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ACTA DE 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4795"/>
          <w:tab w:val="left" w:leader="none" w:pos="4998"/>
          <w:tab w:val="left" w:leader="none" w:pos="5139"/>
        </w:tabs>
        <w:spacing w:before="269" w:line="228" w:lineRule="auto"/>
        <w:ind w:left="1270" w:right="826" w:hanging="44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Mauricio Rodríguez Curubo</w:t>
        <w:tab/>
        <w:t xml:space="preserve">Jose Daniel Montero Gutierrez </w:t>
        <w:br w:type="textWrapping"/>
        <w:t xml:space="preserve">Juan David Patiño Parra</w:t>
        <w:tab/>
        <w:tab/>
        <w:t xml:space="preserve">Juan David Carvajal Rondon</w:t>
      </w:r>
    </w:p>
    <w:p w:rsidR="00000000" w:rsidDel="00000000" w:rsidP="00000000" w:rsidRDefault="00000000" w:rsidRPr="00000000" w14:paraId="00000003">
      <w:pPr>
        <w:spacing w:before="181" w:lineRule="auto"/>
        <w:ind w:left="1" w:right="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febrero 9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Proyecto: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Bounsic SA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2/09/2025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Número: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Duración del Sprint: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 semanas</w:t>
      </w:r>
    </w:p>
    <w:p w:rsidR="00000000" w:rsidDel="00000000" w:rsidP="00000000" w:rsidRDefault="00000000" w:rsidRPr="00000000" w14:paraId="00000005">
      <w:pPr>
        <w:pStyle w:val="Heading3"/>
        <w:spacing w:after="80" w:before="2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v34m06y3xho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Objetivo del Sprint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presente sprint del proyecto Bounsic tiene como objetivo principal fortalecer las capacidades técnicas del equipo de desarrollo mediante la investigación y nivelación de conocimientos en las tecnologías clave del proyecto. Específicamente, se enfocará: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Investigar y desarrollar habilidades  en: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Desarrollo con Python para el backend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Framework Angular para el frontend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Procesamiento de datos  y almacenamiento con Hadoop para la base de datos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Implementación de pruebas unitarias en Python y TypeScript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Servicios cloud en Azure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 entregables de diseño que incluyen: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Mockups completos del sistema (abiertos a modificacion por petición del cliente)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Prototipos interactivos de las interfaces principales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Avanzar en el desarrollo inicial del sistema, aplicando los conocimientos adquiridos durante la fase de investigación.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objetivo permitirá establecer una base sólida de conocimientos técnicos compartidos en el equipo, los cuales sentarán las bases del proyecto de Bounsic SA.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80" w:before="2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3dpk2xo76eq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Selección de Historias de Usuario / Elementos del Backlog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seleccionaron las siguientes historias de usuario y elementos del Product Backlog, priorizados según su valor y la capacidad del equipo, esto fue realizado mediante un planning poker y además, las historias de usuarios escogidas fueron ya que con estas se construirá la base del proyecto de Bounsic: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Épicas: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Durante el primer Sprint, el equipo de trabajo se comprometió a comenzar el desarrollo de funcionalidades requeridas, como el web crawling y scrapping para la obtención de letras de canciones, la implementación junto a infraestructuras como Github y la nube, inicialización de base de datos, back-end y front-end, documentaciones iniciales y pruebas de tipo funcional.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80" w:before="2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yr1yjuef4eb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Plan de Trabajo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historias seleccionadas se escogieron en las siguientes tareas específicas: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213100"/>
            <wp:effectExtent b="0" l="0" r="0" t="0"/>
            <wp:docPr id="1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10529" cy="4307555"/>
            <wp:effectExtent b="0" l="0" r="0" t="0"/>
            <wp:docPr id="1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30680" r="294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529" cy="430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tarea fue estimada junto al equipo de trabajo, de forma que </w:t>
      </w:r>
    </w:p>
    <w:p w:rsidR="00000000" w:rsidDel="00000000" w:rsidP="00000000" w:rsidRDefault="00000000" w:rsidRPr="00000000" w14:paraId="0000001D">
      <w:pPr>
        <w:pStyle w:val="Heading3"/>
        <w:spacing w:after="80" w:before="2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8bnpl4x0yxm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Capacidad del Equipo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consideró la disponibilidad del equipo, incluyendo: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Días Hábiles y Ausencias: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de días del sprint: 21 días (3 semanas)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Días festivos identificados: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 de febrero: Día festivo nacional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Actividades Extracurriculares: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Jose Daniel Montero: Participación en el coro universitario  (Todos los domingos)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Análisis de Carga de Trabajo: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Reducción estimada del 30% considerando período de estudio y exámenes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Capacidad ajustada para este sprint: 20 puntos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Disponibilidad Efectiva: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Días-persona disponibles: 15 días efectivos por miembro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Horas de desarrollo comprometidas: 5 horas diarias por persona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de horas-equipo disponibles: 300 horas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after="80" w:before="2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tqelufwty4x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Definición de Hecho (Definition of Done - DoD)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considerar una tarea como "Terminada", se deben cumplir todos los siguientes criterios sin excepción: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 Criterios de Aceptación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Todos los criterios de aceptación documentados en la historia de usuario han sido verificados y cumplidos.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funcionalidad implementada corresponde exactamente con lo especificado en la historia de usuario.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solución cumple con los requerimientos técnicos y de negocio establecidos.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 Aseguramiento de Calidad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Unitarias (a partir del segundo sprint):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Código cubierto por pruebas unitarias.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las pruebas fueron ejecutadas exitosamente..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 Revisión de Código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código ha sido revisado por al menos un miembro del equipo diferente al desarrollador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comentarios de la revisión han sido atendidos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han seguido los estándares de código establecidos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documentación técnica está actualizada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 Validación Final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Aprobación formal del Product Owner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Demostración funcional completada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existen bugs críticos o bloqueantes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E. Documentación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documentación de usuario está actualizada (si aplica)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documentación técnica refleja los cambios realizados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Nota: Este DoD será revisado y actualizado al inicio de cada sprint según las necesidades del proyecto y la madurez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after="80" w:before="2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lq9q5stwsaa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Resultado del Sprint Planning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Backlog: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Lista de tareas comprometidas por el equipo.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 del Sprint: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[Describir el objetivo alcanzable para el sprint].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Estrategia de ejecución: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Plan detallado sobre cómo se abordará el trabajo.</w:t>
      </w:r>
    </w:p>
    <w:p w:rsidR="00000000" w:rsidDel="00000000" w:rsidP="00000000" w:rsidRDefault="00000000" w:rsidRPr="00000000" w14:paraId="00000048">
      <w:pPr>
        <w:spacing w:before="9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Firmas: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Owner : Jose Daniel Montero Gutierrez</w:t>
        <w:br w:type="textWrapping"/>
        <w:t xml:space="preserve">Scrum Master: Christian Mauricio Rodriguez Curubo</w:t>
        <w:br w:type="textWrapping"/>
        <w:t xml:space="preserve">Development Team: Juan David Patiño Parra, Juan David Carvajal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left="2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0"/>
        </w:tabs>
        <w:spacing w:after="0" w:before="160" w:line="235" w:lineRule="auto"/>
        <w:ind w:left="0" w:right="258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3q5sasy" w:id="6"/>
      <w:bookmarkEnd w:id="6"/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680" w:top="1820" w:left="1440" w:right="1440" w:header="0" w:footer="48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9588500</wp:posOffset>
              </wp:positionV>
              <wp:extent cx="171450" cy="171450"/>
              <wp:effectExtent b="0" l="0" r="0" t="0"/>
              <wp:wrapNone/>
              <wp:docPr id="1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9800" y="370380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2.9999876022339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9588500</wp:posOffset>
              </wp:positionV>
              <wp:extent cx="171450" cy="171450"/>
              <wp:effectExtent b="0" l="0" r="0" t="0"/>
              <wp:wrapNone/>
              <wp:docPr id="11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71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34" w:hanging="574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948" w:hanging="688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024" w:hanging="764"/>
    </w:pPr>
    <w:rPr>
      <w:rFonts w:ascii="Calibri" w:cs="Calibri" w:eastAsia="Calibri" w:hAnsi="Calibri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6" w:lineRule="auto"/>
      <w:ind w:left="1" w:right="1"/>
      <w:jc w:val="center"/>
    </w:pPr>
    <w:rPr>
      <w:rFonts w:ascii="Calibri" w:cs="Calibri" w:eastAsia="Calibri" w:hAnsi="Calibri"/>
      <w:sz w:val="34"/>
      <w:szCs w:val="3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34" w:hanging="574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948" w:hanging="688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024" w:hanging="764"/>
    </w:pPr>
    <w:rPr>
      <w:rFonts w:ascii="Calibri" w:cs="Calibri" w:eastAsia="Calibri" w:hAnsi="Calibri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6" w:lineRule="auto"/>
      <w:ind w:left="1" w:right="1"/>
      <w:jc w:val="center"/>
    </w:pPr>
    <w:rPr>
      <w:rFonts w:ascii="Calibri" w:cs="Calibri" w:eastAsia="Calibri" w:hAnsi="Calibri"/>
      <w:sz w:val="34"/>
      <w:szCs w:val="3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0"/>
      <w:szCs w:val="20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834" w:hanging="574"/>
      <w:outlineLvl w:val="1"/>
    </w:pPr>
    <w:rPr>
      <w:rFonts w:ascii="Calibri" w:cs="Calibri" w:eastAsia="Calibri" w:hAnsi="Calibri"/>
      <w:b w:val="1"/>
      <w:bCs w:val="1"/>
      <w:sz w:val="28"/>
      <w:szCs w:val="28"/>
      <w:lang w:bidi="ar-SA" w:eastAsia="en-US" w:val="es-ES"/>
    </w:rPr>
  </w:style>
  <w:style w:type="paragraph" w:styleId="Heading2">
    <w:name w:val="Heading 2"/>
    <w:basedOn w:val="Normal"/>
    <w:uiPriority w:val="1"/>
    <w:qFormat w:val="1"/>
    <w:pPr>
      <w:ind w:left="948" w:hanging="688"/>
      <w:outlineLvl w:val="2"/>
    </w:pPr>
    <w:rPr>
      <w:rFonts w:ascii="Calibri" w:cs="Calibri" w:eastAsia="Calibri" w:hAnsi="Calibri"/>
      <w:b w:val="1"/>
      <w:bCs w:val="1"/>
      <w:sz w:val="24"/>
      <w:szCs w:val="24"/>
      <w:lang w:bidi="ar-SA" w:eastAsia="en-US" w:val="es-ES"/>
    </w:rPr>
  </w:style>
  <w:style w:type="paragraph" w:styleId="Heading3">
    <w:name w:val="Heading 3"/>
    <w:basedOn w:val="Normal"/>
    <w:uiPriority w:val="1"/>
    <w:qFormat w:val="1"/>
    <w:pPr>
      <w:ind w:left="1024" w:hanging="764"/>
      <w:outlineLvl w:val="3"/>
    </w:pPr>
    <w:rPr>
      <w:rFonts w:ascii="Calibri" w:cs="Calibri" w:eastAsia="Calibri" w:hAnsi="Calibri"/>
      <w:b w:val="1"/>
      <w:bCs w:val="1"/>
      <w:sz w:val="20"/>
      <w:szCs w:val="20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26"/>
      <w:ind w:left="1" w:right="1"/>
      <w:jc w:val="center"/>
    </w:pPr>
    <w:rPr>
      <w:rFonts w:ascii="Calibri" w:cs="Calibri" w:eastAsia="Calibri" w:hAnsi="Calibri"/>
      <w:sz w:val="34"/>
      <w:szCs w:val="3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758" w:hanging="688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gWFVT7B20UtNWMXScrZ9E6S7Iw==">CgMxLjAyDmgudjM0bTA2eTN4aG9vMg5oLm0zZHBrMnhvNzZlcTIOaC5neXIxeWp1ZWY0ZWIyDmgucDhibnBsNHgweXhtMg5oLml0cWVsdWZ3dHk0eDIOaC5xbHE5cTVzdHdzYWEyCWguM3E1c2FzeTgAciExRjk3d2pXNlZ5MkRhczBwODFMdC1ZSlZmaTQxa0ZwLXc=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2025-02-09T17:01:54Z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