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6423D" w14:textId="77777777" w:rsidR="004525CD" w:rsidRPr="001D4357" w:rsidRDefault="004525CD" w:rsidP="004525CD">
      <w:pPr>
        <w:jc w:val="center"/>
        <w:rPr>
          <w:rFonts w:ascii="Arial" w:hAnsi="Arial" w:cs="Arial"/>
          <w:b/>
          <w:bCs/>
          <w:sz w:val="28"/>
          <w:szCs w:val="28"/>
          <w:lang w:val="ro-RO"/>
        </w:rPr>
      </w:pPr>
      <w:r w:rsidRPr="001D4357">
        <w:rPr>
          <w:rFonts w:ascii="Arial" w:hAnsi="Arial" w:cs="Arial"/>
          <w:b/>
          <w:bCs/>
          <w:sz w:val="28"/>
          <w:szCs w:val="28"/>
          <w:lang w:val="ro-RO"/>
        </w:rPr>
        <w:t>Teme de laborator</w:t>
      </w:r>
    </w:p>
    <w:p w14:paraId="38E7D65B" w14:textId="77777777" w:rsidR="004525CD" w:rsidRPr="001D4357" w:rsidRDefault="004525CD" w:rsidP="004525CD">
      <w:pPr>
        <w:jc w:val="both"/>
        <w:rPr>
          <w:rFonts w:ascii="Arial" w:hAnsi="Arial" w:cs="Arial"/>
          <w:sz w:val="24"/>
          <w:szCs w:val="24"/>
          <w:lang w:val="ro-RO"/>
        </w:rPr>
      </w:pPr>
    </w:p>
    <w:p w14:paraId="796172D8" w14:textId="3E90445D" w:rsidR="00C371A5" w:rsidRPr="002867B7" w:rsidRDefault="004525CD" w:rsidP="004525CD">
      <w:pPr>
        <w:pStyle w:val="ListParagraph"/>
        <w:numPr>
          <w:ilvl w:val="0"/>
          <w:numId w:val="1"/>
        </w:numPr>
        <w:rPr>
          <w:rFonts w:ascii="Arial" w:hAnsi="Arial" w:cs="Arial"/>
          <w:sz w:val="24"/>
          <w:szCs w:val="24"/>
          <w:lang w:val="ro-RO"/>
        </w:rPr>
      </w:pPr>
      <w:r>
        <w:rPr>
          <w:rFonts w:ascii="Arial" w:hAnsi="Arial" w:cs="Arial"/>
          <w:sz w:val="24"/>
          <w:szCs w:val="24"/>
          <w:lang w:val="ro-RO"/>
        </w:rPr>
        <w:t>Generați următoarele matrici: (Folosiți proiectul „MatriciVizual” ca bază)</w:t>
      </w:r>
    </w:p>
    <w:p w14:paraId="36759B01" w14:textId="18D9904C" w:rsidR="002867B7" w:rsidRDefault="007A7342" w:rsidP="002867B7">
      <w:pPr>
        <w:jc w:val="center"/>
        <w:rPr>
          <w:rFonts w:ascii="Arial" w:hAnsi="Arial" w:cs="Arial"/>
          <w:sz w:val="24"/>
          <w:szCs w:val="24"/>
          <w:lang w:val="ro-RO"/>
        </w:rPr>
      </w:pPr>
      <w:r w:rsidRPr="007A7342">
        <w:rPr>
          <w:noProof/>
          <w:lang w:val="ro-RO"/>
        </w:rPr>
        <w:drawing>
          <wp:inline distT="0" distB="0" distL="0" distR="0" wp14:anchorId="2C3DBDEC" wp14:editId="3C580C38">
            <wp:extent cx="2758273" cy="2762104"/>
            <wp:effectExtent l="0" t="0" r="4445" b="635"/>
            <wp:docPr id="33761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11148" name=""/>
                    <pic:cNvPicPr/>
                  </pic:nvPicPr>
                  <pic:blipFill>
                    <a:blip r:embed="rId5"/>
                    <a:stretch>
                      <a:fillRect/>
                    </a:stretch>
                  </pic:blipFill>
                  <pic:spPr>
                    <a:xfrm>
                      <a:off x="0" y="0"/>
                      <a:ext cx="2776076" cy="2779932"/>
                    </a:xfrm>
                    <a:prstGeom prst="rect">
                      <a:avLst/>
                    </a:prstGeom>
                  </pic:spPr>
                </pic:pic>
              </a:graphicData>
            </a:graphic>
          </wp:inline>
        </w:drawing>
      </w:r>
      <w:r w:rsidR="002867B7">
        <w:rPr>
          <w:rFonts w:ascii="Arial" w:hAnsi="Arial" w:cs="Arial"/>
          <w:sz w:val="24"/>
          <w:szCs w:val="24"/>
          <w:lang w:val="ro-RO"/>
        </w:rPr>
        <w:tab/>
      </w:r>
      <w:r w:rsidR="002867B7" w:rsidRPr="001D4357">
        <w:rPr>
          <w:noProof/>
          <w:lang w:val="ro-RO"/>
        </w:rPr>
        <w:drawing>
          <wp:inline distT="0" distB="0" distL="114300" distR="114300" wp14:anchorId="73E7568B" wp14:editId="0CEFF627">
            <wp:extent cx="2586355" cy="280416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586355" cy="2804160"/>
                    </a:xfrm>
                    <a:prstGeom prst="rect">
                      <a:avLst/>
                    </a:prstGeom>
                    <a:noFill/>
                    <a:ln>
                      <a:noFill/>
                    </a:ln>
                  </pic:spPr>
                </pic:pic>
              </a:graphicData>
            </a:graphic>
          </wp:inline>
        </w:drawing>
      </w:r>
    </w:p>
    <w:p w14:paraId="7D37E019" w14:textId="77777777" w:rsidR="0088015D" w:rsidRPr="002867B7" w:rsidRDefault="0088015D" w:rsidP="0088015D">
      <w:pPr>
        <w:rPr>
          <w:rFonts w:ascii="Arial" w:hAnsi="Arial" w:cs="Arial"/>
          <w:sz w:val="24"/>
          <w:szCs w:val="24"/>
          <w:lang w:val="ro-RO"/>
        </w:rPr>
      </w:pPr>
    </w:p>
    <w:p w14:paraId="2A0A633B" w14:textId="1C781EDD" w:rsidR="004525CD" w:rsidRPr="0088015D" w:rsidRDefault="004525CD" w:rsidP="0088015D">
      <w:pPr>
        <w:pStyle w:val="ListParagraph"/>
        <w:numPr>
          <w:ilvl w:val="0"/>
          <w:numId w:val="1"/>
        </w:numPr>
        <w:jc w:val="both"/>
      </w:pPr>
      <w:r>
        <w:rPr>
          <w:rFonts w:ascii="Arial" w:hAnsi="Arial" w:cs="Arial"/>
          <w:sz w:val="24"/>
          <w:szCs w:val="24"/>
          <w:lang w:val="ro-RO"/>
        </w:rPr>
        <w:t>A</w:t>
      </w:r>
      <w:r w:rsidR="0088015D">
        <w:rPr>
          <w:rFonts w:ascii="Arial" w:hAnsi="Arial" w:cs="Arial"/>
          <w:sz w:val="24"/>
          <w:szCs w:val="24"/>
          <w:lang w:val="ro-RO"/>
        </w:rPr>
        <w:t>dăugați două alte filtre de imagini în proiectul „FakePhotoshop” (trebuie să fie suficient de diferite față de filtrele existente, și unul față de celălalt. Adică nu puteți adăuga un filtru cu Blur mai mic decât cel de la laborator, sau nu puteți adăuga un filtru care face imaginea mai puțin albastruie decât în original, și unul care o face mai roșiatică).</w:t>
      </w:r>
    </w:p>
    <w:p w14:paraId="353E8380" w14:textId="4547328F" w:rsidR="0088015D" w:rsidRDefault="0088015D" w:rsidP="0088015D">
      <w:pPr>
        <w:pStyle w:val="ListParagraph"/>
        <w:numPr>
          <w:ilvl w:val="0"/>
          <w:numId w:val="1"/>
        </w:numPr>
        <w:jc w:val="both"/>
        <w:rPr>
          <w:rFonts w:ascii="Arial" w:hAnsi="Arial" w:cs="Arial"/>
          <w:sz w:val="24"/>
          <w:szCs w:val="24"/>
          <w:lang w:val="ro-RO"/>
        </w:rPr>
      </w:pPr>
      <w:r>
        <w:rPr>
          <w:rFonts w:ascii="Arial" w:hAnsi="Arial" w:cs="Arial"/>
          <w:sz w:val="24"/>
          <w:szCs w:val="24"/>
          <w:lang w:val="ro-RO"/>
        </w:rPr>
        <w:t>Aduceți</w:t>
      </w:r>
      <w:r w:rsidRPr="0088015D">
        <w:rPr>
          <w:rFonts w:ascii="Arial" w:hAnsi="Arial" w:cs="Arial"/>
          <w:sz w:val="24"/>
          <w:szCs w:val="24"/>
          <w:lang w:val="ro-RO"/>
        </w:rPr>
        <w:t xml:space="preserve"> </w:t>
      </w:r>
      <w:r>
        <w:rPr>
          <w:rFonts w:ascii="Arial" w:hAnsi="Arial" w:cs="Arial"/>
          <w:sz w:val="24"/>
          <w:szCs w:val="24"/>
          <w:lang w:val="ro-RO"/>
        </w:rPr>
        <w:t xml:space="preserve">proiectul „Minesweeper” la un final. Minimum, trebuie să </w:t>
      </w:r>
      <w:r w:rsidR="00E91815">
        <w:rPr>
          <w:rFonts w:ascii="Arial" w:hAnsi="Arial" w:cs="Arial"/>
          <w:sz w:val="24"/>
          <w:szCs w:val="24"/>
          <w:lang w:val="ro-RO"/>
        </w:rPr>
        <w:t>aibă</w:t>
      </w:r>
      <w:r>
        <w:rPr>
          <w:rFonts w:ascii="Arial" w:hAnsi="Arial" w:cs="Arial"/>
          <w:sz w:val="24"/>
          <w:szCs w:val="24"/>
          <w:lang w:val="ro-RO"/>
        </w:rPr>
        <w:t xml:space="preserve"> în plus:</w:t>
      </w:r>
    </w:p>
    <w:p w14:paraId="6B70363C" w14:textId="20FD9DBC" w:rsidR="0088015D" w:rsidRDefault="00E91815" w:rsidP="0088015D">
      <w:pPr>
        <w:pStyle w:val="ListParagraph"/>
        <w:numPr>
          <w:ilvl w:val="0"/>
          <w:numId w:val="2"/>
        </w:numPr>
        <w:jc w:val="both"/>
        <w:rPr>
          <w:rFonts w:ascii="Arial" w:hAnsi="Arial" w:cs="Arial"/>
          <w:sz w:val="24"/>
          <w:szCs w:val="24"/>
          <w:lang w:val="ro-RO"/>
        </w:rPr>
      </w:pPr>
      <w:r>
        <w:rPr>
          <w:rFonts w:ascii="Arial" w:hAnsi="Arial" w:cs="Arial"/>
          <w:sz w:val="24"/>
          <w:szCs w:val="24"/>
          <w:lang w:val="ro-RO"/>
        </w:rPr>
        <w:t>Modalitate de a</w:t>
      </w:r>
      <w:r w:rsidR="0088015D">
        <w:rPr>
          <w:rFonts w:ascii="Arial" w:hAnsi="Arial" w:cs="Arial"/>
          <w:sz w:val="24"/>
          <w:szCs w:val="24"/>
          <w:lang w:val="ro-RO"/>
        </w:rPr>
        <w:t xml:space="preserve"> da flag și unflag la tile-uri</w:t>
      </w:r>
      <w:r w:rsidR="000B5A19">
        <w:rPr>
          <w:rFonts w:ascii="Arial" w:hAnsi="Arial" w:cs="Arial"/>
          <w:sz w:val="24"/>
          <w:szCs w:val="24"/>
          <w:lang w:val="ro-RO"/>
        </w:rPr>
        <w:t xml:space="preserve">, de preferat la click dreapta pe un tile: </w:t>
      </w:r>
      <w:r w:rsidR="0088015D">
        <w:rPr>
          <w:rFonts w:ascii="Arial" w:hAnsi="Arial" w:cs="Arial"/>
          <w:sz w:val="24"/>
          <w:szCs w:val="24"/>
          <w:lang w:val="ro-RO"/>
        </w:rPr>
        <w:t>puteți semnifica asta cu o imagine, sau să schimbati culoarea de fundal a tile-ului;</w:t>
      </w:r>
    </w:p>
    <w:p w14:paraId="6BADDFC2" w14:textId="694E0A80" w:rsidR="0088015D" w:rsidRDefault="000B5A19" w:rsidP="0088015D">
      <w:pPr>
        <w:pStyle w:val="ListParagraph"/>
        <w:numPr>
          <w:ilvl w:val="0"/>
          <w:numId w:val="2"/>
        </w:numPr>
        <w:jc w:val="both"/>
        <w:rPr>
          <w:rFonts w:ascii="Arial" w:hAnsi="Arial" w:cs="Arial"/>
          <w:sz w:val="24"/>
          <w:szCs w:val="24"/>
          <w:lang w:val="ro-RO"/>
        </w:rPr>
      </w:pPr>
      <w:r>
        <w:rPr>
          <w:rFonts w:ascii="Arial" w:hAnsi="Arial" w:cs="Arial"/>
          <w:sz w:val="24"/>
          <w:szCs w:val="24"/>
          <w:lang w:val="ro-RO"/>
        </w:rPr>
        <w:t>Modalitate de a pierde: când încercăm sa traversăm o mină; ar trebui să afișăm apoi locația tuturor minelor pentru ca jucătorul să știe ce a mai greșit;</w:t>
      </w:r>
    </w:p>
    <w:p w14:paraId="7D8F9FAE" w14:textId="7C3D9363" w:rsidR="000B5A19" w:rsidRDefault="000B5A19" w:rsidP="000B5A19">
      <w:pPr>
        <w:pStyle w:val="ListParagraph"/>
        <w:numPr>
          <w:ilvl w:val="0"/>
          <w:numId w:val="2"/>
        </w:numPr>
        <w:spacing w:after="0"/>
        <w:jc w:val="both"/>
        <w:rPr>
          <w:rFonts w:ascii="Arial" w:hAnsi="Arial" w:cs="Arial"/>
          <w:sz w:val="24"/>
          <w:szCs w:val="24"/>
          <w:lang w:val="ro-RO"/>
        </w:rPr>
      </w:pPr>
      <w:r>
        <w:rPr>
          <w:rFonts w:ascii="Arial" w:hAnsi="Arial" w:cs="Arial"/>
          <w:sz w:val="24"/>
          <w:szCs w:val="24"/>
          <w:lang w:val="ro-RO"/>
        </w:rPr>
        <w:t>Modalitate de a câștiga: când toate minele sunt flagged, și niciun tile care nu este mină nu este flagged.</w:t>
      </w:r>
    </w:p>
    <w:p w14:paraId="43E7B6F9" w14:textId="7374EFE6" w:rsidR="000B5A19" w:rsidRDefault="000B5A19" w:rsidP="000B5A19">
      <w:pPr>
        <w:spacing w:after="0"/>
        <w:ind w:left="720"/>
        <w:jc w:val="both"/>
        <w:rPr>
          <w:rFonts w:ascii="Arial" w:hAnsi="Arial" w:cs="Arial"/>
          <w:sz w:val="24"/>
          <w:szCs w:val="24"/>
          <w:lang w:val="ro-RO"/>
        </w:rPr>
      </w:pPr>
      <w:r>
        <w:rPr>
          <w:rFonts w:ascii="Arial" w:hAnsi="Arial" w:cs="Arial"/>
          <w:sz w:val="24"/>
          <w:szCs w:val="24"/>
          <w:lang w:val="ro-RO"/>
        </w:rPr>
        <w:t>Provocări optionale:</w:t>
      </w:r>
    </w:p>
    <w:p w14:paraId="153AF51A" w14:textId="636692E8" w:rsidR="000B5A19" w:rsidRDefault="000B5A19" w:rsidP="000B5A19">
      <w:pPr>
        <w:pStyle w:val="ListParagraph"/>
        <w:numPr>
          <w:ilvl w:val="0"/>
          <w:numId w:val="3"/>
        </w:numPr>
        <w:jc w:val="both"/>
        <w:rPr>
          <w:rFonts w:ascii="Arial" w:hAnsi="Arial" w:cs="Arial"/>
          <w:sz w:val="24"/>
          <w:szCs w:val="24"/>
          <w:lang w:val="ro-RO"/>
        </w:rPr>
      </w:pPr>
      <w:r>
        <w:rPr>
          <w:rFonts w:ascii="Arial" w:hAnsi="Arial" w:cs="Arial"/>
          <w:sz w:val="24"/>
          <w:szCs w:val="24"/>
          <w:lang w:val="ro-RO"/>
        </w:rPr>
        <w:t>Nu ar trebui să putem interactiona cu butoanele</w:t>
      </w:r>
      <w:r w:rsidR="00E91815">
        <w:rPr>
          <w:rFonts w:ascii="Arial" w:hAnsi="Arial" w:cs="Arial"/>
          <w:sz w:val="24"/>
          <w:szCs w:val="24"/>
          <w:lang w:val="ro-RO"/>
        </w:rPr>
        <w:t xml:space="preserve"> la rularea aplicației, și nici după ce am pierdut / câștigat, până nu apăsăm</w:t>
      </w:r>
      <w:r w:rsidR="00E91815">
        <w:rPr>
          <w:rFonts w:ascii="Arial" w:hAnsi="Arial" w:cs="Arial"/>
          <w:sz w:val="24"/>
          <w:szCs w:val="24"/>
          <w:lang w:val="ro-RO"/>
        </w:rPr>
        <w:t xml:space="preserve"> pe butonul „New Game”</w:t>
      </w:r>
      <w:r>
        <w:rPr>
          <w:rFonts w:ascii="Arial" w:hAnsi="Arial" w:cs="Arial"/>
          <w:sz w:val="24"/>
          <w:szCs w:val="24"/>
          <w:lang w:val="ro-RO"/>
        </w:rPr>
        <w:t>;</w:t>
      </w:r>
    </w:p>
    <w:p w14:paraId="2B97FEF5" w14:textId="709A20D1" w:rsidR="000B5A19" w:rsidRDefault="00E91815" w:rsidP="000B5A19">
      <w:pPr>
        <w:pStyle w:val="ListParagraph"/>
        <w:numPr>
          <w:ilvl w:val="0"/>
          <w:numId w:val="3"/>
        </w:numPr>
        <w:jc w:val="both"/>
        <w:rPr>
          <w:rFonts w:ascii="Arial" w:hAnsi="Arial" w:cs="Arial"/>
          <w:sz w:val="24"/>
          <w:szCs w:val="24"/>
          <w:lang w:val="ro-RO"/>
        </w:rPr>
      </w:pPr>
      <w:r>
        <w:rPr>
          <w:rFonts w:ascii="Arial" w:hAnsi="Arial" w:cs="Arial"/>
          <w:sz w:val="24"/>
          <w:szCs w:val="24"/>
          <w:lang w:val="ro-RO"/>
        </w:rPr>
        <w:t>Afișați numărul rămas de mine de flag-uit (ar trebui să fie numărul total de mine, minus numărul de tile-uri flagged. Nu ar trebui să scădem doar daca tile-ul flagged chiar este mină, altfel jocul devine trivial); Puteți afișa și un timer, care este oprit până când se apasă pe primul tile, sau după ce se câștigă / pierde jocul, și se resetează la „New Game”;</w:t>
      </w:r>
    </w:p>
    <w:p w14:paraId="75467109" w14:textId="7C1E6A0D" w:rsidR="00E91815" w:rsidRDefault="00E91815" w:rsidP="000B5A19">
      <w:pPr>
        <w:pStyle w:val="ListParagraph"/>
        <w:numPr>
          <w:ilvl w:val="0"/>
          <w:numId w:val="3"/>
        </w:numPr>
        <w:jc w:val="both"/>
        <w:rPr>
          <w:rFonts w:ascii="Arial" w:hAnsi="Arial" w:cs="Arial"/>
          <w:sz w:val="24"/>
          <w:szCs w:val="24"/>
          <w:lang w:val="ro-RO"/>
        </w:rPr>
      </w:pPr>
      <w:r>
        <w:rPr>
          <w:rFonts w:ascii="Arial" w:hAnsi="Arial" w:cs="Arial"/>
          <w:sz w:val="24"/>
          <w:szCs w:val="24"/>
          <w:lang w:val="ro-RO"/>
        </w:rPr>
        <w:lastRenderedPageBreak/>
        <w:t>Adăugați culori la numere, se poate conform jocului original sau versiunea preferată de voi, si la fel și culorilor de fundal. Alternativ, puteți folosi imagini în loc de text, asta ajută în cazul afișării minelor și a flag-urilor;</w:t>
      </w:r>
    </w:p>
    <w:p w14:paraId="36042F57" w14:textId="1D8514DE" w:rsidR="00E91815" w:rsidRPr="000B5A19" w:rsidRDefault="008E219B" w:rsidP="000B5A19">
      <w:pPr>
        <w:pStyle w:val="ListParagraph"/>
        <w:numPr>
          <w:ilvl w:val="0"/>
          <w:numId w:val="3"/>
        </w:numPr>
        <w:jc w:val="both"/>
        <w:rPr>
          <w:rFonts w:ascii="Arial" w:hAnsi="Arial" w:cs="Arial"/>
          <w:sz w:val="24"/>
          <w:szCs w:val="24"/>
          <w:lang w:val="ro-RO"/>
        </w:rPr>
      </w:pPr>
      <w:r>
        <w:rPr>
          <w:rFonts w:ascii="Arial" w:hAnsi="Arial" w:cs="Arial"/>
          <w:sz w:val="24"/>
          <w:szCs w:val="24"/>
          <w:lang w:val="ro-RO"/>
        </w:rPr>
        <w:t>Safe first move – generarea minelor se face la primul click pe un tile, pentru a ne asigura că prima mișcare este în siguranță. Ar trebui ca tile-ul pe care jucătorul face click să aibă valoarea 0 la finalul generării pentru a descoperi mai multe numere și pentru a avea mai multe posibile mișcări ulterioare. Asta înseamnă că nu putem avea mine pe cele 9 tile-uri din jurul celui selectat.</w:t>
      </w:r>
    </w:p>
    <w:p w14:paraId="74FA3DC3" w14:textId="2CFF96BA" w:rsidR="004525CD" w:rsidRPr="004525CD" w:rsidRDefault="004525CD" w:rsidP="004525CD">
      <w:pPr>
        <w:rPr>
          <w:rFonts w:ascii="Arial" w:hAnsi="Arial" w:cs="Arial"/>
          <w:sz w:val="24"/>
          <w:szCs w:val="24"/>
          <w:lang w:val="ro-RO"/>
        </w:rPr>
      </w:pPr>
    </w:p>
    <w:sectPr w:rsidR="004525CD" w:rsidRPr="0045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47400"/>
    <w:multiLevelType w:val="hybridMultilevel"/>
    <w:tmpl w:val="2BD03794"/>
    <w:lvl w:ilvl="0" w:tplc="75F6F9E6">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43B7B"/>
    <w:multiLevelType w:val="hybridMultilevel"/>
    <w:tmpl w:val="22965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F7046A5"/>
    <w:multiLevelType w:val="hybridMultilevel"/>
    <w:tmpl w:val="B8D2C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8033504">
    <w:abstractNumId w:val="0"/>
  </w:num>
  <w:num w:numId="2" w16cid:durableId="205915565">
    <w:abstractNumId w:val="1"/>
  </w:num>
  <w:num w:numId="3" w16cid:durableId="1939211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0F"/>
    <w:rsid w:val="000B5A19"/>
    <w:rsid w:val="002867B7"/>
    <w:rsid w:val="004525CD"/>
    <w:rsid w:val="007A7342"/>
    <w:rsid w:val="007F000F"/>
    <w:rsid w:val="0088015D"/>
    <w:rsid w:val="008E219B"/>
    <w:rsid w:val="00C371A5"/>
    <w:rsid w:val="00E9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45AB"/>
  <w15:chartTrackingRefBased/>
  <w15:docId w15:val="{CA329DC7-BCC9-406F-9780-15DD3D76F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C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Timea Leleczi</dc:creator>
  <cp:keywords/>
  <dc:description/>
  <cp:lastModifiedBy>Timea Leleczi</cp:lastModifiedBy>
  <cp:revision>6</cp:revision>
  <dcterms:created xsi:type="dcterms:W3CDTF">2024-04-04T18:47:00Z</dcterms:created>
  <dcterms:modified xsi:type="dcterms:W3CDTF">2024-04-04T21:00:00Z</dcterms:modified>
</cp:coreProperties>
</file>