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4 -->
  <w:body>
    <w:p>
      <w:pPr>
        <w:pStyle w:val="Heading1"/>
        <w:spacing w:before="312" w:after="156" w:afterLines="50"/>
        <w:rPr>
          <w:rFonts w:ascii="黑体" w:eastAsia="黑体" w:hAnsi="黑体" w:cs="宋体" w:hint="eastAsia"/>
          <w:sz w:val="32"/>
          <w:szCs w:val="32"/>
        </w:rPr>
      </w:pPr>
      <w:bookmarkStart w:id="0" w:name="_Toc54979877"/>
      <w:r>
        <w:rPr>
          <w:rFonts w:ascii="黑体" w:eastAsia="黑体" w:hAnsi="黑体" w:cs="宋体" w:hint="eastAsia"/>
          <w:sz w:val="30"/>
          <w:szCs w:val="30"/>
        </w:rPr>
        <w:t>湘潭大学数学与计算科学学院本科</w:t>
      </w:r>
      <w:r>
        <w:rPr>
          <w:rFonts w:ascii="黑体" w:eastAsia="黑体" w:hAnsi="黑体" w:cs="宋体" w:hint="eastAsia"/>
          <w:sz w:val="30"/>
          <w:szCs w:val="30"/>
        </w:rPr>
        <w:fldChar w:fldCharType="begin"/>
      </w:r>
      <w:r>
        <w:rPr>
          <w:rFonts w:ascii="黑体" w:eastAsia="黑体" w:hAnsi="黑体" w:cs="宋体" w:hint="eastAsia"/>
          <w:sz w:val="30"/>
          <w:szCs w:val="30"/>
        </w:rPr>
        <w:instrText xml:space="preserve"> HYPERLINK "http://biyelunwen.yjbys.com/" \t "_blank" </w:instrText>
      </w:r>
      <w:r>
        <w:rPr>
          <w:rFonts w:ascii="黑体" w:eastAsia="黑体" w:hAnsi="黑体" w:cs="宋体" w:hint="eastAsia"/>
          <w:sz w:val="30"/>
          <w:szCs w:val="30"/>
        </w:rPr>
        <w:fldChar w:fldCharType="separate"/>
      </w:r>
      <w:r>
        <w:rPr>
          <w:rFonts w:ascii="黑体" w:eastAsia="黑体" w:hAnsi="黑体" w:cs="宋体" w:hint="eastAsia"/>
          <w:sz w:val="30"/>
          <w:szCs w:val="30"/>
        </w:rPr>
        <w:t>毕业论文</w:t>
      </w:r>
      <w:r>
        <w:rPr>
          <w:rFonts w:ascii="黑体" w:eastAsia="黑体" w:hAnsi="黑体" w:cs="宋体" w:hint="eastAsia"/>
          <w:sz w:val="30"/>
          <w:szCs w:val="30"/>
        </w:rPr>
        <w:fldChar w:fldCharType="end"/>
      </w:r>
      <w:r>
        <w:rPr>
          <w:rFonts w:ascii="黑体" w:eastAsia="黑体" w:hAnsi="黑体" w:cs="宋体" w:hint="eastAsia"/>
          <w:sz w:val="30"/>
          <w:szCs w:val="30"/>
        </w:rPr>
        <w:t>(设计)</w:t>
      </w:r>
      <w:r>
        <w:rPr>
          <w:rFonts w:ascii="黑体" w:eastAsia="黑体" w:hAnsi="黑体" w:cs="宋体" w:hint="eastAsia"/>
          <w:sz w:val="30"/>
          <w:szCs w:val="30"/>
        </w:rPr>
        <w:fldChar w:fldCharType="begin"/>
      </w:r>
      <w:r>
        <w:rPr>
          <w:rFonts w:ascii="黑体" w:eastAsia="黑体" w:hAnsi="黑体" w:cs="宋体" w:hint="eastAsia"/>
          <w:sz w:val="30"/>
          <w:szCs w:val="30"/>
        </w:rPr>
        <w:instrText xml:space="preserve"> HYPERLINK "http://biyelunwen.yjbys.com/kaitibaogao/" \t "_blank" </w:instrText>
      </w:r>
      <w:r>
        <w:rPr>
          <w:rFonts w:ascii="黑体" w:eastAsia="黑体" w:hAnsi="黑体" w:cs="宋体" w:hint="eastAsia"/>
          <w:sz w:val="30"/>
          <w:szCs w:val="30"/>
        </w:rPr>
        <w:fldChar w:fldCharType="separate"/>
      </w:r>
      <w:r>
        <w:rPr>
          <w:rFonts w:ascii="黑体" w:eastAsia="黑体" w:hAnsi="黑体" w:cs="宋体" w:hint="eastAsia"/>
          <w:sz w:val="30"/>
          <w:szCs w:val="30"/>
        </w:rPr>
        <w:t>开题报告</w:t>
      </w:r>
      <w:bookmarkEnd w:id="0"/>
      <w:r>
        <w:rPr>
          <w:rFonts w:ascii="黑体" w:eastAsia="黑体" w:hAnsi="黑体" w:cs="宋体" w:hint="eastAsia"/>
          <w:sz w:val="30"/>
          <w:szCs w:val="30"/>
        </w:rPr>
        <w:fldChar w:fldCharType="end"/>
      </w:r>
    </w:p>
    <w:p>
      <w:pPr>
        <w:widowControl/>
        <w:spacing w:line="480" w:lineRule="auto"/>
        <w:jc w:val="left"/>
        <w:rPr>
          <w:rFonts w:cs="宋体" w:hint="eastAsia"/>
          <w:b/>
          <w:color w:val="333333"/>
          <w:kern w:val="0"/>
          <w:szCs w:val="24"/>
        </w:rPr>
      </w:pPr>
      <w:r>
        <w:rPr>
          <w:rFonts w:cs="宋体" w:hint="eastAsia"/>
          <w:b/>
          <w:bCs/>
          <w:color w:val="333333"/>
          <w:kern w:val="0"/>
          <w:szCs w:val="24"/>
        </w:rPr>
        <w:t>毕业论文(设计)题目：</w:t>
      </w:r>
      <w:r>
        <w:rPr>
          <w:rFonts w:cs="宋体" w:hint="eastAsia"/>
          <w:b/>
          <w:bCs/>
          <w:color w:val="333333"/>
          <w:kern w:val="0"/>
          <w:szCs w:val="24"/>
        </w:rPr>
        <w:t>界面问题的有限元方法</w:t>
      </w:r>
    </w:p>
    <w:p>
      <w:pPr>
        <w:widowControl/>
        <w:spacing w:line="480" w:lineRule="auto"/>
        <w:jc w:val="left"/>
        <w:rPr>
          <w:rFonts w:cs="宋体" w:hint="eastAsia"/>
          <w:color w:val="333333"/>
          <w:kern w:val="0"/>
          <w:szCs w:val="24"/>
        </w:rPr>
      </w:pPr>
      <w:r>
        <w:rPr>
          <w:rFonts w:cs="宋体" w:hint="eastAsia"/>
          <w:b/>
          <w:bCs/>
          <w:color w:val="333333"/>
          <w:kern w:val="0"/>
          <w:szCs w:val="24"/>
        </w:rPr>
        <w:t>学生姓名：</w:t>
      </w:r>
      <w:r>
        <w:rPr>
          <w:rFonts w:cs="宋体" w:hint="eastAsia"/>
          <w:b/>
          <w:bCs/>
          <w:color w:val="333333"/>
          <w:kern w:val="0"/>
          <w:szCs w:val="24"/>
        </w:rPr>
        <w:t>唐小康</w:t>
      </w:r>
      <w:r>
        <w:rPr>
          <w:rFonts w:cs="宋体" w:hint="eastAsia"/>
          <w:b/>
          <w:bCs/>
          <w:color w:val="333333"/>
          <w:kern w:val="0"/>
          <w:szCs w:val="24"/>
          <w:lang w:val="en-US" w:eastAsia="zh-CN"/>
        </w:rPr>
        <w:t xml:space="preserve">    </w:t>
      </w:r>
      <w:r>
        <w:rPr>
          <w:rFonts w:cs="宋体" w:hint="eastAsia"/>
          <w:b/>
          <w:bCs/>
          <w:color w:val="333333"/>
          <w:kern w:val="0"/>
          <w:szCs w:val="24"/>
        </w:rPr>
        <w:t>指导教师：</w:t>
      </w:r>
      <w:r>
        <w:rPr>
          <w:rFonts w:cs="宋体" w:hint="eastAsia"/>
          <w:b/>
          <w:bCs/>
          <w:color w:val="333333"/>
          <w:kern w:val="0"/>
          <w:szCs w:val="24"/>
        </w:rPr>
        <w:t>王华</w:t>
      </w:r>
    </w:p>
    <w:p>
      <w:pPr>
        <w:widowControl/>
        <w:spacing w:line="480" w:lineRule="auto"/>
        <w:jc w:val="left"/>
        <w:rPr>
          <w:rFonts w:cs="宋体" w:hint="eastAsia"/>
          <w:b/>
          <w:color w:val="333333"/>
          <w:kern w:val="0"/>
          <w:szCs w:val="24"/>
        </w:rPr>
      </w:pPr>
      <w:r>
        <w:rPr>
          <w:rFonts w:cs="宋体" w:hint="eastAsia"/>
          <w:b/>
          <w:color w:val="333333"/>
          <w:kern w:val="0"/>
          <w:szCs w:val="24"/>
        </w:rPr>
        <w:t>学号 ：</w:t>
      </w:r>
      <w:r>
        <w:rPr>
          <w:rFonts w:cs="宋体" w:hint="eastAsia"/>
          <w:b/>
          <w:color w:val="333333"/>
          <w:kern w:val="0"/>
          <w:szCs w:val="24"/>
        </w:rPr>
        <w:t>201905755601</w:t>
      </w:r>
      <w:r>
        <w:rPr>
          <w:rFonts w:cs="宋体" w:hint="eastAsia"/>
          <w:b/>
          <w:color w:val="333333"/>
          <w:kern w:val="0"/>
          <w:szCs w:val="24"/>
        </w:rPr>
        <w:t xml:space="preserve">    班级：</w:t>
      </w:r>
      <w:r>
        <w:rPr>
          <w:rFonts w:cs="宋体" w:hint="eastAsia"/>
          <w:b/>
          <w:color w:val="333333"/>
          <w:kern w:val="0"/>
          <w:szCs w:val="24"/>
        </w:rPr>
        <w:t>2019信息与计算科学2班</w:t>
      </w:r>
    </w:p>
    <w:tbl>
      <w:tblPr>
        <w:tblStyle w:val="TableNormal"/>
        <w:tblW w:w="8505" w:type="dxa"/>
        <w:tblInd w:w="2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5"/>
      </w:tblGrid>
      <w:tr>
        <w:tblPrEx>
          <w:tblW w:w="8505" w:type="dxa"/>
          <w:tblInd w:w="227" w:type="dxa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uto" w:val="0"/>
        </w:trPr>
        <w:tc>
          <w:tcPr>
            <w:tcW w:w="8505" w:type="dxa"/>
            <w:noWrap w:val="0"/>
            <w:vAlign w:val="top"/>
          </w:tcPr>
          <w:p>
            <w:pPr>
              <w:widowControl/>
              <w:jc w:val="left"/>
              <w:rPr>
                <w:rFonts w:cs="宋体" w:hint="eastAsia"/>
                <w:color w:val="333333"/>
                <w:kern w:val="0"/>
                <w:szCs w:val="24"/>
              </w:rPr>
            </w:pPr>
            <w:r>
              <w:rPr>
                <w:rFonts w:cs="宋体" w:hint="eastAsia"/>
                <w:color w:val="333333"/>
                <w:kern w:val="0"/>
                <w:szCs w:val="24"/>
              </w:rPr>
              <w:t>1.本课题研究目的及意义</w:t>
            </w:r>
          </w:p>
          <w:p>
            <w:pPr>
              <w:widowControl/>
              <w:ind w:firstLine="420" w:firstLineChars="200"/>
              <w:jc w:val="left"/>
              <w:rPr>
                <w:rFonts w:cs="宋体" w:hint="eastAsia"/>
                <w:color w:val="333333"/>
                <w:kern w:val="0"/>
                <w:szCs w:val="24"/>
              </w:rPr>
            </w:pPr>
            <w:r>
              <w:rPr>
                <w:rFonts w:cs="宋体" w:hint="eastAsia"/>
                <w:color w:val="333333"/>
                <w:kern w:val="0"/>
                <w:szCs w:val="24"/>
                <w:lang w:val="en-US" w:eastAsia="zh-CN"/>
              </w:rPr>
              <w:t>本文的主要任务与目标是改变平面弹性问题的数学方程的系数，使其变得不连续，以研究系数对平面弹性问题的影响。</w:t>
            </w:r>
          </w:p>
          <w:p>
            <w:pPr>
              <w:widowControl/>
              <w:ind w:firstLine="420" w:firstLineChars="200"/>
              <w:jc w:val="left"/>
              <w:rPr>
                <w:rFonts w:cs="宋体" w:hint="eastAsia"/>
                <w:color w:val="333333"/>
                <w:kern w:val="0"/>
                <w:szCs w:val="24"/>
              </w:rPr>
            </w:pPr>
          </w:p>
          <w:p>
            <w:pPr>
              <w:widowControl/>
              <w:ind w:firstLine="420" w:firstLineChars="200"/>
              <w:jc w:val="left"/>
              <w:rPr>
                <w:rFonts w:cs="宋体" w:hint="eastAsia"/>
                <w:color w:val="333333"/>
                <w:kern w:val="0"/>
                <w:szCs w:val="24"/>
              </w:rPr>
            </w:pPr>
            <w:r>
              <w:rPr>
                <w:rFonts w:cs="宋体" w:hint="eastAsia"/>
                <w:color w:val="333333"/>
                <w:kern w:val="0"/>
                <w:szCs w:val="24"/>
                <w:lang w:val="en-US" w:eastAsia="zh-CN"/>
              </w:rPr>
              <w:t>希望通过本次毕业论文，能综合运用所学知识，根据论文写作方向，能独立查找、分析和翻译外文资料；根据国内外的研究和应用现状，能够独立地提出问题、分析问题和解决问题</w:t>
            </w:r>
          </w:p>
        </w:tc>
      </w:tr>
      <w:tr>
        <w:tblPrEx>
          <w:tblW w:w="8505" w:type="dxa"/>
          <w:tblInd w:w="227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uto" w:val="0"/>
        </w:trPr>
        <w:tc>
          <w:tcPr>
            <w:tcW w:w="8505" w:type="dxa"/>
            <w:noWrap w:val="0"/>
            <w:vAlign w:val="top"/>
          </w:tcPr>
          <w:p>
            <w:pPr>
              <w:widowControl/>
              <w:jc w:val="left"/>
              <w:rPr>
                <w:rFonts w:cs="宋体" w:hint="eastAsia"/>
                <w:color w:val="333333"/>
                <w:kern w:val="0"/>
                <w:szCs w:val="24"/>
              </w:rPr>
            </w:pPr>
            <w:r>
              <w:rPr>
                <w:rFonts w:cs="宋体" w:hint="eastAsia"/>
                <w:color w:val="333333"/>
                <w:kern w:val="0"/>
                <w:szCs w:val="24"/>
              </w:rPr>
              <w:t>2.本课题的研究内容和方法</w:t>
            </w:r>
          </w:p>
          <w:p>
            <w:pPr>
              <w:widowControl/>
              <w:ind w:firstLine="420" w:firstLineChars="200"/>
              <w:jc w:val="left"/>
              <w:rPr>
                <w:rFonts w:cs="宋体" w:hint="eastAsia"/>
                <w:color w:val="333333"/>
                <w:kern w:val="0"/>
                <w:szCs w:val="24"/>
              </w:rPr>
            </w:pPr>
            <w:r>
              <w:rPr>
                <w:rFonts w:cs="宋体" w:hint="eastAsia"/>
                <w:color w:val="333333"/>
                <w:kern w:val="0"/>
                <w:szCs w:val="24"/>
                <w:lang w:val="en-US" w:eastAsia="zh-CN"/>
              </w:rPr>
              <w:t>本文研究的是平面弹性界面问题，先使用有限元方法求解一维泊松方程，然后使用非协调有限元求解弹性问题。</w:t>
            </w:r>
          </w:p>
        </w:tc>
      </w:tr>
      <w:tr>
        <w:tblPrEx>
          <w:tblW w:w="8505" w:type="dxa"/>
          <w:tblInd w:w="227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uto" w:val="0"/>
        </w:trPr>
        <w:tc>
          <w:tcPr>
            <w:tcW w:w="8505" w:type="dxa"/>
            <w:noWrap w:val="0"/>
            <w:vAlign w:val="top"/>
          </w:tcPr>
          <w:p>
            <w:pPr>
              <w:widowControl/>
              <w:jc w:val="left"/>
              <w:rPr>
                <w:rFonts w:cs="宋体" w:hint="eastAsia"/>
                <w:color w:val="333333"/>
                <w:kern w:val="0"/>
                <w:szCs w:val="24"/>
              </w:rPr>
            </w:pPr>
            <w:r>
              <w:rPr>
                <w:rFonts w:cs="宋体" w:hint="eastAsia"/>
                <w:color w:val="333333"/>
                <w:kern w:val="0"/>
                <w:szCs w:val="24"/>
              </w:rPr>
              <w:t>3.本课题的实行方案、进度及预期效果</w:t>
            </w:r>
          </w:p>
          <w:p>
            <w:pPr>
              <w:widowControl/>
              <w:ind w:firstLine="420" w:firstLineChars="200"/>
              <w:jc w:val="left"/>
              <w:rPr>
                <w:rFonts w:cs="宋体" w:hint="eastAsia"/>
                <w:color w:val="333333"/>
                <w:kern w:val="0"/>
                <w:szCs w:val="24"/>
              </w:rPr>
            </w:pPr>
            <w:r>
              <w:rPr>
                <w:rFonts w:cs="宋体" w:hint="eastAsia"/>
                <w:color w:val="333333"/>
                <w:kern w:val="0"/>
                <w:szCs w:val="24"/>
                <w:lang w:val="en-US" w:eastAsia="zh-CN"/>
              </w:rPr>
              <w:t xml:space="preserve">1.2022年9-10月 毕业论文选题  </w:t>
            </w:r>
          </w:p>
          <w:p>
            <w:pPr>
              <w:widowControl/>
              <w:ind w:firstLine="420" w:firstLineChars="200"/>
              <w:jc w:val="left"/>
              <w:rPr>
                <w:rFonts w:cs="宋体" w:hint="eastAsia"/>
                <w:color w:val="333333"/>
                <w:kern w:val="0"/>
                <w:szCs w:val="24"/>
              </w:rPr>
            </w:pPr>
            <w:r>
              <w:rPr>
                <w:rFonts w:cs="宋体" w:hint="eastAsia"/>
                <w:color w:val="333333"/>
                <w:kern w:val="0"/>
                <w:szCs w:val="24"/>
                <w:lang w:val="en-US" w:eastAsia="zh-CN"/>
              </w:rPr>
              <w:t>2.2022年9-10月 围绕选题搜集、阅读、整理文献资料</w:t>
            </w:r>
          </w:p>
          <w:p>
            <w:pPr>
              <w:widowControl/>
              <w:ind w:firstLine="420" w:firstLineChars="200"/>
              <w:jc w:val="left"/>
              <w:rPr>
                <w:rFonts w:cs="宋体" w:hint="eastAsia"/>
                <w:color w:val="333333"/>
                <w:kern w:val="0"/>
                <w:szCs w:val="24"/>
              </w:rPr>
            </w:pPr>
            <w:r>
              <w:rPr>
                <w:rFonts w:cs="宋体" w:hint="eastAsia"/>
                <w:color w:val="333333"/>
                <w:kern w:val="0"/>
                <w:szCs w:val="24"/>
                <w:lang w:val="en-US" w:eastAsia="zh-CN"/>
              </w:rPr>
              <w:t>3.2022年10月中旬 开题：完成论文综序和论文框架</w:t>
            </w:r>
          </w:p>
          <w:p>
            <w:pPr>
              <w:widowControl/>
              <w:ind w:firstLine="420" w:firstLineChars="200"/>
              <w:jc w:val="left"/>
              <w:rPr>
                <w:rFonts w:cs="宋体" w:hint="eastAsia"/>
                <w:color w:val="333333"/>
                <w:kern w:val="0"/>
                <w:szCs w:val="24"/>
              </w:rPr>
            </w:pPr>
            <w:r>
              <w:rPr>
                <w:rFonts w:cs="宋体" w:hint="eastAsia"/>
                <w:color w:val="333333"/>
                <w:kern w:val="0"/>
                <w:szCs w:val="24"/>
                <w:lang w:val="en-US" w:eastAsia="zh-CN"/>
              </w:rPr>
              <w:t>4.2023年3月下旬 中期检查：提交论文初稿</w:t>
            </w:r>
          </w:p>
          <w:p>
            <w:pPr>
              <w:widowControl/>
              <w:ind w:firstLine="420" w:firstLineChars="200"/>
              <w:jc w:val="left"/>
              <w:rPr>
                <w:rFonts w:cs="宋体" w:hint="eastAsia"/>
                <w:color w:val="333333"/>
                <w:kern w:val="0"/>
                <w:szCs w:val="24"/>
              </w:rPr>
            </w:pPr>
            <w:r>
              <w:rPr>
                <w:rFonts w:cs="宋体" w:hint="eastAsia"/>
                <w:color w:val="333333"/>
                <w:kern w:val="0"/>
                <w:szCs w:val="24"/>
                <w:lang w:val="en-US" w:eastAsia="zh-CN"/>
              </w:rPr>
              <w:t>5.2023年四月下旬 论文查重检测</w:t>
            </w:r>
          </w:p>
          <w:p>
            <w:pPr>
              <w:widowControl/>
              <w:ind w:firstLine="420" w:firstLineChars="200"/>
              <w:jc w:val="left"/>
              <w:rPr>
                <w:rFonts w:cs="宋体" w:hint="eastAsia"/>
                <w:color w:val="333333"/>
                <w:kern w:val="0"/>
                <w:szCs w:val="24"/>
              </w:rPr>
            </w:pPr>
            <w:r>
              <w:rPr>
                <w:rFonts w:cs="宋体" w:hint="eastAsia"/>
                <w:color w:val="333333"/>
                <w:kern w:val="0"/>
                <w:szCs w:val="24"/>
                <w:lang w:val="en-US" w:eastAsia="zh-CN"/>
              </w:rPr>
              <w:t>6.2023年5月初 论文定稿后排版打印、交稿。</w:t>
            </w:r>
          </w:p>
        </w:tc>
      </w:tr>
      <w:tr>
        <w:tblPrEx>
          <w:tblW w:w="8505" w:type="dxa"/>
          <w:tblInd w:w="227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uto" w:val="0"/>
        </w:trPr>
        <w:tc>
          <w:tcPr>
            <w:tcW w:w="8505" w:type="dxa"/>
            <w:noWrap w:val="0"/>
            <w:vAlign w:val="top"/>
          </w:tcPr>
          <w:p>
            <w:pPr>
              <w:widowControl/>
              <w:jc w:val="left"/>
              <w:rPr>
                <w:rFonts w:cs="宋体" w:hint="eastAsia"/>
                <w:color w:val="333333"/>
                <w:kern w:val="0"/>
                <w:szCs w:val="24"/>
              </w:rPr>
            </w:pPr>
            <w:r>
              <w:rPr>
                <w:rFonts w:cs="宋体" w:hint="eastAsia"/>
                <w:color w:val="333333"/>
                <w:kern w:val="0"/>
                <w:szCs w:val="24"/>
              </w:rPr>
              <w:t>4.文献资料(书籍、学术论文、网络资料等)</w:t>
            </w:r>
          </w:p>
          <w:p>
            <w:pPr>
              <w:widowControl/>
              <w:ind w:firstLine="420" w:firstLineChars="200"/>
              <w:jc w:val="left"/>
              <w:rPr>
                <w:rFonts w:cs="宋体" w:hint="eastAsia"/>
                <w:color w:val="333333"/>
                <w:kern w:val="0"/>
                <w:szCs w:val="24"/>
              </w:rPr>
            </w:pPr>
            <w:r>
              <w:rPr>
                <w:rFonts w:cs="宋体" w:hint="eastAsia"/>
                <w:color w:val="333333"/>
                <w:kern w:val="0"/>
                <w:szCs w:val="24"/>
                <w:lang w:val="en-US" w:eastAsia="zh-CN"/>
              </w:rPr>
              <w:t>《The Mathematical Theory of Finite Element Methods 3e》</w:t>
            </w:r>
          </w:p>
          <w:p>
            <w:pPr>
              <w:widowControl/>
              <w:ind w:firstLine="420" w:firstLineChars="200"/>
              <w:jc w:val="left"/>
              <w:rPr>
                <w:rFonts w:cs="宋体" w:hint="eastAsia"/>
                <w:color w:val="333333"/>
                <w:kern w:val="0"/>
                <w:szCs w:val="24"/>
              </w:rPr>
            </w:pPr>
            <w:r>
              <w:rPr>
                <w:rFonts w:cs="宋体" w:hint="eastAsia"/>
                <w:color w:val="333333"/>
                <w:kern w:val="0"/>
                <w:szCs w:val="24"/>
                <w:lang w:val="en-US" w:eastAsia="zh-CN"/>
              </w:rPr>
              <w:t>《偏微分方程数值解》</w:t>
            </w:r>
          </w:p>
        </w:tc>
      </w:tr>
      <w:tr>
        <w:tblPrEx>
          <w:tblW w:w="8505" w:type="dxa"/>
          <w:tblInd w:w="227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uto" w:val="0"/>
        </w:trPr>
        <w:tc>
          <w:tcPr>
            <w:tcW w:w="8505" w:type="dxa"/>
            <w:noWrap w:val="0"/>
            <w:vAlign w:val="top"/>
          </w:tcPr>
          <w:p>
            <w:pPr>
              <w:widowControl/>
              <w:jc w:val="left"/>
              <w:rPr>
                <w:rFonts w:cs="宋体" w:hint="eastAsia"/>
                <w:color w:val="333333"/>
                <w:kern w:val="0"/>
                <w:szCs w:val="24"/>
              </w:rPr>
            </w:pPr>
            <w:r>
              <w:rPr>
                <w:rFonts w:cs="宋体" w:hint="eastAsia"/>
                <w:color w:val="333333"/>
                <w:kern w:val="0"/>
                <w:szCs w:val="24"/>
              </w:rPr>
              <w:t>指导教师意见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left"/>
              <w:textAlignment w:val="auto"/>
              <w:rPr>
                <w:rFonts w:cs="宋体" w:hint="eastAsia"/>
                <w:color w:val="333333"/>
                <w:kern w:val="0"/>
                <w:szCs w:val="24"/>
                <w:lang w:val="en-US" w:eastAsia="zh-CN"/>
              </w:rPr>
            </w:pPr>
          </w:p>
          <w:p>
            <w:pPr>
              <w:widowControl/>
              <w:jc w:val="right"/>
              <w:rPr>
                <w:rFonts w:cs="宋体" w:hint="eastAsia"/>
                <w:color w:val="333333"/>
                <w:kern w:val="0"/>
                <w:szCs w:val="24"/>
              </w:rPr>
            </w:pPr>
            <w:r>
              <w:rPr>
                <w:rFonts w:cs="宋体" w:hint="eastAsia"/>
                <w:color w:val="333333"/>
                <w:kern w:val="0"/>
                <w:szCs w:val="24"/>
              </w:rPr>
              <w:t>指导教师：</w:t>
            </w:r>
          </w:p>
          <w:p>
            <w:pPr>
              <w:widowControl/>
              <w:jc w:val="right"/>
              <w:rPr>
                <w:rFonts w:cs="宋体" w:hint="eastAsia"/>
                <w:color w:val="333333"/>
                <w:kern w:val="0"/>
                <w:szCs w:val="24"/>
              </w:rPr>
            </w:pPr>
            <w:r>
              <w:rPr>
                <w:rFonts w:cs="宋体" w:hint="eastAsia"/>
                <w:color w:val="333333"/>
                <w:kern w:val="0"/>
                <w:szCs w:val="24"/>
              </w:rPr>
              <w:t>年  月  日</w:t>
            </w:r>
          </w:p>
        </w:tc>
      </w:tr>
      <w:tr>
        <w:tblPrEx>
          <w:tblW w:w="8505" w:type="dxa"/>
          <w:tblInd w:w="227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uto" w:val="0"/>
        </w:trPr>
        <w:tc>
          <w:tcPr>
            <w:tcW w:w="8505" w:type="dxa"/>
            <w:noWrap w:val="0"/>
            <w:vAlign w:val="top"/>
          </w:tcPr>
          <w:p>
            <w:pPr>
              <w:widowControl/>
              <w:rPr>
                <w:rFonts w:cs="宋体" w:hint="eastAsia"/>
                <w:color w:val="333333"/>
                <w:kern w:val="0"/>
                <w:szCs w:val="24"/>
              </w:rPr>
            </w:pPr>
            <w:r>
              <w:rPr>
                <w:rFonts w:cs="宋体" w:hint="eastAsia"/>
                <w:color w:val="333333"/>
                <w:kern w:val="0"/>
                <w:szCs w:val="24"/>
              </w:rPr>
              <w:t>院(系)审查意见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20" w:firstLineChars="200"/>
              <w:jc w:val="left"/>
              <w:textAlignment w:val="auto"/>
              <w:rPr>
                <w:rFonts w:cs="宋体" w:hint="eastAsia"/>
                <w:color w:val="333333"/>
                <w:kern w:val="0"/>
                <w:szCs w:val="24"/>
                <w:lang w:val="en-US" w:eastAsia="zh-CN"/>
              </w:rPr>
            </w:pPr>
          </w:p>
          <w:p>
            <w:pPr>
              <w:widowControl/>
              <w:jc w:val="right"/>
              <w:rPr>
                <w:rFonts w:cs="宋体" w:hint="eastAsia"/>
                <w:color w:val="333333"/>
                <w:kern w:val="0"/>
                <w:szCs w:val="24"/>
              </w:rPr>
            </w:pPr>
            <w:bookmarkStart w:id="1" w:name="_GoBack"/>
            <w:bookmarkEnd w:id="1"/>
            <w:r>
              <w:rPr>
                <w:rFonts w:cs="宋体" w:hint="eastAsia"/>
                <w:color w:val="333333"/>
                <w:kern w:val="0"/>
                <w:szCs w:val="24"/>
              </w:rPr>
              <w:t>系主任：</w:t>
            </w:r>
          </w:p>
          <w:p>
            <w:pPr>
              <w:widowControl/>
              <w:jc w:val="right"/>
              <w:rPr>
                <w:rFonts w:cs="宋体" w:hint="eastAsia"/>
                <w:color w:val="333333"/>
                <w:kern w:val="0"/>
                <w:szCs w:val="24"/>
              </w:rPr>
            </w:pPr>
            <w:r>
              <w:rPr>
                <w:rFonts w:cs="宋体" w:hint="eastAsia"/>
                <w:color w:val="333333"/>
                <w:kern w:val="0"/>
                <w:szCs w:val="24"/>
              </w:rPr>
              <w:t>年  月  日</w:t>
            </w:r>
          </w:p>
        </w:tc>
      </w:tr>
    </w:tbl>
    <w:p>
      <w:pPr>
        <w:adjustRightInd/>
        <w:snapToGrid/>
        <w:spacing w:line="240" w:lineRule="auto"/>
        <w:rPr>
          <w:rFonts w:cs="宋体" w:hint="eastAsia"/>
          <w:b/>
          <w:sz w:val="10"/>
          <w:szCs w:val="10"/>
        </w:rPr>
      </w:pPr>
    </w:p>
    <w:p>
      <w:pPr>
        <w:pStyle w:val="NormalWeb"/>
        <w:snapToGrid w:val="0"/>
        <w:spacing w:before="0" w:beforeAutospacing="0" w:after="0" w:afterAutospacing="0" w:line="480" w:lineRule="auto"/>
        <w:jc w:val="center"/>
        <w:rPr>
          <w:rStyle w:val="Strong"/>
          <w:rFonts w:ascii="黑体" w:eastAsia="黑体" w:hAnsi="黑体" w:hint="eastAsia"/>
          <w:color w:val="333333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77F"/>
    <w:rsid w:val="000B1D16"/>
    <w:rsid w:val="000B5BA5"/>
    <w:rsid w:val="000D6FC4"/>
    <w:rsid w:val="0018616D"/>
    <w:rsid w:val="001D57E8"/>
    <w:rsid w:val="001E4468"/>
    <w:rsid w:val="00216A0C"/>
    <w:rsid w:val="00244712"/>
    <w:rsid w:val="002866A0"/>
    <w:rsid w:val="0033377F"/>
    <w:rsid w:val="00491B14"/>
    <w:rsid w:val="005557FD"/>
    <w:rsid w:val="00560C48"/>
    <w:rsid w:val="005D7B8B"/>
    <w:rsid w:val="006A3D18"/>
    <w:rsid w:val="00755F4D"/>
    <w:rsid w:val="008D752F"/>
    <w:rsid w:val="009F005D"/>
    <w:rsid w:val="00A23690"/>
    <w:rsid w:val="00A84660"/>
    <w:rsid w:val="00AD02AE"/>
    <w:rsid w:val="00AD0D4B"/>
    <w:rsid w:val="00D35F61"/>
    <w:rsid w:val="00EB4251"/>
    <w:rsid w:val="00F14773"/>
    <w:rsid w:val="00FD3877"/>
    <w:rsid w:val="00FE72C7"/>
    <w:rsid w:val="00FE7748"/>
    <w:rsid w:val="081728FE"/>
    <w:rsid w:val="08852B7A"/>
    <w:rsid w:val="22BB1E2C"/>
    <w:rsid w:val="2FC55830"/>
    <w:rsid w:val="331426C2"/>
    <w:rsid w:val="6B1A22E2"/>
  </w:rsids>
  <w:docVars>
    <w:docVar w:name="commondata" w:val="eyJoZGlkIjoiMzJlYjU5NjJmNDE4OTE1MmU2NDc5ZjgyNjVkYzY0ZTY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qFormat="1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 w:semiHidden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Lines="100" w:afterLines="100"/>
      <w:jc w:val="center"/>
      <w:outlineLvl w:val="0"/>
    </w:pPr>
    <w:rPr>
      <w:b/>
      <w:bCs/>
      <w:kern w:val="44"/>
      <w:szCs w:val="44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238</Words>
  <Characters>292</Characters>
  <Application>Microsoft Office Word</Application>
  <DocSecurity>0</DocSecurity>
  <Lines>3</Lines>
  <Paragraphs>1</Paragraphs>
  <ScaleCrop>false</ScaleCrop>
  <Company>china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WT_L</cp:lastModifiedBy>
  <cp:revision>14</cp:revision>
  <dcterms:created xsi:type="dcterms:W3CDTF">2017-11-01T02:41:00Z</dcterms:created>
  <dcterms:modified xsi:type="dcterms:W3CDTF">2022-11-22T06:21:34Z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98B8C96FAF974B5A93E52F8D724DA70E</vt:lpwstr>
  </property>
  <property fmtid="{D5CDD505-2E9C-101B-9397-08002B2CF9AE}" pid="3" name="KSOProductBuildVer">
    <vt:lpwstr>2052-11.1.0.12763</vt:lpwstr>
  </property>
</Properties>
</file>