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rPr>
          <w:b w:val="1"/>
          <w:color w:val="365f91"/>
        </w:rPr>
      </w:pPr>
      <w:r w:rsidDel="00000000" w:rsidR="00000000" w:rsidRPr="00000000">
        <w:rPr>
          <w:rtl w:val="0"/>
        </w:rPr>
      </w:r>
    </w:p>
    <w:p w:rsidR="00000000" w:rsidDel="00000000" w:rsidP="00000000" w:rsidRDefault="00000000" w:rsidRPr="00000000" w14:paraId="00000003">
      <w:pPr>
        <w:spacing w:after="0" w:line="240" w:lineRule="auto"/>
        <w:rPr>
          <w:b w:val="1"/>
          <w:color w:val="365f91"/>
        </w:rPr>
      </w:pPr>
      <w:r w:rsidDel="00000000" w:rsidR="00000000" w:rsidRPr="00000000">
        <w:rPr>
          <w:rtl w:val="0"/>
        </w:rPr>
      </w:r>
    </w:p>
    <w:p w:rsidR="00000000" w:rsidDel="00000000" w:rsidP="00000000" w:rsidRDefault="00000000" w:rsidRPr="00000000" w14:paraId="00000004">
      <w:pPr>
        <w:spacing w:after="0" w:line="240" w:lineRule="auto"/>
        <w:rPr>
          <w:b w:val="1"/>
          <w:color w:val="365f91"/>
        </w:rPr>
      </w:pPr>
      <w:r w:rsidDel="00000000" w:rsidR="00000000" w:rsidRPr="00000000">
        <w:rPr>
          <w:rtl w:val="0"/>
        </w:rPr>
      </w:r>
    </w:p>
    <w:p w:rsidR="00000000" w:rsidDel="00000000" w:rsidP="00000000" w:rsidRDefault="00000000" w:rsidRPr="00000000" w14:paraId="00000005">
      <w:pPr>
        <w:spacing w:after="0" w:line="240" w:lineRule="auto"/>
        <w:rPr>
          <w:b w:val="1"/>
          <w:color w:val="365f91"/>
        </w:rPr>
      </w:pPr>
      <w:r w:rsidDel="00000000" w:rsidR="00000000" w:rsidRPr="00000000">
        <w:rPr>
          <w:rtl w:val="0"/>
        </w:rPr>
      </w:r>
    </w:p>
    <w:p w:rsidR="00000000" w:rsidDel="00000000" w:rsidP="00000000" w:rsidRDefault="00000000" w:rsidRPr="00000000" w14:paraId="00000006">
      <w:pPr>
        <w:spacing w:after="0" w:line="240" w:lineRule="auto"/>
        <w:rPr>
          <w:b w:val="1"/>
          <w:color w:val="365f91"/>
        </w:rPr>
      </w:pPr>
      <w:r w:rsidDel="00000000" w:rsidR="00000000" w:rsidRPr="00000000">
        <w:rPr>
          <w:rtl w:val="0"/>
        </w:rPr>
      </w:r>
    </w:p>
    <w:p w:rsidR="00000000" w:rsidDel="00000000" w:rsidP="00000000" w:rsidRDefault="00000000" w:rsidRPr="00000000" w14:paraId="00000007">
      <w:pPr>
        <w:spacing w:after="0" w:line="240" w:lineRule="auto"/>
        <w:rPr>
          <w:b w:val="1"/>
          <w:color w:val="365f91"/>
        </w:rPr>
      </w:pPr>
      <w:r w:rsidDel="00000000" w:rsidR="00000000" w:rsidRPr="00000000">
        <w:rPr>
          <w:rtl w:val="0"/>
        </w:rPr>
      </w:r>
    </w:p>
    <w:p w:rsidR="00000000" w:rsidDel="00000000" w:rsidP="00000000" w:rsidRDefault="00000000" w:rsidRPr="00000000" w14:paraId="00000008">
      <w:pPr>
        <w:spacing w:after="0" w:line="240" w:lineRule="auto"/>
        <w:rPr>
          <w:b w:val="1"/>
          <w:color w:val="365f91"/>
        </w:rPr>
      </w:pPr>
      <w:r w:rsidDel="00000000" w:rsidR="00000000" w:rsidRPr="00000000">
        <w:rPr>
          <w:rtl w:val="0"/>
        </w:rPr>
      </w:r>
    </w:p>
    <w:p w:rsidR="00000000" w:rsidDel="00000000" w:rsidP="00000000" w:rsidRDefault="00000000" w:rsidRPr="00000000" w14:paraId="00000009">
      <w:pPr>
        <w:spacing w:after="0" w:line="240" w:lineRule="auto"/>
        <w:jc w:val="center"/>
        <w:rPr>
          <w:b w:val="1"/>
          <w:sz w:val="48"/>
          <w:szCs w:val="48"/>
        </w:rPr>
      </w:pPr>
      <w:r w:rsidDel="00000000" w:rsidR="00000000" w:rsidRPr="00000000">
        <w:rPr>
          <w:b w:val="1"/>
          <w:sz w:val="48"/>
          <w:szCs w:val="48"/>
          <w:rtl w:val="0"/>
        </w:rPr>
        <w:t xml:space="preserve">Acta de constitución </w:t>
      </w:r>
    </w:p>
    <w:p w:rsidR="00000000" w:rsidDel="00000000" w:rsidP="00000000" w:rsidRDefault="00000000" w:rsidRPr="00000000" w14:paraId="0000000A">
      <w:pPr>
        <w:spacing w:after="0" w:line="240" w:lineRule="auto"/>
        <w:jc w:val="center"/>
        <w:rPr>
          <w:b w:val="1"/>
          <w:sz w:val="48"/>
          <w:szCs w:val="48"/>
        </w:rPr>
      </w:pPr>
      <w:r w:rsidDel="00000000" w:rsidR="00000000" w:rsidRPr="00000000">
        <w:rPr>
          <w:b w:val="1"/>
          <w:sz w:val="48"/>
          <w:szCs w:val="48"/>
          <w:rtl w:val="0"/>
        </w:rPr>
        <w:t xml:space="preserve">del proyecto</w:t>
      </w:r>
    </w:p>
    <w:p w:rsidR="00000000" w:rsidDel="00000000" w:rsidP="00000000" w:rsidRDefault="00000000" w:rsidRPr="00000000" w14:paraId="0000000B">
      <w:pPr>
        <w:spacing w:after="0" w:line="240" w:lineRule="auto"/>
        <w:jc w:val="center"/>
        <w:rPr>
          <w:b w:val="1"/>
          <w:sz w:val="48"/>
          <w:szCs w:val="48"/>
        </w:rPr>
      </w:pPr>
      <w:r w:rsidDel="00000000" w:rsidR="00000000" w:rsidRPr="00000000">
        <w:rPr>
          <w:b w:val="1"/>
          <w:i w:val="1"/>
          <w:color w:val="4f81bd"/>
          <w:sz w:val="36"/>
          <w:szCs w:val="36"/>
          <w:rtl w:val="0"/>
        </w:rPr>
        <w:t xml:space="preserve">[Sistema Unidad Territorial “Villa Tattersall”]</w:t>
      </w:r>
      <w:r w:rsidDel="00000000" w:rsidR="00000000" w:rsidRPr="00000000">
        <w:rPr>
          <w:rtl w:val="0"/>
        </w:rPr>
      </w:r>
    </w:p>
    <w:p w:rsidR="00000000" w:rsidDel="00000000" w:rsidP="00000000" w:rsidRDefault="00000000" w:rsidRPr="00000000" w14:paraId="0000000C">
      <w:pPr>
        <w:spacing w:after="0" w:line="240" w:lineRule="auto"/>
        <w:jc w:val="center"/>
        <w:rPr>
          <w:b w:val="1"/>
          <w:i w:val="1"/>
          <w:color w:val="4f81bd"/>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i w:val="1"/>
          <w:color w:val="4f81bd"/>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b w:val="1"/>
          <w:color w:val="365f91"/>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4f81bd"/>
          <w:sz w:val="36"/>
          <w:szCs w:val="36"/>
          <w:rtl w:val="0"/>
        </w:rPr>
        <w:t xml:space="preserve">[22/08/2024]</w:t>
      </w:r>
      <w:r w:rsidDel="00000000" w:rsidR="00000000" w:rsidRPr="00000000">
        <w:rPr>
          <w:rtl w:val="0"/>
        </w:rPr>
      </w:r>
    </w:p>
    <w:p w:rsidR="00000000" w:rsidDel="00000000" w:rsidP="00000000" w:rsidRDefault="00000000" w:rsidRPr="00000000" w14:paraId="0000000F">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rPr>
          <w:b w:val="1"/>
          <w:i w:val="1"/>
          <w:sz w:val="36"/>
          <w:szCs w:val="36"/>
        </w:rPr>
      </w:pPr>
      <w:r w:rsidDel="00000000" w:rsidR="00000000" w:rsidRPr="00000000">
        <w:rPr>
          <w:rtl w:val="0"/>
        </w:rPr>
      </w:r>
    </w:p>
    <w:p w:rsidR="00000000" w:rsidDel="00000000" w:rsidP="00000000" w:rsidRDefault="00000000" w:rsidRPr="00000000" w14:paraId="00000011">
      <w:pPr>
        <w:spacing w:after="0" w:line="240" w:lineRule="auto"/>
        <w:rPr>
          <w:b w:val="1"/>
          <w:i w:val="1"/>
          <w:color w:val="365f91"/>
          <w:sz w:val="36"/>
          <w:szCs w:val="36"/>
        </w:rPr>
      </w:pPr>
      <w:r w:rsidDel="00000000" w:rsidR="00000000" w:rsidRPr="00000000">
        <w:rPr>
          <w:b w:val="1"/>
          <w:i w:val="1"/>
          <w:sz w:val="36"/>
          <w:szCs w:val="36"/>
          <w:rtl w:val="0"/>
        </w:rPr>
        <w:t xml:space="preserve">Integrantes:</w:t>
      </w:r>
      <w:r w:rsidDel="00000000" w:rsidR="00000000" w:rsidRPr="00000000">
        <w:rPr>
          <w:b w:val="1"/>
          <w:i w:val="1"/>
          <w:color w:val="365f91"/>
          <w:sz w:val="36"/>
          <w:szCs w:val="36"/>
          <w:rtl w:val="0"/>
        </w:rPr>
        <w:t xml:space="preserve">  </w:t>
      </w:r>
    </w:p>
    <w:p w:rsidR="00000000" w:rsidDel="00000000" w:rsidP="00000000" w:rsidRDefault="00000000" w:rsidRPr="00000000" w14:paraId="00000012">
      <w:pPr>
        <w:spacing w:after="0" w:line="240" w:lineRule="auto"/>
        <w:rPr>
          <w:b w:val="1"/>
          <w:i w:val="1"/>
          <w:color w:val="4f81bd"/>
          <w:sz w:val="36"/>
          <w:szCs w:val="36"/>
        </w:rPr>
      </w:pPr>
      <w:r w:rsidDel="00000000" w:rsidR="00000000" w:rsidRPr="00000000">
        <w:rPr>
          <w:rtl w:val="0"/>
        </w:rPr>
      </w:r>
    </w:p>
    <w:p w:rsidR="00000000" w:rsidDel="00000000" w:rsidP="00000000" w:rsidRDefault="00000000" w:rsidRPr="00000000" w14:paraId="00000013">
      <w:pPr>
        <w:spacing w:after="0" w:line="240" w:lineRule="auto"/>
        <w:rPr>
          <w:b w:val="1"/>
          <w:i w:val="1"/>
          <w:color w:val="4f81bd"/>
          <w:sz w:val="36"/>
          <w:szCs w:val="36"/>
        </w:rPr>
      </w:pPr>
      <w:r w:rsidDel="00000000" w:rsidR="00000000" w:rsidRPr="00000000">
        <w:rPr>
          <w:b w:val="1"/>
          <w:i w:val="1"/>
          <w:color w:val="4f81bd"/>
          <w:sz w:val="36"/>
          <w:szCs w:val="36"/>
          <w:rtl w:val="0"/>
        </w:rPr>
        <w:t xml:space="preserve">Kevin Espindola</w:t>
      </w:r>
    </w:p>
    <w:p w:rsidR="00000000" w:rsidDel="00000000" w:rsidP="00000000" w:rsidRDefault="00000000" w:rsidRPr="00000000" w14:paraId="00000014">
      <w:pPr>
        <w:spacing w:after="0" w:line="240" w:lineRule="auto"/>
        <w:rPr>
          <w:b w:val="1"/>
          <w:i w:val="1"/>
          <w:color w:val="4f81bd"/>
          <w:sz w:val="36"/>
          <w:szCs w:val="36"/>
        </w:rPr>
      </w:pPr>
      <w:r w:rsidDel="00000000" w:rsidR="00000000" w:rsidRPr="00000000">
        <w:rPr>
          <w:b w:val="1"/>
          <w:i w:val="1"/>
          <w:color w:val="4f81bd"/>
          <w:sz w:val="36"/>
          <w:szCs w:val="36"/>
          <w:rtl w:val="0"/>
        </w:rPr>
        <w:t xml:space="preserve">Bastián Guzmán</w:t>
      </w:r>
    </w:p>
    <w:p w:rsidR="00000000" w:rsidDel="00000000" w:rsidP="00000000" w:rsidRDefault="00000000" w:rsidRPr="00000000" w14:paraId="00000015">
      <w:pPr>
        <w:spacing w:after="0" w:line="240" w:lineRule="auto"/>
        <w:rPr>
          <w:b w:val="1"/>
          <w:i w:val="1"/>
          <w:color w:val="4f81bd"/>
          <w:sz w:val="36"/>
          <w:szCs w:val="36"/>
        </w:rPr>
      </w:pPr>
      <w:r w:rsidDel="00000000" w:rsidR="00000000" w:rsidRPr="00000000">
        <w:rPr>
          <w:b w:val="1"/>
          <w:i w:val="1"/>
          <w:color w:val="4f81bd"/>
          <w:sz w:val="36"/>
          <w:szCs w:val="36"/>
          <w:rtl w:val="0"/>
        </w:rPr>
        <w:t xml:space="preserve">Esteban Lobos</w:t>
      </w:r>
    </w:p>
    <w:p w:rsidR="00000000" w:rsidDel="00000000" w:rsidP="00000000" w:rsidRDefault="00000000" w:rsidRPr="00000000" w14:paraId="00000016">
      <w:pPr>
        <w:spacing w:after="0" w:line="240" w:lineRule="auto"/>
        <w:rPr>
          <w:b w:val="1"/>
          <w:i w:val="1"/>
          <w:color w:val="4f81bd"/>
          <w:sz w:val="36"/>
          <w:szCs w:val="36"/>
        </w:rPr>
      </w:pPr>
      <w:r w:rsidDel="00000000" w:rsidR="00000000" w:rsidRPr="00000000">
        <w:rPr>
          <w:b w:val="1"/>
          <w:i w:val="1"/>
          <w:color w:val="4f81bd"/>
          <w:sz w:val="36"/>
          <w:szCs w:val="36"/>
          <w:rtl w:val="0"/>
        </w:rPr>
        <w:t xml:space="preserve">Bastián Valenzuela</w:t>
      </w:r>
    </w:p>
    <w:p w:rsidR="00000000" w:rsidDel="00000000" w:rsidP="00000000" w:rsidRDefault="00000000" w:rsidRPr="00000000" w14:paraId="00000017">
      <w:pPr>
        <w:spacing w:after="0" w:line="240" w:lineRule="auto"/>
        <w:rPr>
          <w:b w:val="1"/>
          <w:i w:val="1"/>
          <w:color w:val="4f81bd"/>
          <w:sz w:val="36"/>
          <w:szCs w:val="36"/>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                   </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b w:val="1"/>
          <w:color w:val="365f91"/>
          <w:sz w:val="26"/>
          <w:szCs w:val="26"/>
        </w:rPr>
      </w:pPr>
      <w:r w:rsidDel="00000000" w:rsidR="00000000" w:rsidRPr="00000000">
        <w:rPr>
          <w:b w:val="1"/>
          <w:color w:val="365f91"/>
          <w:sz w:val="26"/>
          <w:szCs w:val="26"/>
          <w:rtl w:val="0"/>
        </w:rPr>
        <w:t xml:space="preserve">Índice</w:t>
      </w:r>
    </w:p>
    <w:p w:rsidR="00000000" w:rsidDel="00000000" w:rsidP="00000000" w:rsidRDefault="00000000" w:rsidRPr="00000000" w14:paraId="00000020">
      <w:pPr>
        <w:spacing w:after="0" w:line="240" w:lineRule="auto"/>
        <w:rPr>
          <w:b w:val="1"/>
          <w:color w:val="365f9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Información del proyecto.</w:t>
            <w:tab/>
            <w:t xml:space="preserve">2</w:t>
          </w:r>
        </w:p>
        <w:p w:rsidR="00000000" w:rsidDel="00000000" w:rsidP="00000000" w:rsidRDefault="00000000" w:rsidRPr="00000000" w14:paraId="00000022">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Datos.</w:t>
            <w:tab/>
            <w:t xml:space="preserve">2</w:t>
          </w:r>
        </w:p>
        <w:p w:rsidR="00000000" w:rsidDel="00000000" w:rsidP="00000000" w:rsidRDefault="00000000" w:rsidRPr="00000000" w14:paraId="00000023">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Organigrama de la Empresa.</w:t>
            <w:tab/>
            <w:t xml:space="preserve">2</w:t>
          </w:r>
        </w:p>
        <w:p w:rsidR="00000000" w:rsidDel="00000000" w:rsidP="00000000" w:rsidRDefault="00000000" w:rsidRPr="00000000" w14:paraId="00000024">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Cargos/ Roles.</w:t>
            <w:tab/>
            <w:t xml:space="preserve">3</w:t>
          </w:r>
        </w:p>
        <w:p w:rsidR="00000000" w:rsidDel="00000000" w:rsidP="00000000" w:rsidRDefault="00000000" w:rsidRPr="00000000" w14:paraId="00000025">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Entendimiento del Negocio.</w:t>
            <w:tab/>
            <w:t xml:space="preserve">3</w:t>
          </w:r>
        </w:p>
        <w:p w:rsidR="00000000" w:rsidDel="00000000" w:rsidP="00000000" w:rsidRDefault="00000000" w:rsidRPr="00000000" w14:paraId="00000026">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Contextualización y Problemática.</w:t>
            <w:tab/>
            <w:t xml:space="preserve">5</w:t>
          </w:r>
        </w:p>
        <w:p w:rsidR="00000000" w:rsidDel="00000000" w:rsidP="00000000" w:rsidRDefault="00000000" w:rsidRPr="00000000" w14:paraId="00000027">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Propósito y justificación del proyecto.</w:t>
            <w:tab/>
            <w:t xml:space="preserve">6</w:t>
          </w:r>
        </w:p>
        <w:p w:rsidR="00000000" w:rsidDel="00000000" w:rsidP="00000000" w:rsidRDefault="00000000" w:rsidRPr="00000000" w14:paraId="00000028">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Objetivos del proyecto.</w:t>
            <w:tab/>
            <w:t xml:space="preserve">6</w:t>
          </w:r>
        </w:p>
        <w:p w:rsidR="00000000" w:rsidDel="00000000" w:rsidP="00000000" w:rsidRDefault="00000000" w:rsidRPr="00000000" w14:paraId="00000029">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Objetivos general</w:t>
            <w:tab/>
            <w:t xml:space="preserve">6</w:t>
          </w:r>
        </w:p>
        <w:p w:rsidR="00000000" w:rsidDel="00000000" w:rsidP="00000000" w:rsidRDefault="00000000" w:rsidRPr="00000000" w14:paraId="0000002A">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Objetivos específicos</w:t>
            <w:tab/>
            <w:t xml:space="preserve">7</w:t>
          </w:r>
        </w:p>
        <w:p w:rsidR="00000000" w:rsidDel="00000000" w:rsidP="00000000" w:rsidRDefault="00000000" w:rsidRPr="00000000" w14:paraId="0000002B">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Descripción del proyecto y alcance.</w:t>
            <w:tab/>
            <w:t xml:space="preserve">7</w:t>
          </w:r>
        </w:p>
        <w:p w:rsidR="00000000" w:rsidDel="00000000" w:rsidP="00000000" w:rsidRDefault="00000000" w:rsidRPr="00000000" w14:paraId="0000002C">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Funcionalidades de la Plataforma.</w:t>
            <w:tab/>
            <w:t xml:space="preserve">9</w:t>
          </w:r>
        </w:p>
        <w:p w:rsidR="00000000" w:rsidDel="00000000" w:rsidP="00000000" w:rsidRDefault="00000000" w:rsidRPr="00000000" w14:paraId="0000002D">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Requerimientos del proyecto (Historias de usuario).</w:t>
            <w:tab/>
            <w:t xml:space="preserve">10</w:t>
          </w:r>
        </w:p>
        <w:p w:rsidR="00000000" w:rsidDel="00000000" w:rsidP="00000000" w:rsidRDefault="00000000" w:rsidRPr="00000000" w14:paraId="0000002E">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Costo</w:t>
            <w:tab/>
            <w:t xml:space="preserve">11</w:t>
          </w:r>
        </w:p>
        <w:p w:rsidR="00000000" w:rsidDel="00000000" w:rsidP="00000000" w:rsidRDefault="00000000" w:rsidRPr="00000000" w14:paraId="0000002F">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Premisas y restricciones.</w:t>
            <w:tab/>
            <w:t xml:space="preserve">12</w:t>
          </w:r>
        </w:p>
        <w:p w:rsidR="00000000" w:rsidDel="00000000" w:rsidP="00000000" w:rsidRDefault="00000000" w:rsidRPr="00000000" w14:paraId="00000030">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Riesgos iniciales de alto nivel.</w:t>
            <w:tab/>
            <w:t xml:space="preserve">13</w:t>
          </w:r>
        </w:p>
        <w:p w:rsidR="00000000" w:rsidDel="00000000" w:rsidP="00000000" w:rsidRDefault="00000000" w:rsidRPr="00000000" w14:paraId="00000031">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Cronograma de hitos principales.</w:t>
            <w:tab/>
            <w:t xml:space="preserve">14</w:t>
          </w:r>
        </w:p>
        <w:p w:rsidR="00000000" w:rsidDel="00000000" w:rsidP="00000000" w:rsidRDefault="00000000" w:rsidRPr="00000000" w14:paraId="00000032">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Lista de Interesados claves (stakeholders).</w:t>
            <w:tab/>
            <w:t xml:space="preserve">14</w:t>
          </w:r>
        </w:p>
        <w:p w:rsidR="00000000" w:rsidDel="00000000" w:rsidP="00000000" w:rsidRDefault="00000000" w:rsidRPr="00000000" w14:paraId="00000033">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Requisitos de aprobación del proyecto.</w:t>
            <w:tab/>
            <w:t xml:space="preserve">14</w:t>
          </w:r>
        </w:p>
        <w:p w:rsidR="00000000" w:rsidDel="00000000" w:rsidP="00000000" w:rsidRDefault="00000000" w:rsidRPr="00000000" w14:paraId="00000034">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Criterios de cierre o cancelación.</w:t>
            <w:tab/>
            <w:t xml:space="preserve">15</w:t>
          </w:r>
        </w:p>
        <w:p w:rsidR="00000000" w:rsidDel="00000000" w:rsidP="00000000" w:rsidRDefault="00000000" w:rsidRPr="00000000" w14:paraId="00000035">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Asignación del gerente de proyecto y nivel de autoridad.</w:t>
            <w:tab/>
            <w:t xml:space="preserve">15</w:t>
          </w:r>
        </w:p>
        <w:p w:rsidR="00000000" w:rsidDel="00000000" w:rsidP="00000000" w:rsidRDefault="00000000" w:rsidRPr="00000000" w14:paraId="00000036">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Gerente de proyecto.</w:t>
            <w:tab/>
            <w:t xml:space="preserve">15</w:t>
          </w:r>
        </w:p>
        <w:p w:rsidR="00000000" w:rsidDel="00000000" w:rsidP="00000000" w:rsidRDefault="00000000" w:rsidRPr="00000000" w14:paraId="00000037">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Niveles de autoridad.</w:t>
            <w:tab/>
            <w:t xml:space="preserve">15</w:t>
          </w:r>
        </w:p>
        <w:p w:rsidR="00000000" w:rsidDel="00000000" w:rsidP="00000000" w:rsidRDefault="00000000" w:rsidRPr="00000000" w14:paraId="00000038">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Aprobaciones.</w:t>
            <w:tab/>
            <w:t xml:space="preserve">16</w:t>
          </w:r>
          <w:r w:rsidDel="00000000" w:rsidR="00000000" w:rsidRPr="00000000">
            <w:fldChar w:fldCharType="end"/>
          </w:r>
        </w:p>
      </w:sdtContent>
    </w:sdt>
    <w:p w:rsidR="00000000" w:rsidDel="00000000" w:rsidP="00000000" w:rsidRDefault="00000000" w:rsidRPr="00000000" w14:paraId="00000039">
      <w:pPr>
        <w:spacing w:after="0" w:line="240" w:lineRule="auto"/>
        <w:rPr>
          <w:b w:val="1"/>
          <w:color w:val="365f91"/>
          <w:sz w:val="26"/>
          <w:szCs w:val="26"/>
        </w:rPr>
      </w:pPr>
      <w:r w:rsidDel="00000000" w:rsidR="00000000" w:rsidRPr="00000000">
        <w:fldChar w:fldCharType="end"/>
      </w:r>
      <w:r w:rsidDel="00000000" w:rsidR="00000000" w:rsidRPr="00000000">
        <w:rPr>
          <w:rtl w:val="0"/>
        </w:rPr>
      </w:r>
    </w:p>
    <w:p w:rsidR="00000000" w:rsidDel="00000000" w:rsidP="00000000" w:rsidRDefault="00000000" w:rsidRPr="00000000" w14:paraId="0000003A">
      <w:pPr>
        <w:spacing w:after="0" w:line="240" w:lineRule="auto"/>
        <w:rPr>
          <w:b w:val="1"/>
          <w:color w:val="365f91"/>
          <w:sz w:val="26"/>
          <w:szCs w:val="26"/>
        </w:rPr>
      </w:pPr>
      <w:r w:rsidDel="00000000" w:rsidR="00000000" w:rsidRPr="00000000">
        <w:rPr>
          <w:b w:val="1"/>
          <w:color w:val="365f91"/>
          <w:sz w:val="26"/>
          <w:szCs w:val="26"/>
          <w:rtl w:val="0"/>
        </w:rPr>
        <w:t xml:space="preserve"> </w:t>
      </w:r>
    </w:p>
    <w:p w:rsidR="00000000" w:rsidDel="00000000" w:rsidP="00000000" w:rsidRDefault="00000000" w:rsidRPr="00000000" w14:paraId="0000003B">
      <w:pPr>
        <w:spacing w:after="0" w:line="240" w:lineRule="auto"/>
        <w:rPr>
          <w:b w:val="1"/>
          <w:color w:val="365f91"/>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6937ya9z984f" w:id="0"/>
      <w:bookmarkEnd w:id="0"/>
      <w:r w:rsidDel="00000000" w:rsidR="00000000" w:rsidRPr="00000000">
        <w:rPr>
          <w:rtl w:val="0"/>
        </w:rPr>
      </w:r>
    </w:p>
    <w:p w:rsidR="00000000" w:rsidDel="00000000" w:rsidP="00000000" w:rsidRDefault="00000000" w:rsidRPr="00000000" w14:paraId="0000003D">
      <w:pPr>
        <w:pStyle w:val="Heading1"/>
        <w:rPr/>
      </w:pPr>
      <w:bookmarkStart w:colFirst="0" w:colLast="0" w:name="_heading=h.pyhjd214my8p" w:id="1"/>
      <w:bookmarkEnd w:id="1"/>
      <w:r w:rsidDel="00000000" w:rsidR="00000000" w:rsidRPr="00000000">
        <w:rPr>
          <w:rtl w:val="0"/>
        </w:rPr>
      </w:r>
    </w:p>
    <w:p w:rsidR="00000000" w:rsidDel="00000000" w:rsidP="00000000" w:rsidRDefault="00000000" w:rsidRPr="00000000" w14:paraId="0000003E">
      <w:pPr>
        <w:pStyle w:val="Heading1"/>
        <w:rPr/>
      </w:pPr>
      <w:bookmarkStart w:colFirst="0" w:colLast="0" w:name="_heading=h.5yhkq3tk4df6" w:id="2"/>
      <w:bookmarkEnd w:id="2"/>
      <w:r w:rsidDel="00000000" w:rsidR="00000000" w:rsidRPr="00000000">
        <w:rPr>
          <w:rtl w:val="0"/>
        </w:rPr>
      </w:r>
    </w:p>
    <w:p w:rsidR="00000000" w:rsidDel="00000000" w:rsidP="00000000" w:rsidRDefault="00000000" w:rsidRPr="00000000" w14:paraId="0000003F">
      <w:pPr>
        <w:pStyle w:val="Heading1"/>
        <w:rPr/>
      </w:pPr>
      <w:bookmarkStart w:colFirst="0" w:colLast="0" w:name="_heading=h.v9bsxkomgopo" w:id="3"/>
      <w:bookmarkEnd w:id="3"/>
      <w:r w:rsidDel="00000000" w:rsidR="00000000" w:rsidRPr="00000000">
        <w:rPr>
          <w:rtl w:val="0"/>
        </w:rPr>
      </w:r>
    </w:p>
    <w:p w:rsidR="00000000" w:rsidDel="00000000" w:rsidP="00000000" w:rsidRDefault="00000000" w:rsidRPr="00000000" w14:paraId="00000040">
      <w:pPr>
        <w:pStyle w:val="Heading1"/>
        <w:rPr/>
      </w:pPr>
      <w:bookmarkStart w:colFirst="0" w:colLast="0" w:name="_heading=h.fi4ct4xp4dq0" w:id="4"/>
      <w:bookmarkEnd w:id="4"/>
      <w:r w:rsidDel="00000000" w:rsidR="00000000" w:rsidRPr="00000000">
        <w:rPr>
          <w:rtl w:val="0"/>
        </w:rPr>
      </w:r>
    </w:p>
    <w:p w:rsidR="00000000" w:rsidDel="00000000" w:rsidP="00000000" w:rsidRDefault="00000000" w:rsidRPr="00000000" w14:paraId="00000041">
      <w:pPr>
        <w:pStyle w:val="Heading1"/>
        <w:rPr/>
      </w:pPr>
      <w:bookmarkStart w:colFirst="0" w:colLast="0" w:name="_heading=h.30j0zll" w:id="5"/>
      <w:bookmarkEnd w:id="5"/>
      <w:r w:rsidDel="00000000" w:rsidR="00000000" w:rsidRPr="00000000">
        <w:rPr>
          <w:vertAlign w:val="baseline"/>
          <w:rtl w:val="0"/>
        </w:rPr>
        <w:t xml:space="preserve">1. Información del proyecto.</w:t>
      </w:r>
      <w:r w:rsidDel="00000000" w:rsidR="00000000" w:rsidRPr="00000000">
        <w:rPr>
          <w:rtl w:val="0"/>
        </w:rPr>
      </w:r>
    </w:p>
    <w:p w:rsidR="00000000" w:rsidDel="00000000" w:rsidP="00000000" w:rsidRDefault="00000000" w:rsidRPr="00000000" w14:paraId="00000042">
      <w:pPr>
        <w:pStyle w:val="Heading2"/>
        <w:spacing w:line="240" w:lineRule="auto"/>
        <w:rPr>
          <w:vertAlign w:val="baseline"/>
        </w:rPr>
      </w:pPr>
      <w:bookmarkStart w:colFirst="0" w:colLast="0" w:name="_heading=h.1fob9te" w:id="6"/>
      <w:bookmarkEnd w:id="6"/>
      <w:r w:rsidDel="00000000" w:rsidR="00000000" w:rsidRPr="00000000">
        <w:rPr>
          <w:vertAlign w:val="baseline"/>
          <w:rtl w:val="0"/>
        </w:rPr>
        <w:t xml:space="preserve">1.1. Datos.</w:t>
      </w:r>
    </w:p>
    <w:tbl>
      <w:tblPr>
        <w:tblStyle w:val="Table1"/>
        <w:tblW w:w="8955.0" w:type="dxa"/>
        <w:jc w:val="left"/>
        <w:tblInd w:w="33.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895"/>
        <w:tblGridChange w:id="0">
          <w:tblGrid>
            <w:gridCol w:w="3060"/>
            <w:gridCol w:w="5895"/>
          </w:tblGrid>
        </w:tblGridChange>
      </w:tblGrid>
      <w:tr>
        <w:trPr>
          <w:cantSplit w:val="0"/>
          <w:trHeight w:val="262.96875" w:hRule="atLeast"/>
          <w:tblHeader w:val="1"/>
        </w:trPr>
        <w:tc>
          <w:tcPr>
            <w:shd w:fill="auto" w:val="clear"/>
          </w:tcPr>
          <w:p w:rsidR="00000000" w:rsidDel="00000000" w:rsidP="00000000" w:rsidRDefault="00000000" w:rsidRPr="00000000" w14:paraId="00000043">
            <w:pPr>
              <w:spacing w:after="200" w:before="200" w:line="240" w:lineRule="auto"/>
              <w:rPr>
                <w:color w:val="000000"/>
                <w:sz w:val="22"/>
                <w:szCs w:val="22"/>
              </w:rPr>
            </w:pPr>
            <w:r w:rsidDel="00000000" w:rsidR="00000000" w:rsidRPr="00000000">
              <w:rPr>
                <w:color w:val="000000"/>
                <w:sz w:val="22"/>
                <w:szCs w:val="22"/>
                <w:rtl w:val="0"/>
              </w:rPr>
              <w:t xml:space="preserve">Empresa / Organización</w:t>
            </w:r>
          </w:p>
        </w:tc>
        <w:tc>
          <w:tcPr>
            <w:shd w:fill="auto" w:val="clear"/>
          </w:tcPr>
          <w:p w:rsidR="00000000" w:rsidDel="00000000" w:rsidP="00000000" w:rsidRDefault="00000000" w:rsidRPr="00000000" w14:paraId="00000044">
            <w:pPr>
              <w:spacing w:after="200" w:before="200" w:line="240" w:lineRule="auto"/>
              <w:rPr>
                <w:color w:val="000000"/>
                <w:sz w:val="22"/>
                <w:szCs w:val="22"/>
              </w:rPr>
            </w:pPr>
            <w:r w:rsidDel="00000000" w:rsidR="00000000" w:rsidRPr="00000000">
              <w:rPr>
                <w:sz w:val="22"/>
                <w:szCs w:val="22"/>
                <w:rtl w:val="0"/>
              </w:rPr>
              <w:t xml:space="preserve">Duoc UC</w:t>
            </w: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45">
            <w:pPr>
              <w:spacing w:after="200" w:before="200" w:line="240" w:lineRule="auto"/>
              <w:rPr>
                <w:color w:val="000000"/>
                <w:sz w:val="22"/>
                <w:szCs w:val="22"/>
              </w:rPr>
            </w:pPr>
            <w:r w:rsidDel="00000000" w:rsidR="00000000" w:rsidRPr="00000000">
              <w:rPr>
                <w:color w:val="000000"/>
                <w:sz w:val="22"/>
                <w:szCs w:val="22"/>
                <w:rtl w:val="0"/>
              </w:rPr>
              <w:t xml:space="preserve">Proyecto</w:t>
            </w:r>
          </w:p>
        </w:tc>
        <w:tc>
          <w:tcPr>
            <w:shd w:fill="auto" w:val="clear"/>
          </w:tcPr>
          <w:p w:rsidR="00000000" w:rsidDel="00000000" w:rsidP="00000000" w:rsidRDefault="00000000" w:rsidRPr="00000000" w14:paraId="00000046">
            <w:pPr>
              <w:spacing w:before="200" w:line="240" w:lineRule="auto"/>
              <w:rPr>
                <w:color w:val="000000"/>
                <w:sz w:val="22"/>
                <w:szCs w:val="22"/>
              </w:rPr>
            </w:pPr>
            <w:r w:rsidDel="00000000" w:rsidR="00000000" w:rsidRPr="00000000">
              <w:rPr>
                <w:sz w:val="22"/>
                <w:szCs w:val="22"/>
                <w:rtl w:val="0"/>
              </w:rPr>
              <w:t xml:space="preserve">Sistema Unidad Territorial</w:t>
            </w: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47">
            <w:pPr>
              <w:spacing w:after="200" w:before="200" w:line="240" w:lineRule="auto"/>
              <w:rPr>
                <w:color w:val="000000"/>
                <w:sz w:val="22"/>
                <w:szCs w:val="22"/>
              </w:rPr>
            </w:pPr>
            <w:r w:rsidDel="00000000" w:rsidR="00000000" w:rsidRPr="00000000">
              <w:rPr>
                <w:color w:val="000000"/>
                <w:sz w:val="22"/>
                <w:szCs w:val="22"/>
                <w:rtl w:val="0"/>
              </w:rPr>
              <w:t xml:space="preserve">Fecha de preparación</w:t>
            </w:r>
          </w:p>
        </w:tc>
        <w:tc>
          <w:tcPr>
            <w:shd w:fill="auto" w:val="clear"/>
          </w:tcPr>
          <w:p w:rsidR="00000000" w:rsidDel="00000000" w:rsidP="00000000" w:rsidRDefault="00000000" w:rsidRPr="00000000" w14:paraId="00000048">
            <w:pPr>
              <w:spacing w:after="200" w:before="200" w:line="240" w:lineRule="auto"/>
              <w:rPr>
                <w:color w:val="000000"/>
                <w:sz w:val="22"/>
                <w:szCs w:val="22"/>
              </w:rPr>
            </w:pPr>
            <w:r w:rsidDel="00000000" w:rsidR="00000000" w:rsidRPr="00000000">
              <w:rPr>
                <w:sz w:val="22"/>
                <w:szCs w:val="22"/>
                <w:rtl w:val="0"/>
              </w:rPr>
              <w:t xml:space="preserve">22/08/2024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200" w:before="200" w:line="240" w:lineRule="auto"/>
              <w:rPr>
                <w:color w:val="000000"/>
                <w:sz w:val="22"/>
                <w:szCs w:val="22"/>
              </w:rPr>
            </w:pPr>
            <w:r w:rsidDel="00000000" w:rsidR="00000000" w:rsidRPr="00000000">
              <w:rPr>
                <w:color w:val="000000"/>
                <w:sz w:val="22"/>
                <w:szCs w:val="22"/>
                <w:rtl w:val="0"/>
              </w:rPr>
              <w:t xml:space="preserve">Cliente</w:t>
            </w:r>
          </w:p>
        </w:tc>
        <w:tc>
          <w:tcPr>
            <w:shd w:fill="auto" w:val="clear"/>
          </w:tcPr>
          <w:p w:rsidR="00000000" w:rsidDel="00000000" w:rsidP="00000000" w:rsidRDefault="00000000" w:rsidRPr="00000000" w14:paraId="0000004A">
            <w:pPr>
              <w:spacing w:before="200" w:line="240" w:lineRule="auto"/>
              <w:rPr>
                <w:color w:val="000000"/>
                <w:sz w:val="22"/>
                <w:szCs w:val="22"/>
              </w:rPr>
            </w:pPr>
            <w:r w:rsidDel="00000000" w:rsidR="00000000" w:rsidRPr="00000000">
              <w:rPr>
                <w:sz w:val="22"/>
                <w:szCs w:val="22"/>
                <w:rtl w:val="0"/>
              </w:rPr>
              <w:t xml:space="preserve">Junta de vecinos </w:t>
            </w:r>
            <w:r w:rsidDel="00000000" w:rsidR="00000000" w:rsidRPr="00000000">
              <w:rPr>
                <w:rtl w:val="0"/>
              </w:rPr>
            </w:r>
          </w:p>
        </w:tc>
      </w:tr>
      <w:tr>
        <w:trPr>
          <w:cantSplit w:val="0"/>
          <w:trHeight w:val="335.9765625" w:hRule="atLeast"/>
          <w:tblHeader w:val="0"/>
        </w:trPr>
        <w:tc>
          <w:tcPr>
            <w:shd w:fill="auto" w:val="clear"/>
          </w:tcPr>
          <w:p w:rsidR="00000000" w:rsidDel="00000000" w:rsidP="00000000" w:rsidRDefault="00000000" w:rsidRPr="00000000" w14:paraId="0000004B">
            <w:pPr>
              <w:spacing w:after="200" w:before="200" w:line="240" w:lineRule="auto"/>
              <w:rPr>
                <w:color w:val="000000"/>
                <w:sz w:val="22"/>
                <w:szCs w:val="22"/>
              </w:rPr>
            </w:pPr>
            <w:r w:rsidDel="00000000" w:rsidR="00000000" w:rsidRPr="00000000">
              <w:rPr>
                <w:color w:val="000000"/>
                <w:sz w:val="22"/>
                <w:szCs w:val="22"/>
                <w:rtl w:val="0"/>
              </w:rPr>
              <w:t xml:space="preserve">Patrocinador principal</w:t>
            </w:r>
          </w:p>
        </w:tc>
        <w:tc>
          <w:tcPr>
            <w:shd w:fill="auto" w:val="clear"/>
          </w:tcPr>
          <w:p w:rsidR="00000000" w:rsidDel="00000000" w:rsidP="00000000" w:rsidRDefault="00000000" w:rsidRPr="00000000" w14:paraId="0000004C">
            <w:pPr>
              <w:spacing w:before="200" w:line="240" w:lineRule="auto"/>
              <w:rPr>
                <w:color w:val="000000"/>
                <w:sz w:val="22"/>
                <w:szCs w:val="22"/>
              </w:rPr>
            </w:pPr>
            <w:r w:rsidDel="00000000" w:rsidR="00000000" w:rsidRPr="00000000">
              <w:rPr>
                <w:color w:val="262626"/>
                <w:sz w:val="21"/>
                <w:szCs w:val="21"/>
                <w:highlight w:val="white"/>
                <w:rtl w:val="0"/>
              </w:rPr>
              <w:t xml:space="preserve">John Paul Barril Arenas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200" w:before="200" w:line="240" w:lineRule="auto"/>
              <w:rPr>
                <w:color w:val="000000"/>
                <w:sz w:val="22"/>
                <w:szCs w:val="22"/>
              </w:rPr>
            </w:pPr>
            <w:r w:rsidDel="00000000" w:rsidR="00000000" w:rsidRPr="00000000">
              <w:rPr>
                <w:color w:val="000000"/>
                <w:sz w:val="22"/>
                <w:szCs w:val="22"/>
                <w:rtl w:val="0"/>
              </w:rPr>
              <w:t xml:space="preserve">Gerente de proyecto</w:t>
            </w:r>
          </w:p>
        </w:tc>
        <w:tc>
          <w:tcPr>
            <w:shd w:fill="auto" w:val="clear"/>
          </w:tcPr>
          <w:p w:rsidR="00000000" w:rsidDel="00000000" w:rsidP="00000000" w:rsidRDefault="00000000" w:rsidRPr="00000000" w14:paraId="0000004E">
            <w:pPr>
              <w:spacing w:after="200" w:before="200" w:line="240" w:lineRule="auto"/>
              <w:rPr>
                <w:sz w:val="22"/>
                <w:szCs w:val="22"/>
              </w:rPr>
            </w:pPr>
            <w:r w:rsidDel="00000000" w:rsidR="00000000" w:rsidRPr="00000000">
              <w:rPr>
                <w:color w:val="262626"/>
                <w:sz w:val="21"/>
                <w:szCs w:val="21"/>
                <w:highlight w:val="white"/>
                <w:rtl w:val="0"/>
              </w:rPr>
              <w:t xml:space="preserve">John Paul Barril Arenas</w:t>
            </w:r>
            <w:r w:rsidDel="00000000" w:rsidR="00000000" w:rsidRPr="00000000">
              <w:rPr>
                <w:rtl w:val="0"/>
              </w:rPr>
            </w:r>
          </w:p>
        </w:tc>
      </w:tr>
    </w:tbl>
    <w:p w:rsidR="00000000" w:rsidDel="00000000" w:rsidP="00000000" w:rsidRDefault="00000000" w:rsidRPr="00000000" w14:paraId="0000004F">
      <w:pPr>
        <w:pStyle w:val="Heading2"/>
        <w:spacing w:before="200" w:line="240" w:lineRule="auto"/>
        <w:rPr/>
      </w:pPr>
      <w:bookmarkStart w:colFirst="0" w:colLast="0" w:name="_heading=h.ag55y2pnvruc" w:id="7"/>
      <w:bookmarkEnd w:id="7"/>
      <w:r w:rsidDel="00000000" w:rsidR="00000000" w:rsidRPr="00000000">
        <w:rPr>
          <w:vertAlign w:val="baseline"/>
          <w:rtl w:val="0"/>
        </w:rPr>
        <w:t xml:space="preserve">1.2. Organigrama de la Empresa.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428625</wp:posOffset>
            </wp:positionV>
            <wp:extent cx="5163503" cy="4648200"/>
            <wp:effectExtent b="0" l="0" r="0" t="0"/>
            <wp:wrapNone/>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63503" cy="4648200"/>
                    </a:xfrm>
                    <a:prstGeom prst="rect"/>
                    <a:ln/>
                  </pic:spPr>
                </pic:pic>
              </a:graphicData>
            </a:graphic>
          </wp:anchor>
        </w:drawing>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3ygh9hfi4qkd" w:id="8"/>
      <w:bookmarkEnd w:id="8"/>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lsjfx4gy06pt" w:id="9"/>
      <w:bookmarkEnd w:id="9"/>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kmxsbl8qy4bl" w:id="10"/>
      <w:bookmarkEnd w:id="10"/>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c8av484iej2r" w:id="11"/>
      <w:bookmarkEnd w:id="11"/>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fv1gsjhgvad0" w:id="12"/>
      <w:bookmarkEnd w:id="12"/>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f10q2hqaiuc6" w:id="13"/>
      <w:bookmarkEnd w:id="13"/>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imr0l8j32xb1" w:id="14"/>
      <w:bookmarkEnd w:id="14"/>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n50hpkgsknyl" w:id="15"/>
      <w:bookmarkEnd w:id="15"/>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z9r5x1mmyw9v" w:id="16"/>
      <w:bookmarkEnd w:id="16"/>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lqpzct8locy8" w:id="17"/>
      <w:bookmarkEnd w:id="17"/>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r7p8qikincp" w:id="18"/>
      <w:bookmarkEnd w:id="18"/>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z4uxo291wapa" w:id="19"/>
      <w:bookmarkEnd w:id="19"/>
      <w:r w:rsidDel="00000000" w:rsidR="00000000" w:rsidRPr="00000000">
        <w:rPr>
          <w:rtl w:val="0"/>
        </w:rPr>
      </w:r>
    </w:p>
    <w:p w:rsidR="00000000" w:rsidDel="00000000" w:rsidP="00000000" w:rsidRDefault="00000000" w:rsidRPr="00000000" w14:paraId="0000005D">
      <w:pPr>
        <w:pStyle w:val="Heading2"/>
        <w:spacing w:line="240" w:lineRule="auto"/>
        <w:rPr/>
      </w:pPr>
      <w:bookmarkStart w:colFirst="0" w:colLast="0" w:name="_heading=h.g1bcp862kkuq" w:id="20"/>
      <w:bookmarkEnd w:id="20"/>
      <w:r w:rsidDel="00000000" w:rsidR="00000000" w:rsidRPr="00000000">
        <w:rPr>
          <w:rtl w:val="0"/>
        </w:rPr>
      </w:r>
    </w:p>
    <w:p w:rsidR="00000000" w:rsidDel="00000000" w:rsidP="00000000" w:rsidRDefault="00000000" w:rsidRPr="00000000" w14:paraId="0000005E">
      <w:pPr>
        <w:pStyle w:val="Heading2"/>
        <w:spacing w:line="240" w:lineRule="auto"/>
        <w:rPr>
          <w:vertAlign w:val="baseline"/>
        </w:rPr>
      </w:pPr>
      <w:bookmarkStart w:colFirst="0" w:colLast="0" w:name="_heading=h.3znysh7" w:id="21"/>
      <w:bookmarkEnd w:id="21"/>
      <w:r w:rsidDel="00000000" w:rsidR="00000000" w:rsidRPr="00000000">
        <w:rPr>
          <w:vertAlign w:val="baseline"/>
          <w:rtl w:val="0"/>
        </w:rPr>
        <w:t xml:space="preserve">1.3. Cargos/ Roles.</w:t>
      </w:r>
    </w:p>
    <w:tbl>
      <w:tblPr>
        <w:tblStyle w:val="Table2"/>
        <w:tblW w:w="8925.000000000002"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5.0000000000005"/>
        <w:gridCol w:w="2975.0000000000005"/>
        <w:gridCol w:w="2975.0000000000005"/>
        <w:tblGridChange w:id="0">
          <w:tblGrid>
            <w:gridCol w:w="2975.0000000000005"/>
            <w:gridCol w:w="2975.0000000000005"/>
            <w:gridCol w:w="2975.0000000000005"/>
          </w:tblGrid>
        </w:tblGridChange>
      </w:tblGrid>
      <w:tr>
        <w:trPr>
          <w:cantSplit w:val="1"/>
          <w:trHeight w:val="551.953125" w:hRule="atLeast"/>
          <w:tblHeader w:val="1"/>
        </w:trPr>
        <w:tc>
          <w:tcPr>
            <w:shd w:fill="auto" w:val="clear"/>
          </w:tcPr>
          <w:p w:rsidR="00000000" w:rsidDel="00000000" w:rsidP="00000000" w:rsidRDefault="00000000" w:rsidRPr="00000000" w14:paraId="0000005F">
            <w:pPr>
              <w:spacing w:after="0" w:line="240" w:lineRule="auto"/>
              <w:jc w:val="center"/>
              <w:rPr>
                <w:b w:val="1"/>
                <w:color w:val="000000"/>
                <w:sz w:val="22"/>
                <w:szCs w:val="22"/>
              </w:rPr>
            </w:pPr>
            <w:r w:rsidDel="00000000" w:rsidR="00000000" w:rsidRPr="00000000">
              <w:rPr>
                <w:b w:val="1"/>
                <w:color w:val="000000"/>
                <w:sz w:val="22"/>
                <w:szCs w:val="22"/>
                <w:rtl w:val="0"/>
              </w:rPr>
              <w:t xml:space="preserve">Nombre</w:t>
            </w:r>
          </w:p>
        </w:tc>
        <w:tc>
          <w:tcPr>
            <w:shd w:fill="auto" w:val="clear"/>
          </w:tcPr>
          <w:p w:rsidR="00000000" w:rsidDel="00000000" w:rsidP="00000000" w:rsidRDefault="00000000" w:rsidRPr="00000000" w14:paraId="00000060">
            <w:pPr>
              <w:spacing w:after="0" w:line="240" w:lineRule="auto"/>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061">
            <w:pPr>
              <w:spacing w:after="0" w:line="240" w:lineRule="auto"/>
              <w:jc w:val="center"/>
              <w:rPr>
                <w:b w:val="1"/>
                <w:color w:val="000000"/>
                <w:sz w:val="22"/>
                <w:szCs w:val="22"/>
              </w:rPr>
            </w:pPr>
            <w:r w:rsidDel="00000000" w:rsidR="00000000" w:rsidRPr="00000000">
              <w:rPr>
                <w:b w:val="1"/>
                <w:color w:val="000000"/>
                <w:sz w:val="22"/>
                <w:szCs w:val="22"/>
                <w:rtl w:val="0"/>
              </w:rPr>
              <w:t xml:space="preserve">Departamento / División</w:t>
            </w:r>
          </w:p>
        </w:tc>
      </w:tr>
      <w:tr>
        <w:trPr>
          <w:cantSplit w:val="0"/>
          <w:trHeight w:val="551.953125" w:hRule="atLeast"/>
          <w:tblHeader w:val="0"/>
        </w:trPr>
        <w:tc>
          <w:tcPr>
            <w:shd w:fill="auto" w:val="clear"/>
            <w:vAlign w:val="center"/>
          </w:tcPr>
          <w:p w:rsidR="00000000" w:rsidDel="00000000" w:rsidP="00000000" w:rsidRDefault="00000000" w:rsidRPr="00000000" w14:paraId="00000062">
            <w:pPr>
              <w:spacing w:after="0" w:line="240" w:lineRule="auto"/>
              <w:jc w:val="center"/>
              <w:rPr>
                <w:color w:val="000000"/>
                <w:sz w:val="22"/>
                <w:szCs w:val="22"/>
              </w:rPr>
            </w:pPr>
            <w:r w:rsidDel="00000000" w:rsidR="00000000" w:rsidRPr="00000000">
              <w:rPr>
                <w:sz w:val="22"/>
                <w:szCs w:val="22"/>
                <w:rtl w:val="0"/>
              </w:rPr>
              <w:t xml:space="preserve">John Paul Barril Arenas</w:t>
            </w: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color w:val="000000"/>
                <w:sz w:val="22"/>
                <w:szCs w:val="22"/>
              </w:rPr>
            </w:pPr>
            <w:r w:rsidDel="00000000" w:rsidR="00000000" w:rsidRPr="00000000">
              <w:rPr>
                <w:sz w:val="22"/>
                <w:szCs w:val="22"/>
                <w:rtl w:val="0"/>
              </w:rPr>
              <w:t xml:space="preserve">Jefe de Proyecto</w:t>
            </w: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color w:val="000000"/>
                <w:sz w:val="22"/>
                <w:szCs w:val="22"/>
              </w:rPr>
            </w:pPr>
            <w:r w:rsidDel="00000000" w:rsidR="00000000" w:rsidRPr="00000000">
              <w:rPr>
                <w:sz w:val="22"/>
                <w:szCs w:val="22"/>
                <w:rtl w:val="0"/>
              </w:rPr>
              <w:t xml:space="preserve">Informática</w:t>
            </w:r>
            <w:r w:rsidDel="00000000" w:rsidR="00000000" w:rsidRPr="00000000">
              <w:rPr>
                <w:rtl w:val="0"/>
              </w:rPr>
            </w:r>
          </w:p>
        </w:tc>
      </w:tr>
      <w:tr>
        <w:trPr>
          <w:cantSplit w:val="0"/>
          <w:trHeight w:val="551.953125" w:hRule="atLeast"/>
          <w:tblHeader w:val="0"/>
        </w:trPr>
        <w:tc>
          <w:tcPr>
            <w:shd w:fill="auto" w:val="clear"/>
            <w:vAlign w:val="center"/>
          </w:tcPr>
          <w:p w:rsidR="00000000" w:rsidDel="00000000" w:rsidP="00000000" w:rsidRDefault="00000000" w:rsidRPr="00000000" w14:paraId="00000065">
            <w:pPr>
              <w:spacing w:after="0" w:line="240" w:lineRule="auto"/>
              <w:jc w:val="center"/>
              <w:rPr>
                <w:sz w:val="22"/>
                <w:szCs w:val="22"/>
              </w:rPr>
            </w:pPr>
            <w:r w:rsidDel="00000000" w:rsidR="00000000" w:rsidRPr="00000000">
              <w:rPr>
                <w:sz w:val="22"/>
                <w:szCs w:val="22"/>
                <w:rtl w:val="0"/>
              </w:rPr>
              <w:t xml:space="preserve">Bastián Guzmán</w:t>
            </w:r>
          </w:p>
        </w:tc>
        <w:tc>
          <w:tcPr>
            <w:shd w:fill="auto" w:val="clear"/>
            <w:vAlign w:val="center"/>
          </w:tcPr>
          <w:p w:rsidR="00000000" w:rsidDel="00000000" w:rsidP="00000000" w:rsidRDefault="00000000" w:rsidRPr="00000000" w14:paraId="00000066">
            <w:pPr>
              <w:spacing w:after="0" w:line="240" w:lineRule="auto"/>
              <w:jc w:val="center"/>
              <w:rPr>
                <w:sz w:val="22"/>
                <w:szCs w:val="22"/>
              </w:rPr>
            </w:pPr>
            <w:r w:rsidDel="00000000" w:rsidR="00000000" w:rsidRPr="00000000">
              <w:rPr>
                <w:sz w:val="22"/>
                <w:szCs w:val="22"/>
                <w:rtl w:val="0"/>
              </w:rPr>
              <w:t xml:space="preserve">Scrum Master</w:t>
            </w:r>
          </w:p>
        </w:tc>
        <w:tc>
          <w:tcPr>
            <w:shd w:fill="auto" w:val="clear"/>
            <w:vAlign w:val="center"/>
          </w:tcPr>
          <w:p w:rsidR="00000000" w:rsidDel="00000000" w:rsidP="00000000" w:rsidRDefault="00000000" w:rsidRPr="00000000" w14:paraId="00000067">
            <w:pPr>
              <w:spacing w:after="0" w:line="240" w:lineRule="auto"/>
              <w:jc w:val="center"/>
              <w:rPr>
                <w:color w:val="000000"/>
                <w:sz w:val="22"/>
                <w:szCs w:val="22"/>
              </w:rPr>
            </w:pPr>
            <w:r w:rsidDel="00000000" w:rsidR="00000000" w:rsidRPr="00000000">
              <w:rPr>
                <w:sz w:val="22"/>
                <w:szCs w:val="22"/>
                <w:rtl w:val="0"/>
              </w:rPr>
              <w:t xml:space="preserve">Informática</w:t>
            </w:r>
            <w:r w:rsidDel="00000000" w:rsidR="00000000" w:rsidRPr="00000000">
              <w:rPr>
                <w:rtl w:val="0"/>
              </w:rPr>
            </w:r>
          </w:p>
        </w:tc>
      </w:tr>
      <w:tr>
        <w:trPr>
          <w:cantSplit w:val="0"/>
          <w:trHeight w:val="551.953125" w:hRule="atLeast"/>
          <w:tblHeader w:val="0"/>
        </w:trPr>
        <w:tc>
          <w:tcPr>
            <w:shd w:fill="auto" w:val="clear"/>
            <w:vAlign w:val="center"/>
          </w:tcPr>
          <w:p w:rsidR="00000000" w:rsidDel="00000000" w:rsidP="00000000" w:rsidRDefault="00000000" w:rsidRPr="00000000" w14:paraId="00000068">
            <w:pPr>
              <w:spacing w:after="0" w:line="240" w:lineRule="auto"/>
              <w:jc w:val="center"/>
              <w:rPr>
                <w:color w:val="000000"/>
                <w:sz w:val="22"/>
                <w:szCs w:val="22"/>
              </w:rPr>
            </w:pPr>
            <w:r w:rsidDel="00000000" w:rsidR="00000000" w:rsidRPr="00000000">
              <w:rPr>
                <w:sz w:val="22"/>
                <w:szCs w:val="22"/>
                <w:rtl w:val="0"/>
              </w:rPr>
              <w:t xml:space="preserve">Bastián Valenzuela</w:t>
            </w: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color w:val="000000"/>
                <w:sz w:val="22"/>
                <w:szCs w:val="22"/>
              </w:rPr>
            </w:pPr>
            <w:r w:rsidDel="00000000" w:rsidR="00000000" w:rsidRPr="00000000">
              <w:rPr>
                <w:sz w:val="22"/>
                <w:szCs w:val="22"/>
                <w:rtl w:val="0"/>
              </w:rPr>
              <w:t xml:space="preserve">Product Owner</w:t>
            </w: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color w:val="000000"/>
                <w:sz w:val="22"/>
                <w:szCs w:val="22"/>
              </w:rPr>
            </w:pPr>
            <w:r w:rsidDel="00000000" w:rsidR="00000000" w:rsidRPr="00000000">
              <w:rPr>
                <w:sz w:val="22"/>
                <w:szCs w:val="22"/>
                <w:rtl w:val="0"/>
              </w:rPr>
              <w:t xml:space="preserve">Informática</w:t>
            </w:r>
            <w:r w:rsidDel="00000000" w:rsidR="00000000" w:rsidRPr="00000000">
              <w:rPr>
                <w:rtl w:val="0"/>
              </w:rPr>
            </w:r>
          </w:p>
        </w:tc>
      </w:tr>
      <w:tr>
        <w:trPr>
          <w:cantSplit w:val="0"/>
          <w:trHeight w:val="551.953125" w:hRule="atLeast"/>
          <w:tblHeader w:val="0"/>
        </w:trPr>
        <w:tc>
          <w:tcPr>
            <w:shd w:fill="auto" w:val="clear"/>
            <w:vAlign w:val="center"/>
          </w:tcPr>
          <w:p w:rsidR="00000000" w:rsidDel="00000000" w:rsidP="00000000" w:rsidRDefault="00000000" w:rsidRPr="00000000" w14:paraId="0000006B">
            <w:pPr>
              <w:spacing w:after="0" w:line="240" w:lineRule="auto"/>
              <w:jc w:val="center"/>
              <w:rPr>
                <w:sz w:val="22"/>
                <w:szCs w:val="22"/>
              </w:rPr>
            </w:pPr>
            <w:r w:rsidDel="00000000" w:rsidR="00000000" w:rsidRPr="00000000">
              <w:rPr>
                <w:sz w:val="22"/>
                <w:szCs w:val="22"/>
                <w:rtl w:val="0"/>
              </w:rPr>
              <w:t xml:space="preserve">Esteban Lobos</w:t>
            </w:r>
          </w:p>
        </w:tc>
        <w:tc>
          <w:tcPr>
            <w:shd w:fill="auto" w:val="clear"/>
            <w:vAlign w:val="center"/>
          </w:tcPr>
          <w:p w:rsidR="00000000" w:rsidDel="00000000" w:rsidP="00000000" w:rsidRDefault="00000000" w:rsidRPr="00000000" w14:paraId="0000006C">
            <w:pPr>
              <w:spacing w:after="0" w:line="240" w:lineRule="auto"/>
              <w:jc w:val="center"/>
              <w:rPr>
                <w:sz w:val="22"/>
                <w:szCs w:val="22"/>
              </w:rPr>
            </w:pPr>
            <w:r w:rsidDel="00000000" w:rsidR="00000000" w:rsidRPr="00000000">
              <w:rPr>
                <w:sz w:val="22"/>
                <w:szCs w:val="22"/>
                <w:rtl w:val="0"/>
              </w:rPr>
              <w:t xml:space="preserve">Scrum Team</w:t>
            </w:r>
          </w:p>
        </w:tc>
        <w:tc>
          <w:tcPr>
            <w:shd w:fill="auto" w:val="clear"/>
            <w:vAlign w:val="center"/>
          </w:tcPr>
          <w:p w:rsidR="00000000" w:rsidDel="00000000" w:rsidP="00000000" w:rsidRDefault="00000000" w:rsidRPr="00000000" w14:paraId="0000006D">
            <w:pPr>
              <w:spacing w:after="0" w:line="240" w:lineRule="auto"/>
              <w:jc w:val="center"/>
              <w:rPr>
                <w:sz w:val="22"/>
                <w:szCs w:val="22"/>
              </w:rPr>
            </w:pPr>
            <w:r w:rsidDel="00000000" w:rsidR="00000000" w:rsidRPr="00000000">
              <w:rPr>
                <w:sz w:val="22"/>
                <w:szCs w:val="22"/>
                <w:rtl w:val="0"/>
              </w:rPr>
              <w:t xml:space="preserve">Informática</w:t>
            </w:r>
          </w:p>
        </w:tc>
      </w:tr>
      <w:tr>
        <w:trPr>
          <w:cantSplit w:val="0"/>
          <w:trHeight w:val="551.953125" w:hRule="atLeast"/>
          <w:tblHeader w:val="0"/>
        </w:trPr>
        <w:tc>
          <w:tcPr>
            <w:shd w:fill="auto" w:val="clear"/>
            <w:vAlign w:val="center"/>
          </w:tcPr>
          <w:p w:rsidR="00000000" w:rsidDel="00000000" w:rsidP="00000000" w:rsidRDefault="00000000" w:rsidRPr="00000000" w14:paraId="0000006E">
            <w:pPr>
              <w:spacing w:after="0" w:line="240" w:lineRule="auto"/>
              <w:jc w:val="center"/>
              <w:rPr>
                <w:sz w:val="22"/>
                <w:szCs w:val="22"/>
              </w:rPr>
            </w:pPr>
            <w:r w:rsidDel="00000000" w:rsidR="00000000" w:rsidRPr="00000000">
              <w:rPr>
                <w:sz w:val="22"/>
                <w:szCs w:val="22"/>
                <w:rtl w:val="0"/>
              </w:rPr>
              <w:t xml:space="preserve">Kevin Espindola </w:t>
            </w:r>
          </w:p>
        </w:tc>
        <w:tc>
          <w:tcPr>
            <w:shd w:fill="auto" w:val="clear"/>
            <w:vAlign w:val="center"/>
          </w:tcPr>
          <w:p w:rsidR="00000000" w:rsidDel="00000000" w:rsidP="00000000" w:rsidRDefault="00000000" w:rsidRPr="00000000" w14:paraId="0000006F">
            <w:pPr>
              <w:spacing w:after="0" w:line="240" w:lineRule="auto"/>
              <w:jc w:val="center"/>
              <w:rPr>
                <w:sz w:val="22"/>
                <w:szCs w:val="22"/>
              </w:rPr>
            </w:pPr>
            <w:r w:rsidDel="00000000" w:rsidR="00000000" w:rsidRPr="00000000">
              <w:rPr>
                <w:sz w:val="22"/>
                <w:szCs w:val="22"/>
                <w:rtl w:val="0"/>
              </w:rPr>
              <w:t xml:space="preserve">Scrum Team</w:t>
            </w:r>
          </w:p>
        </w:tc>
        <w:tc>
          <w:tcPr>
            <w:shd w:fill="auto" w:val="clear"/>
            <w:vAlign w:val="center"/>
          </w:tcPr>
          <w:p w:rsidR="00000000" w:rsidDel="00000000" w:rsidP="00000000" w:rsidRDefault="00000000" w:rsidRPr="00000000" w14:paraId="00000070">
            <w:pPr>
              <w:spacing w:after="0" w:line="240" w:lineRule="auto"/>
              <w:jc w:val="center"/>
              <w:rPr>
                <w:sz w:val="22"/>
                <w:szCs w:val="22"/>
              </w:rPr>
            </w:pPr>
            <w:r w:rsidDel="00000000" w:rsidR="00000000" w:rsidRPr="00000000">
              <w:rPr>
                <w:sz w:val="22"/>
                <w:szCs w:val="22"/>
                <w:rtl w:val="0"/>
              </w:rPr>
              <w:t xml:space="preserve">Informática</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i w:val="0"/>
          <w:smallCaps w:val="0"/>
          <w:strike w:val="0"/>
          <w:color w:val="365f91"/>
          <w:sz w:val="32"/>
          <w:szCs w:val="32"/>
          <w:u w:val="none"/>
          <w:shd w:fill="auto" w:val="clear"/>
          <w:vertAlign w:val="baseline"/>
        </w:rPr>
      </w:pPr>
      <w:bookmarkStart w:colFirst="0" w:colLast="0" w:name="_heading=h.5be1iqevmtot" w:id="22"/>
      <w:bookmarkEnd w:id="22"/>
      <w:r w:rsidDel="00000000" w:rsidR="00000000" w:rsidRPr="00000000">
        <w:rPr>
          <w:rtl w:val="0"/>
        </w:rPr>
      </w:r>
    </w:p>
    <w:p w:rsidR="00000000" w:rsidDel="00000000" w:rsidP="00000000" w:rsidRDefault="00000000" w:rsidRPr="00000000" w14:paraId="00000072">
      <w:pPr>
        <w:pStyle w:val="Heading1"/>
        <w:spacing w:line="240" w:lineRule="auto"/>
        <w:rPr/>
      </w:pPr>
      <w:bookmarkStart w:colFirst="0" w:colLast="0" w:name="_heading=h.2et92p0" w:id="23"/>
      <w:bookmarkEnd w:id="23"/>
      <w:r w:rsidDel="00000000" w:rsidR="00000000" w:rsidRPr="00000000">
        <w:rPr>
          <w:rtl w:val="0"/>
        </w:rPr>
        <w:t xml:space="preserve">2. Entendimiento del Negocio.</w:t>
      </w:r>
    </w:p>
    <w:sdt>
      <w:sdtPr>
        <w:lock w:val="contentLocked"/>
        <w:tag w:val="goog_rdk_0"/>
      </w:sdtPr>
      <w:sdtContent>
        <w:tbl>
          <w:tblPr>
            <w:tblStyle w:val="Table3"/>
            <w:tblW w:w="87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90"/>
            <w:tblGridChange w:id="0">
              <w:tblGrid>
                <w:gridCol w:w="8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b w:val="1"/>
                    <w:sz w:val="22"/>
                    <w:szCs w:val="22"/>
                  </w:rPr>
                </w:pPr>
                <w:r w:rsidDel="00000000" w:rsidR="00000000" w:rsidRPr="00000000">
                  <w:rPr>
                    <w:b w:val="1"/>
                    <w:sz w:val="22"/>
                    <w:szCs w:val="22"/>
                    <w:rtl w:val="0"/>
                  </w:rPr>
                  <w:t xml:space="preserve">Requisitos para Conformar una Junta de Vecinos y su Organización Estructural</w:t>
                </w:r>
              </w:p>
              <w:p w:rsidR="00000000" w:rsidDel="00000000" w:rsidP="00000000" w:rsidRDefault="00000000" w:rsidRPr="00000000" w14:paraId="00000074">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75">
                <w:pPr>
                  <w:widowControl w:val="0"/>
                  <w:spacing w:after="0" w:line="240" w:lineRule="auto"/>
                  <w:rPr>
                    <w:sz w:val="22"/>
                    <w:szCs w:val="22"/>
                  </w:rPr>
                </w:pPr>
                <w:r w:rsidDel="00000000" w:rsidR="00000000" w:rsidRPr="00000000">
                  <w:rPr>
                    <w:sz w:val="22"/>
                    <w:szCs w:val="22"/>
                    <w:rtl w:val="0"/>
                  </w:rPr>
                  <w:t xml:space="preserve">Para constituir una junta de vecinos, se deben cumplir ciertos requisitos establecidos en la Ley N.º 19.418, que regula a estas organizaciones comunitarias en Chile. Las juntas de vecinos son entidades territoriales cuyo propósito es promover la integración, participación, y desarrollo de los vecinos en una comunidad específica. Los requisitos generales incluyen:</w:t>
                </w:r>
              </w:p>
              <w:p w:rsidR="00000000" w:rsidDel="00000000" w:rsidP="00000000" w:rsidRDefault="00000000" w:rsidRPr="00000000" w14:paraId="00000076">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77">
                <w:pPr>
                  <w:widowControl w:val="0"/>
                  <w:spacing w:after="0" w:line="240" w:lineRule="auto"/>
                  <w:rPr>
                    <w:sz w:val="22"/>
                    <w:szCs w:val="22"/>
                  </w:rPr>
                </w:pPr>
                <w:r w:rsidDel="00000000" w:rsidR="00000000" w:rsidRPr="00000000">
                  <w:rPr>
                    <w:b w:val="1"/>
                    <w:sz w:val="22"/>
                    <w:szCs w:val="22"/>
                    <w:rtl w:val="0"/>
                  </w:rPr>
                  <w:t xml:space="preserve">Conformación Inicial:</w:t>
                </w:r>
                <w:r w:rsidDel="00000000" w:rsidR="00000000" w:rsidRPr="00000000">
                  <w:rPr>
                    <w:sz w:val="22"/>
                    <w:szCs w:val="22"/>
                    <w:rtl w:val="0"/>
                  </w:rPr>
                  <w:t xml:space="preserve"> La constitución de una junta de vecinos requiere una cantidad mínima de vecinos que expresen su voluntad de formar la organización. Dependiendo del tamaño de la comuna, se necesita la participación de:</w:t>
                </w:r>
              </w:p>
              <w:p w:rsidR="00000000" w:rsidDel="00000000" w:rsidP="00000000" w:rsidRDefault="00000000" w:rsidRPr="00000000" w14:paraId="00000078">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79">
                <w:pPr>
                  <w:widowControl w:val="0"/>
                  <w:numPr>
                    <w:ilvl w:val="0"/>
                    <w:numId w:val="14"/>
                  </w:numPr>
                  <w:spacing w:after="0" w:line="240" w:lineRule="auto"/>
                  <w:ind w:left="720" w:hanging="360"/>
                  <w:rPr>
                    <w:sz w:val="22"/>
                    <w:szCs w:val="22"/>
                    <w:u w:val="none"/>
                  </w:rPr>
                </w:pPr>
                <w:r w:rsidDel="00000000" w:rsidR="00000000" w:rsidRPr="00000000">
                  <w:rPr>
                    <w:sz w:val="22"/>
                    <w:szCs w:val="22"/>
                    <w:rtl w:val="0"/>
                  </w:rPr>
                  <w:t xml:space="preserve">50 vecinos en comunas de hasta 10 mil habitantes.</w:t>
                </w:r>
              </w:p>
              <w:p w:rsidR="00000000" w:rsidDel="00000000" w:rsidP="00000000" w:rsidRDefault="00000000" w:rsidRPr="00000000" w14:paraId="0000007A">
                <w:pPr>
                  <w:widowControl w:val="0"/>
                  <w:numPr>
                    <w:ilvl w:val="0"/>
                    <w:numId w:val="14"/>
                  </w:numPr>
                  <w:spacing w:after="0" w:line="240" w:lineRule="auto"/>
                  <w:ind w:left="720" w:hanging="360"/>
                  <w:rPr>
                    <w:sz w:val="22"/>
                    <w:szCs w:val="22"/>
                    <w:u w:val="none"/>
                  </w:rPr>
                </w:pPr>
                <w:r w:rsidDel="00000000" w:rsidR="00000000" w:rsidRPr="00000000">
                  <w:rPr>
                    <w:sz w:val="22"/>
                    <w:szCs w:val="22"/>
                    <w:rtl w:val="0"/>
                  </w:rPr>
                  <w:t xml:space="preserve">100 vecinos en comunas con más de 10 mil y hasta 30 mil habitantes.</w:t>
                </w:r>
              </w:p>
              <w:p w:rsidR="00000000" w:rsidDel="00000000" w:rsidP="00000000" w:rsidRDefault="00000000" w:rsidRPr="00000000" w14:paraId="0000007B">
                <w:pPr>
                  <w:widowControl w:val="0"/>
                  <w:numPr>
                    <w:ilvl w:val="0"/>
                    <w:numId w:val="14"/>
                  </w:numPr>
                  <w:spacing w:after="0" w:line="240" w:lineRule="auto"/>
                  <w:ind w:left="720" w:hanging="360"/>
                  <w:rPr>
                    <w:sz w:val="22"/>
                    <w:szCs w:val="22"/>
                    <w:u w:val="none"/>
                  </w:rPr>
                </w:pPr>
                <w:r w:rsidDel="00000000" w:rsidR="00000000" w:rsidRPr="00000000">
                  <w:rPr>
                    <w:sz w:val="22"/>
                    <w:szCs w:val="22"/>
                    <w:rtl w:val="0"/>
                  </w:rPr>
                  <w:t xml:space="preserve">150 vecinos en comunas con más de 30 mil y hasta 100 mil habitantes.</w:t>
                </w:r>
              </w:p>
              <w:p w:rsidR="00000000" w:rsidDel="00000000" w:rsidP="00000000" w:rsidRDefault="00000000" w:rsidRPr="00000000" w14:paraId="0000007C">
                <w:pPr>
                  <w:widowControl w:val="0"/>
                  <w:numPr>
                    <w:ilvl w:val="0"/>
                    <w:numId w:val="14"/>
                  </w:numPr>
                  <w:spacing w:after="0" w:line="240" w:lineRule="auto"/>
                  <w:ind w:left="720" w:hanging="360"/>
                  <w:rPr>
                    <w:sz w:val="22"/>
                    <w:szCs w:val="22"/>
                    <w:u w:val="none"/>
                  </w:rPr>
                </w:pPr>
                <w:r w:rsidDel="00000000" w:rsidR="00000000" w:rsidRPr="00000000">
                  <w:rPr>
                    <w:sz w:val="22"/>
                    <w:szCs w:val="22"/>
                    <w:rtl w:val="0"/>
                  </w:rPr>
                  <w:t xml:space="preserve">200 vecinos en comunas con más de 100 mil habitantes.</w:t>
                </w:r>
              </w:p>
              <w:p w:rsidR="00000000" w:rsidDel="00000000" w:rsidP="00000000" w:rsidRDefault="00000000" w:rsidRPr="00000000" w14:paraId="0000007D">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7E">
                <w:pPr>
                  <w:widowControl w:val="0"/>
                  <w:spacing w:after="0" w:line="240" w:lineRule="auto"/>
                  <w:rPr>
                    <w:sz w:val="22"/>
                    <w:szCs w:val="22"/>
                  </w:rPr>
                </w:pPr>
                <w:r w:rsidDel="00000000" w:rsidR="00000000" w:rsidRPr="00000000">
                  <w:rPr>
                    <w:b w:val="1"/>
                    <w:sz w:val="22"/>
                    <w:szCs w:val="22"/>
                    <w:rtl w:val="0"/>
                  </w:rPr>
                  <w:t xml:space="preserve">Proceso de Constitución:</w:t>
                </w:r>
                <w:r w:rsidDel="00000000" w:rsidR="00000000" w:rsidRPr="00000000">
                  <w:rPr>
                    <w:sz w:val="22"/>
                    <w:szCs w:val="22"/>
                    <w:rtl w:val="0"/>
                  </w:rPr>
                  <w:t xml:space="preserve"> Se debe realizar una asamblea constitutiva ante un funcionario municipal, notario, o oficial del Registro Civil, donde se aprueben los estatutos de la junta y se elija un directorio provisional. Esta acta debe ser presentada en la secretaría municipal en un plazo máximo de 30 días para obtener personalidad jurídica.</w:t>
                </w:r>
              </w:p>
              <w:p w:rsidR="00000000" w:rsidDel="00000000" w:rsidP="00000000" w:rsidRDefault="00000000" w:rsidRPr="00000000" w14:paraId="0000007F">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0">
                <w:pPr>
                  <w:widowControl w:val="0"/>
                  <w:spacing w:after="0" w:line="240" w:lineRule="auto"/>
                  <w:rPr>
                    <w:b w:val="1"/>
                    <w:sz w:val="22"/>
                    <w:szCs w:val="22"/>
                  </w:rPr>
                </w:pPr>
                <w:r w:rsidDel="00000000" w:rsidR="00000000" w:rsidRPr="00000000">
                  <w:rPr>
                    <w:b w:val="1"/>
                    <w:sz w:val="22"/>
                    <w:szCs w:val="22"/>
                    <w:rtl w:val="0"/>
                  </w:rPr>
                  <w:t xml:space="preserve">Estructura Organizativa:</w:t>
                </w:r>
              </w:p>
              <w:p w:rsidR="00000000" w:rsidDel="00000000" w:rsidP="00000000" w:rsidRDefault="00000000" w:rsidRPr="00000000" w14:paraId="00000081">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2">
                <w:pPr>
                  <w:widowControl w:val="0"/>
                  <w:numPr>
                    <w:ilvl w:val="0"/>
                    <w:numId w:val="8"/>
                  </w:numPr>
                  <w:spacing w:after="0" w:line="240" w:lineRule="auto"/>
                  <w:ind w:left="720" w:hanging="360"/>
                  <w:rPr>
                    <w:sz w:val="22"/>
                    <w:szCs w:val="22"/>
                    <w:u w:val="none"/>
                  </w:rPr>
                </w:pPr>
                <w:r w:rsidDel="00000000" w:rsidR="00000000" w:rsidRPr="00000000">
                  <w:rPr>
                    <w:b w:val="1"/>
                    <w:sz w:val="22"/>
                    <w:szCs w:val="22"/>
                    <w:rtl w:val="0"/>
                  </w:rPr>
                  <w:t xml:space="preserve">Asamblea General:</w:t>
                </w:r>
                <w:r w:rsidDel="00000000" w:rsidR="00000000" w:rsidRPr="00000000">
                  <w:rPr>
                    <w:sz w:val="22"/>
                    <w:szCs w:val="22"/>
                    <w:rtl w:val="0"/>
                  </w:rPr>
                  <w:t xml:space="preserve"> Es el órgano supremo, compuesto por todos los miembros de la junta. Aquí se toman las decisiones más importantes, se discuten proyectos y se elige la directiva.</w:t>
                </w:r>
              </w:p>
              <w:p w:rsidR="00000000" w:rsidDel="00000000" w:rsidP="00000000" w:rsidRDefault="00000000" w:rsidRPr="00000000" w14:paraId="00000083">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4">
                <w:pPr>
                  <w:widowControl w:val="0"/>
                  <w:numPr>
                    <w:ilvl w:val="0"/>
                    <w:numId w:val="15"/>
                  </w:numPr>
                  <w:spacing w:after="0" w:line="240" w:lineRule="auto"/>
                  <w:ind w:left="720" w:hanging="360"/>
                  <w:rPr>
                    <w:sz w:val="22"/>
                    <w:szCs w:val="22"/>
                    <w:u w:val="none"/>
                  </w:rPr>
                </w:pPr>
                <w:r w:rsidDel="00000000" w:rsidR="00000000" w:rsidRPr="00000000">
                  <w:rPr>
                    <w:b w:val="1"/>
                    <w:sz w:val="22"/>
                    <w:szCs w:val="22"/>
                    <w:rtl w:val="0"/>
                  </w:rPr>
                  <w:t xml:space="preserve">Directiva:</w:t>
                </w:r>
                <w:r w:rsidDel="00000000" w:rsidR="00000000" w:rsidRPr="00000000">
                  <w:rPr>
                    <w:sz w:val="22"/>
                    <w:szCs w:val="22"/>
                    <w:rtl w:val="0"/>
                  </w:rPr>
                  <w:t xml:space="preserve"> Elegida por la asamblea general, administra y representa a la junta de vecinos. Incluye los cargos de presidente, vicepresidente, secretario, y tesorero, quienes tienen funciones específicas como la representación ante autoridades, gestión de proyectos, y administración de fondos.</w:t>
                </w:r>
              </w:p>
              <w:p w:rsidR="00000000" w:rsidDel="00000000" w:rsidP="00000000" w:rsidRDefault="00000000" w:rsidRPr="00000000" w14:paraId="00000085">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6">
                <w:pPr>
                  <w:widowControl w:val="0"/>
                  <w:numPr>
                    <w:ilvl w:val="0"/>
                    <w:numId w:val="9"/>
                  </w:numPr>
                  <w:spacing w:after="0" w:line="240" w:lineRule="auto"/>
                  <w:ind w:left="720" w:hanging="360"/>
                  <w:rPr>
                    <w:sz w:val="22"/>
                    <w:szCs w:val="22"/>
                    <w:u w:val="none"/>
                  </w:rPr>
                </w:pPr>
                <w:r w:rsidDel="00000000" w:rsidR="00000000" w:rsidRPr="00000000">
                  <w:rPr>
                    <w:b w:val="1"/>
                    <w:sz w:val="22"/>
                    <w:szCs w:val="22"/>
                    <w:rtl w:val="0"/>
                  </w:rPr>
                  <w:t xml:space="preserve">Comités o Grupos de Trabajo:</w:t>
                </w:r>
                <w:r w:rsidDel="00000000" w:rsidR="00000000" w:rsidRPr="00000000">
                  <w:rPr>
                    <w:sz w:val="22"/>
                    <w:szCs w:val="22"/>
                    <w:rtl w:val="0"/>
                  </w:rPr>
                  <w:t xml:space="preserve"> Se forman según las necesidades de la junta para abordar temas específicos como seguridad, obras comunitarias o actividades recreativas.</w:t>
                </w:r>
              </w:p>
              <w:p w:rsidR="00000000" w:rsidDel="00000000" w:rsidP="00000000" w:rsidRDefault="00000000" w:rsidRPr="00000000" w14:paraId="00000087">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8">
                <w:pPr>
                  <w:widowControl w:val="0"/>
                  <w:spacing w:after="0" w:line="240" w:lineRule="auto"/>
                  <w:rPr>
                    <w:sz w:val="22"/>
                    <w:szCs w:val="22"/>
                  </w:rPr>
                </w:pPr>
                <w:r w:rsidDel="00000000" w:rsidR="00000000" w:rsidRPr="00000000">
                  <w:rPr>
                    <w:sz w:val="22"/>
                    <w:szCs w:val="22"/>
                    <w:rtl w:val="0"/>
                  </w:rPr>
                  <w:t xml:space="preserve">La ley N° 20.500, la cual permite la creación de los Consejos Comunales de la </w:t>
                </w:r>
              </w:p>
              <w:p w:rsidR="00000000" w:rsidDel="00000000" w:rsidP="00000000" w:rsidRDefault="00000000" w:rsidRPr="00000000" w14:paraId="00000089">
                <w:pPr>
                  <w:widowControl w:val="0"/>
                  <w:spacing w:after="0" w:line="240" w:lineRule="auto"/>
                  <w:rPr>
                    <w:sz w:val="22"/>
                    <w:szCs w:val="22"/>
                  </w:rPr>
                </w:pPr>
                <w:r w:rsidDel="00000000" w:rsidR="00000000" w:rsidRPr="00000000">
                  <w:rPr>
                    <w:sz w:val="22"/>
                    <w:szCs w:val="22"/>
                    <w:rtl w:val="0"/>
                  </w:rPr>
                  <w:t xml:space="preserve">Sociedad Civil esto respecta acerca de los derechos y leyes a respetar sobre asociaciones y participación ciudadana.</w:t>
                </w:r>
              </w:p>
              <w:p w:rsidR="00000000" w:rsidDel="00000000" w:rsidP="00000000" w:rsidRDefault="00000000" w:rsidRPr="00000000" w14:paraId="0000008A">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B">
                <w:pPr>
                  <w:widowControl w:val="0"/>
                  <w:spacing w:after="0" w:line="240" w:lineRule="auto"/>
                  <w:rPr>
                    <w:sz w:val="22"/>
                    <w:szCs w:val="22"/>
                  </w:rPr>
                </w:pPr>
                <w:r w:rsidDel="00000000" w:rsidR="00000000" w:rsidRPr="00000000">
                  <w:rPr>
                    <w:sz w:val="22"/>
                    <w:szCs w:val="22"/>
                    <w:rtl w:val="0"/>
                  </w:rPr>
                  <w:t xml:space="preserve">En resumen permite tener derecho a asociarse libremente para la consecución de fines lícitos, que junta de vecinos creen facultades para los vecinos mientras sean sin fines de lucro y no atenten a la moral.</w:t>
                </w:r>
              </w:p>
              <w:p w:rsidR="00000000" w:rsidDel="00000000" w:rsidP="00000000" w:rsidRDefault="00000000" w:rsidRPr="00000000" w14:paraId="0000008C">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D">
                <w:pPr>
                  <w:widowControl w:val="0"/>
                  <w:spacing w:after="0" w:line="240" w:lineRule="auto"/>
                  <w:rPr>
                    <w:sz w:val="22"/>
                    <w:szCs w:val="22"/>
                  </w:rPr>
                </w:pPr>
                <w:r w:rsidDel="00000000" w:rsidR="00000000" w:rsidRPr="00000000">
                  <w:rPr>
                    <w:sz w:val="22"/>
                    <w:szCs w:val="22"/>
                    <w:rtl w:val="0"/>
                  </w:rPr>
                  <w:t xml:space="preserve">Deberá contar con el apoyo del estado para promover y apoyar las iniciativas asociativas además El Estado, en sus programas, planes y acciones, deberá contemplar el fomento de las asociaciones, garantizando criterios técnicos objetivos y de plena transparencia en los procedimientos de asignación de recursos.El Estado reconoce a las personas el derecho de participar en sus políticas, planes, programas y acciones toda conducta destinada a excluir o discriminar, sin razón justificada, el ejercicio del derecho de participación ciudadana señalado en el inciso anterior.</w:t>
                </w:r>
              </w:p>
              <w:p w:rsidR="00000000" w:rsidDel="00000000" w:rsidP="00000000" w:rsidRDefault="00000000" w:rsidRPr="00000000" w14:paraId="0000008E">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F">
                <w:pPr>
                  <w:widowControl w:val="0"/>
                  <w:spacing w:after="0" w:line="240" w:lineRule="auto"/>
                  <w:rPr>
                    <w:sz w:val="22"/>
                    <w:szCs w:val="22"/>
                  </w:rPr>
                </w:pPr>
                <w:r w:rsidDel="00000000" w:rsidR="00000000" w:rsidRPr="00000000">
                  <w:rPr>
                    <w:sz w:val="22"/>
                    <w:szCs w:val="22"/>
                    <w:rtl w:val="0"/>
                  </w:rPr>
                  <w:t xml:space="preserve">Es decir se tomarán en cuenta todas las medidas de parte del estado y leyes asociadas a la participación ciudadana de los vecinos para tener un ambiente sano bajo los criterios mencionados anteriormente. También se especifica la forma de transmitir la información acerca de las modalidades de participación(deberán mantenerse actualizadas y publicarse a través de medios electrónicos u otros.)</w:t>
                </w:r>
              </w:p>
              <w:p w:rsidR="00000000" w:rsidDel="00000000" w:rsidP="00000000" w:rsidRDefault="00000000" w:rsidRPr="00000000" w14:paraId="00000090">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1">
                <w:pPr>
                  <w:widowControl w:val="0"/>
                  <w:spacing w:after="0" w:line="240" w:lineRule="auto"/>
                  <w:rPr>
                    <w:sz w:val="22"/>
                    <w:szCs w:val="22"/>
                  </w:rPr>
                </w:pPr>
                <w:r w:rsidDel="00000000" w:rsidR="00000000" w:rsidRPr="00000000">
                  <w:rPr>
                    <w:sz w:val="22"/>
                    <w:szCs w:val="22"/>
                    <w:rtl w:val="0"/>
                  </w:rPr>
                  <w:t xml:space="preserve">Ley N.º 21.071, una ley la cual nos habla de la digitalización de procesos y trámites. Se establece la obligatoriedad de digitalizar los procedimientos administrativos, promoviendo el uso de tecnologías de la información y la comunicación (TIC) en las instituciones públicas. </w:t>
                </w:r>
              </w:p>
              <w:p w:rsidR="00000000" w:rsidDel="00000000" w:rsidP="00000000" w:rsidRDefault="00000000" w:rsidRPr="00000000" w14:paraId="00000092">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3">
                <w:pPr>
                  <w:widowControl w:val="0"/>
                  <w:spacing w:after="0" w:line="240" w:lineRule="auto"/>
                  <w:rPr>
                    <w:sz w:val="22"/>
                    <w:szCs w:val="22"/>
                  </w:rPr>
                </w:pPr>
                <w:r w:rsidDel="00000000" w:rsidR="00000000" w:rsidRPr="00000000">
                  <w:rPr>
                    <w:sz w:val="22"/>
                    <w:szCs w:val="22"/>
                    <w:rtl w:val="0"/>
                  </w:rPr>
                  <w:t xml:space="preserve">Además de promover la Interoperabilidad, lo cual promueve la asociación entre las distintas entidades públicas, en este caso junta de vecinos con la municipalidad permitiendo la integración de sistemas y la simplificación de trámites.</w:t>
                </w:r>
              </w:p>
              <w:p w:rsidR="00000000" w:rsidDel="00000000" w:rsidP="00000000" w:rsidRDefault="00000000" w:rsidRPr="00000000" w14:paraId="00000094">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5">
                <w:pPr>
                  <w:widowControl w:val="0"/>
                  <w:spacing w:after="0" w:line="240" w:lineRule="auto"/>
                  <w:rPr>
                    <w:sz w:val="22"/>
                    <w:szCs w:val="22"/>
                  </w:rPr>
                </w:pPr>
                <w:r w:rsidDel="00000000" w:rsidR="00000000" w:rsidRPr="00000000">
                  <w:rPr>
                    <w:sz w:val="22"/>
                    <w:szCs w:val="22"/>
                    <w:rtl w:val="0"/>
                  </w:rPr>
                  <w:t xml:space="preserve">Esta ley es parte de un esfuerzo más amplio para modernizar la administración pública en Chile, haciendo que los servicios sean más accesibles y eficientes para los ciudadanos.</w:t>
                </w:r>
              </w:p>
              <w:p w:rsidR="00000000" w:rsidDel="00000000" w:rsidP="00000000" w:rsidRDefault="00000000" w:rsidRPr="00000000" w14:paraId="00000096">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7">
                <w:pPr>
                  <w:widowControl w:val="0"/>
                  <w:spacing w:after="0" w:line="240" w:lineRule="auto"/>
                  <w:rPr>
                    <w:sz w:val="22"/>
                    <w:szCs w:val="22"/>
                  </w:rPr>
                </w:pPr>
                <w:r w:rsidDel="00000000" w:rsidR="00000000" w:rsidRPr="00000000">
                  <w:rPr>
                    <w:sz w:val="22"/>
                    <w:szCs w:val="22"/>
                    <w:rtl w:val="0"/>
                  </w:rPr>
                  <w:t xml:space="preserve">Ley N.º 19.880, esta establece bases de los procedimientos Administrativos que rigen los Actos de los Órganos de la Administración del Estado en base a sus principales rectores, Como su </w:t>
                </w:r>
                <w:r w:rsidDel="00000000" w:rsidR="00000000" w:rsidRPr="00000000">
                  <w:rPr>
                    <w:b w:val="1"/>
                    <w:sz w:val="22"/>
                    <w:szCs w:val="22"/>
                    <w:rtl w:val="0"/>
                  </w:rPr>
                  <w:t xml:space="preserve">legalidad</w:t>
                </w:r>
                <w:r w:rsidDel="00000000" w:rsidR="00000000" w:rsidRPr="00000000">
                  <w:rPr>
                    <w:sz w:val="22"/>
                    <w:szCs w:val="22"/>
                    <w:rtl w:val="0"/>
                  </w:rPr>
                  <w:t xml:space="preserve"> ya que las autoridades públicas solo pueden hacer lo que la ley les permite expresamente como dicta el artículo 1 “Todo procedimiento administrativo deberá expresarse a través de los medios electrónicos establecidos por ley, salvo las excepciones legales”, por ende junta de vecinos pasa por este artículo con respecto a su documentación. </w:t>
                </w:r>
                <w:r w:rsidDel="00000000" w:rsidR="00000000" w:rsidRPr="00000000">
                  <w:rPr>
                    <w:b w:val="1"/>
                    <w:sz w:val="22"/>
                    <w:szCs w:val="22"/>
                    <w:rtl w:val="0"/>
                  </w:rPr>
                  <w:t xml:space="preserve">Transparencia </w:t>
                </w:r>
                <w:r w:rsidDel="00000000" w:rsidR="00000000" w:rsidRPr="00000000">
                  <w:rPr>
                    <w:sz w:val="22"/>
                    <w:szCs w:val="22"/>
                    <w:rtl w:val="0"/>
                  </w:rPr>
                  <w:t xml:space="preserve">lo cual establece la obligación de que los procedimientos administrativos sean públicos, salvo excepciones determinadas por ley, facilitando el acceso a la información de junta de vecinos por y para los ciudadanos.</w:t>
                </w:r>
              </w:p>
              <w:p w:rsidR="00000000" w:rsidDel="00000000" w:rsidP="00000000" w:rsidRDefault="00000000" w:rsidRPr="00000000" w14:paraId="00000098">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9">
                <w:pPr>
                  <w:widowControl w:val="0"/>
                  <w:spacing w:after="0" w:line="240" w:lineRule="auto"/>
                  <w:rPr>
                    <w:sz w:val="22"/>
                    <w:szCs w:val="22"/>
                  </w:rPr>
                </w:pPr>
                <w:r w:rsidDel="00000000" w:rsidR="00000000" w:rsidRPr="00000000">
                  <w:rPr>
                    <w:sz w:val="22"/>
                    <w:szCs w:val="22"/>
                    <w:rtl w:val="0"/>
                  </w:rPr>
                  <w:t xml:space="preserve">Estos son sus rectores principales, los cuales apelan a realizar el proceso administrativo de manera pública mediante, el cual deberá constar en un expediente electrónico, salvo las excepciones contempladas en la ley, además el ingreso de las solicitudes, formularios o documentos se hará mediante documentos electrónicos o por medio de formatos o medios electrónicos. Facilitando el acceso a los ciudadanos que necesiten de junta de vecinos mediante vía online y en caso de no poder acceder mediante internet podrá solicitar por medio de un formulario como dicta el artículo 18 de esta ley.</w:t>
                </w:r>
              </w:p>
              <w:p w:rsidR="00000000" w:rsidDel="00000000" w:rsidP="00000000" w:rsidRDefault="00000000" w:rsidRPr="00000000" w14:paraId="0000009A">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B">
                <w:pPr>
                  <w:widowControl w:val="0"/>
                  <w:spacing w:after="0" w:line="240" w:lineRule="auto"/>
                  <w:rPr>
                    <w:sz w:val="22"/>
                    <w:szCs w:val="22"/>
                  </w:rPr>
                </w:pPr>
                <w:r w:rsidDel="00000000" w:rsidR="00000000" w:rsidRPr="00000000">
                  <w:rPr>
                    <w:sz w:val="22"/>
                    <w:szCs w:val="22"/>
                    <w:rtl w:val="0"/>
                  </w:rPr>
                  <w:t xml:space="preserve">Finalmente al entender por todos las leyes y procesos legales por la cual pasa junta de vecinos sabremos cómo aportar una solución a los siguientes problemas asociados a esta entidad.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2"/>
                    <w:szCs w:val="22"/>
                  </w:rPr>
                </w:pPr>
                <w:r w:rsidDel="00000000" w:rsidR="00000000" w:rsidRPr="00000000">
                  <w:rPr>
                    <w:rtl w:val="0"/>
                  </w:rPr>
                </w:r>
              </w:p>
            </w:tc>
          </w:tr>
        </w:tbl>
      </w:sdtContent>
    </w:sdt>
    <w:p w:rsidR="00000000" w:rsidDel="00000000" w:rsidP="00000000" w:rsidRDefault="00000000" w:rsidRPr="00000000" w14:paraId="0000009D">
      <w:pPr>
        <w:spacing w:line="240" w:lineRule="auto"/>
        <w:rPr>
          <w:b w:val="1"/>
          <w:color w:val="365f91"/>
        </w:rPr>
      </w:pPr>
      <w:bookmarkStart w:colFirst="0" w:colLast="0" w:name="_heading=h.mqy02f7gde1i" w:id="24"/>
      <w:bookmarkEnd w:id="24"/>
      <w:r w:rsidDel="00000000" w:rsidR="00000000" w:rsidRPr="00000000">
        <w:rPr>
          <w:rtl w:val="0"/>
        </w:rPr>
      </w:r>
    </w:p>
    <w:p w:rsidR="00000000" w:rsidDel="00000000" w:rsidP="00000000" w:rsidRDefault="00000000" w:rsidRPr="00000000" w14:paraId="0000009E">
      <w:pPr>
        <w:pStyle w:val="Heading2"/>
        <w:spacing w:line="240" w:lineRule="auto"/>
        <w:rPr/>
      </w:pPr>
      <w:bookmarkStart w:colFirst="0" w:colLast="0" w:name="_heading=h.mqy02f7gde1i" w:id="24"/>
      <w:bookmarkEnd w:id="24"/>
      <w:r w:rsidDel="00000000" w:rsidR="00000000" w:rsidRPr="00000000">
        <w:rPr>
          <w:rtl w:val="0"/>
        </w:rPr>
        <w:t xml:space="preserve">2.1 Contextualización y Problemática.</w:t>
      </w:r>
    </w:p>
    <w:sdt>
      <w:sdtPr>
        <w:lock w:val="contentLocked"/>
        <w:tag w:val="goog_rdk_1"/>
      </w:sdtPr>
      <w:sdtContent>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sz w:val="22"/>
                    <w:szCs w:val="22"/>
                  </w:rPr>
                </w:pPr>
                <w:r w:rsidDel="00000000" w:rsidR="00000000" w:rsidRPr="00000000">
                  <w:rPr>
                    <w:sz w:val="22"/>
                    <w:szCs w:val="22"/>
                    <w:rtl w:val="0"/>
                  </w:rPr>
                  <w:t xml:space="preserve">En el punto anterior entendimos por todos los pasos y procedimientos que pasa una junta de vecinos, ya teniendo claro esto podremos plantear la problemática en este contexto.</w:t>
                </w:r>
              </w:p>
              <w:p w:rsidR="00000000" w:rsidDel="00000000" w:rsidP="00000000" w:rsidRDefault="00000000" w:rsidRPr="00000000" w14:paraId="000000A0">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A1">
                <w:pPr>
                  <w:widowControl w:val="0"/>
                  <w:spacing w:after="0" w:line="240" w:lineRule="auto"/>
                  <w:rPr>
                    <w:sz w:val="22"/>
                    <w:szCs w:val="22"/>
                  </w:rPr>
                </w:pPr>
                <w:r w:rsidDel="00000000" w:rsidR="00000000" w:rsidRPr="00000000">
                  <w:rPr>
                    <w:sz w:val="22"/>
                    <w:szCs w:val="22"/>
                    <w:rtl w:val="0"/>
                  </w:rPr>
                  <w:t xml:space="preserve">Como bien se sabe actualmente junta de vecinos es un establecimiento importante dentro de la comuna, la cual organiza eventos, propone proyectos, vela por la seguridad de la misma comuna, con el fin de mantener conforme a la comunidad y resolver problemáticas, aquí es donde radica el problema porque actualmente se sabe que los vecinos de la comuna constantemente envían reclamos a la sede de junta de vecinos y no obtienen respuesta o simplemente los ignoran, lo cual es una falta grave ya que como sabemos esto afecta la leyes, N.º 19.418 ya que no representaría la voz vecinal, N.º 19.880 La ley establece que estas reclamos deben ser respondidos de manera adecuada y oportuna, finalmente la Ley N.º 20.285 pasando a llevar la transparencia al no revelar el proceso por el cual pasa el reclamo y los fondos asociados que llevaría solucionar el problema.</w:t>
                </w:r>
              </w:p>
              <w:p w:rsidR="00000000" w:rsidDel="00000000" w:rsidP="00000000" w:rsidRDefault="00000000" w:rsidRPr="00000000" w14:paraId="000000A2">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A3">
                <w:pPr>
                  <w:widowControl w:val="0"/>
                  <w:spacing w:after="0" w:line="240" w:lineRule="auto"/>
                  <w:rPr/>
                </w:pPr>
                <w:r w:rsidDel="00000000" w:rsidR="00000000" w:rsidRPr="00000000">
                  <w:rPr>
                    <w:sz w:val="22"/>
                    <w:szCs w:val="22"/>
                    <w:rtl w:val="0"/>
                  </w:rPr>
                  <w:t xml:space="preserve">En resumen actualmente junta de vecinos no atiende la mayoría de reclamos y es bastante lento para resolver estos problemas, pasando a llevar los derechos de los vecinos y descuidando su comuna. para esto se planteó una solución informática mediante una aplicación mobile que respete las leyes y protocolos de junta de vecinos así, permitiendo informar más al vecinos el cual se detalla en los puntos siguientes de este documento.</w:t>
                </w:r>
                <w:r w:rsidDel="00000000" w:rsidR="00000000" w:rsidRPr="00000000">
                  <w:rPr>
                    <w:rtl w:val="0"/>
                  </w:rPr>
                </w:r>
              </w:p>
            </w:tc>
          </w:tr>
        </w:tbl>
      </w:sdtContent>
    </w:sdt>
    <w:p w:rsidR="00000000" w:rsidDel="00000000" w:rsidP="00000000" w:rsidRDefault="00000000" w:rsidRPr="00000000" w14:paraId="000000A4">
      <w:pPr>
        <w:pStyle w:val="Heading2"/>
        <w:spacing w:line="240" w:lineRule="auto"/>
        <w:rPr/>
      </w:pPr>
      <w:bookmarkStart w:colFirst="0" w:colLast="0" w:name="_heading=h.5yvgn4ds097h" w:id="25"/>
      <w:bookmarkEnd w:id="25"/>
      <w:r w:rsidDel="00000000" w:rsidR="00000000" w:rsidRPr="00000000">
        <w:rPr>
          <w:rtl w:val="0"/>
        </w:rPr>
      </w:r>
    </w:p>
    <w:p w:rsidR="00000000" w:rsidDel="00000000" w:rsidP="00000000" w:rsidRDefault="00000000" w:rsidRPr="00000000" w14:paraId="000000A5">
      <w:pPr>
        <w:pStyle w:val="Heading2"/>
        <w:spacing w:line="240" w:lineRule="auto"/>
        <w:rPr>
          <w:vertAlign w:val="baseline"/>
        </w:rPr>
      </w:pPr>
      <w:bookmarkStart w:colFirst="0" w:colLast="0" w:name="_heading=h.2et92p0" w:id="23"/>
      <w:bookmarkEnd w:id="23"/>
      <w:r w:rsidDel="00000000" w:rsidR="00000000" w:rsidRPr="00000000">
        <w:rPr>
          <w:vertAlign w:val="baseline"/>
          <w:rtl w:val="0"/>
        </w:rPr>
        <w:t xml:space="preserve">2.2 Propósito y justificación del proyecto.</w:t>
      </w:r>
    </w:p>
    <w:tbl>
      <w:tblPr>
        <w:tblStyle w:val="Table5"/>
        <w:tblW w:w="8985.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5"/>
        <w:tblGridChange w:id="0">
          <w:tblGrid>
            <w:gridCol w:w="8985"/>
          </w:tblGrid>
        </w:tblGridChange>
      </w:tblGrid>
      <w:tr>
        <w:trPr>
          <w:cantSplit w:val="0"/>
          <w:tblHeader w:val="0"/>
        </w:trPr>
        <w:tc>
          <w:tcPr>
            <w:shd w:fill="auto" w:val="clear"/>
          </w:tcPr>
          <w:p w:rsidR="00000000" w:rsidDel="00000000" w:rsidP="00000000" w:rsidRDefault="00000000" w:rsidRPr="00000000" w14:paraId="000000A6">
            <w:pPr>
              <w:spacing w:after="160" w:line="259" w:lineRule="auto"/>
              <w:jc w:val="both"/>
              <w:rPr>
                <w:sz w:val="22"/>
                <w:szCs w:val="22"/>
              </w:rPr>
            </w:pPr>
            <w:r w:rsidDel="00000000" w:rsidR="00000000" w:rsidRPr="00000000">
              <w:rPr>
                <w:sz w:val="22"/>
                <w:szCs w:val="22"/>
                <w:rtl w:val="0"/>
              </w:rPr>
              <w:t xml:space="preserve">Se centra en una evaluación de una junta de vecinos específica para identificar problemas en la gestión de quejas y solicitudes de los vecinos. Se ha observado que existe una falta de respuesta de quejas y solicitudes vecinales, lo cual limita la capacidad de la junta para cumplir su rol mediación y gestión comunitaria.</w:t>
            </w:r>
          </w:p>
          <w:p w:rsidR="00000000" w:rsidDel="00000000" w:rsidP="00000000" w:rsidRDefault="00000000" w:rsidRPr="00000000" w14:paraId="000000A7">
            <w:pPr>
              <w:spacing w:after="160" w:line="259" w:lineRule="auto"/>
              <w:jc w:val="both"/>
              <w:rPr>
                <w:sz w:val="22"/>
                <w:szCs w:val="22"/>
              </w:rPr>
            </w:pPr>
            <w:r w:rsidDel="00000000" w:rsidR="00000000" w:rsidRPr="00000000">
              <w:rPr>
                <w:sz w:val="22"/>
                <w:szCs w:val="22"/>
                <w:rtl w:val="0"/>
              </w:rPr>
              <w:t xml:space="preserve">Se estima que aprox un 40% de las quejas presentadas por los vecinos, como solicitudes para mejorar la infraestructura </w:t>
            </w:r>
            <w:r w:rsidDel="00000000" w:rsidR="00000000" w:rsidRPr="00000000">
              <w:rPr>
                <w:b w:val="1"/>
                <w:i w:val="1"/>
                <w:sz w:val="22"/>
                <w:szCs w:val="22"/>
                <w:rtl w:val="0"/>
              </w:rPr>
              <w:t xml:space="preserve">Ejemplo:</w:t>
            </w:r>
            <w:r w:rsidDel="00000000" w:rsidR="00000000" w:rsidRPr="00000000">
              <w:rPr>
                <w:i w:val="1"/>
                <w:sz w:val="22"/>
                <w:szCs w:val="22"/>
                <w:rtl w:val="0"/>
              </w:rPr>
              <w:t xml:space="preserve"> </w:t>
            </w:r>
            <w:r w:rsidDel="00000000" w:rsidR="00000000" w:rsidRPr="00000000">
              <w:rPr>
                <w:b w:val="1"/>
                <w:i w:val="1"/>
                <w:color w:val="1155cc"/>
                <w:sz w:val="22"/>
                <w:szCs w:val="22"/>
                <w:rtl w:val="0"/>
              </w:rPr>
              <w:t xml:space="preserve">“Instalación de aros de basketball en áreas deportivas”,</w:t>
            </w:r>
            <w:r w:rsidDel="00000000" w:rsidR="00000000" w:rsidRPr="00000000">
              <w:rPr>
                <w:b w:val="1"/>
                <w:i w:val="1"/>
                <w:sz w:val="22"/>
                <w:szCs w:val="22"/>
                <w:rtl w:val="0"/>
              </w:rPr>
              <w:t xml:space="preserve"> </w:t>
            </w:r>
            <w:r w:rsidDel="00000000" w:rsidR="00000000" w:rsidRPr="00000000">
              <w:rPr>
                <w:sz w:val="22"/>
                <w:szCs w:val="22"/>
                <w:rtl w:val="0"/>
              </w:rPr>
              <w:t xml:space="preserve">no han sido respondidas adecuadamente o ser resueltas por la junta de vecinos. Esta cifra está basada en la </w:t>
            </w:r>
            <w:r w:rsidDel="00000000" w:rsidR="00000000" w:rsidRPr="00000000">
              <w:rPr>
                <w:i w:val="1"/>
                <w:sz w:val="22"/>
                <w:szCs w:val="22"/>
                <w:u w:val="single"/>
                <w:rtl w:val="0"/>
              </w:rPr>
              <w:t xml:space="preserve">revisión preliminar de registros de quejas y entrevistas con residentes</w:t>
            </w:r>
            <w:r w:rsidDel="00000000" w:rsidR="00000000" w:rsidRPr="00000000">
              <w:rPr>
                <w:sz w:val="22"/>
                <w:szCs w:val="22"/>
                <w:rtl w:val="0"/>
              </w:rPr>
              <w:t xml:space="preserve">, destacando la necesidad de una buena gestión la cual sea más eficiente y participativa.</w:t>
            </w:r>
          </w:p>
          <w:p w:rsidR="00000000" w:rsidDel="00000000" w:rsidP="00000000" w:rsidRDefault="00000000" w:rsidRPr="00000000" w14:paraId="000000A8">
            <w:pPr>
              <w:spacing w:after="160" w:line="259" w:lineRule="auto"/>
              <w:jc w:val="both"/>
              <w:rPr>
                <w:sz w:val="22"/>
                <w:szCs w:val="22"/>
              </w:rPr>
            </w:pPr>
            <w:r w:rsidDel="00000000" w:rsidR="00000000" w:rsidRPr="00000000">
              <w:rPr>
                <w:sz w:val="22"/>
                <w:szCs w:val="22"/>
                <w:rtl w:val="0"/>
              </w:rPr>
              <w:t xml:space="preserve">Además, la participación activa de cada uno de los vecinos en las reuniones y actividades de una junta es limitada, lo que impide una representación completa de los intereses de la comunidad y la dificultad de implementar  soluciones efectivas. Para esto se planea llevar a cabo un</w:t>
            </w:r>
            <w:r w:rsidDel="00000000" w:rsidR="00000000" w:rsidRPr="00000000">
              <w:rPr>
                <w:b w:val="1"/>
                <w:i w:val="1"/>
                <w:color w:val="1155cc"/>
                <w:sz w:val="22"/>
                <w:szCs w:val="22"/>
                <w:rtl w:val="0"/>
              </w:rPr>
              <w:t xml:space="preserve"> estudio detallado</w:t>
            </w:r>
            <w:r w:rsidDel="00000000" w:rsidR="00000000" w:rsidRPr="00000000">
              <w:rPr>
                <w:sz w:val="22"/>
                <w:szCs w:val="22"/>
                <w:rtl w:val="0"/>
              </w:rPr>
              <w:t xml:space="preserve"> sobre el porcentaje de asistencia de vecinos a las actividades organizadas, con el fin de justificar y abordar esta problemática.</w:t>
            </w:r>
          </w:p>
          <w:p w:rsidR="00000000" w:rsidDel="00000000" w:rsidP="00000000" w:rsidRDefault="00000000" w:rsidRPr="00000000" w14:paraId="000000A9">
            <w:pPr>
              <w:spacing w:after="160" w:line="259" w:lineRule="auto"/>
              <w:jc w:val="both"/>
              <w:rPr>
                <w:b w:val="1"/>
              </w:rPr>
            </w:pPr>
            <w:r w:rsidDel="00000000" w:rsidR="00000000" w:rsidRPr="00000000">
              <w:rPr>
                <w:b w:val="1"/>
                <w:sz w:val="22"/>
                <w:szCs w:val="22"/>
                <w:rtl w:val="0"/>
              </w:rPr>
              <w:t xml:space="preserve">*La revisión preliminar de registro de quejas no es de dominio público y se preguntó un estimado a la presidente/a de la junta de vecinos.</w:t>
            </w: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0AA">
      <w:pPr>
        <w:spacing w:line="240" w:lineRule="auto"/>
        <w:rPr>
          <w:b w:val="1"/>
          <w:color w:val="365f91"/>
        </w:rPr>
      </w:pPr>
      <w:bookmarkStart w:colFirst="0" w:colLast="0" w:name="_heading=h.j6ho6vcii5f3" w:id="26"/>
      <w:bookmarkEnd w:id="26"/>
      <w:r w:rsidDel="00000000" w:rsidR="00000000" w:rsidRPr="00000000">
        <w:rPr>
          <w:rtl w:val="0"/>
        </w:rPr>
      </w:r>
    </w:p>
    <w:p w:rsidR="00000000" w:rsidDel="00000000" w:rsidP="00000000" w:rsidRDefault="00000000" w:rsidRPr="00000000" w14:paraId="000000AB">
      <w:pPr>
        <w:pStyle w:val="Heading2"/>
        <w:spacing w:line="240" w:lineRule="auto"/>
        <w:rPr/>
      </w:pPr>
      <w:bookmarkStart w:colFirst="0" w:colLast="0" w:name="_heading=h.2et92p0" w:id="23"/>
      <w:bookmarkEnd w:id="23"/>
      <w:r w:rsidDel="00000000" w:rsidR="00000000" w:rsidRPr="00000000">
        <w:rPr>
          <w:rtl w:val="0"/>
        </w:rPr>
        <w:t xml:space="preserve">2.3 Objetivos del proyecto.</w:t>
      </w:r>
    </w:p>
    <w:p w:rsidR="00000000" w:rsidDel="00000000" w:rsidP="00000000" w:rsidRDefault="00000000" w:rsidRPr="00000000" w14:paraId="000000AC">
      <w:pPr>
        <w:pStyle w:val="Heading2"/>
        <w:spacing w:before="200" w:line="240" w:lineRule="auto"/>
        <w:rPr/>
      </w:pPr>
      <w:bookmarkStart w:colFirst="0" w:colLast="0" w:name="_heading=h.pp3ppuakbyte" w:id="27"/>
      <w:bookmarkEnd w:id="27"/>
      <w:r w:rsidDel="00000000" w:rsidR="00000000" w:rsidRPr="00000000">
        <w:rPr>
          <w:rtl w:val="0"/>
        </w:rPr>
        <w:t xml:space="preserve">2.3.1 Objetivos general</w:t>
      </w:r>
    </w:p>
    <w:sdt>
      <w:sdtPr>
        <w:lock w:val="contentLocked"/>
        <w:tag w:val="goog_rdk_2"/>
      </w:sdtPr>
      <w:sdtContent>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3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line="259" w:lineRule="auto"/>
                  <w:jc w:val="both"/>
                  <w:rPr>
                    <w:sz w:val="22"/>
                    <w:szCs w:val="22"/>
                  </w:rPr>
                </w:pPr>
                <w:r w:rsidDel="00000000" w:rsidR="00000000" w:rsidRPr="00000000">
                  <w:rPr>
                    <w:sz w:val="22"/>
                    <w:szCs w:val="22"/>
                    <w:rtl w:val="0"/>
                  </w:rPr>
                  <w:t xml:space="preserve">Este proyecto muestra en detalle un estudio a la junta de vecinos con el objetivo  de abordar las problemáticas que afecten a la gestión y comunicación dentro de la misma comunidad vecinal, en este caso se ha identificado los problemas o quejas de los vecinos como por ejemplo, las solicitudes de mejora en instalaciones comunitarias no están siendo atendidas creando un desinterés por parte de los vecinos. </w:t>
                </w:r>
              </w:p>
              <w:p w:rsidR="00000000" w:rsidDel="00000000" w:rsidP="00000000" w:rsidRDefault="00000000" w:rsidRPr="00000000" w14:paraId="000000AE">
                <w:pPr>
                  <w:spacing w:after="160" w:line="259" w:lineRule="auto"/>
                  <w:jc w:val="both"/>
                  <w:rPr>
                    <w:sz w:val="22"/>
                    <w:szCs w:val="22"/>
                  </w:rPr>
                </w:pPr>
                <w:r w:rsidDel="00000000" w:rsidR="00000000" w:rsidRPr="00000000">
                  <w:rPr>
                    <w:sz w:val="22"/>
                    <w:szCs w:val="22"/>
                    <w:rtl w:val="0"/>
                  </w:rPr>
                  <w:t xml:space="preserve">Para esto se creará un sistema que pueda permitir una comunicación óptima, mediante solicitudes en las cuales los vecinos registran y envían sus quejas. Así resolviendo problemáticas, ayudando a la comunidad y cuidar más a la propia comuna.</w:t>
                  <w:br w:type="textWrapping"/>
                  <w:br w:type="textWrapping"/>
                  <w:t xml:space="preserve">Con esto identificamos el objetivo general de la plataforma el cual es:</w:t>
                </w:r>
              </w:p>
              <w:p w:rsidR="00000000" w:rsidDel="00000000" w:rsidP="00000000" w:rsidRDefault="00000000" w:rsidRPr="00000000" w14:paraId="000000AF">
                <w:pPr>
                  <w:spacing w:after="160" w:line="259" w:lineRule="auto"/>
                  <w:jc w:val="both"/>
                  <w:rPr>
                    <w:sz w:val="22"/>
                    <w:szCs w:val="22"/>
                  </w:rPr>
                </w:pPr>
                <w:r w:rsidDel="00000000" w:rsidR="00000000" w:rsidRPr="00000000">
                  <w:rPr>
                    <w:sz w:val="22"/>
                    <w:szCs w:val="22"/>
                    <w:rtl w:val="0"/>
                  </w:rPr>
                  <w:t xml:space="preserve">Aumentar la relevancia de la utilización de solicitudes de queja para la satisfacción de los vecinos con su entorno de 33.3% a un 50% en un periodo de un mes de haber implementado la plataforma.</w:t>
                </w:r>
              </w:p>
              <w:p w:rsidR="00000000" w:rsidDel="00000000" w:rsidP="00000000" w:rsidRDefault="00000000" w:rsidRPr="00000000" w14:paraId="000000B0">
                <w:pPr>
                  <w:spacing w:after="160" w:line="259" w:lineRule="auto"/>
                  <w:jc w:val="both"/>
                  <w:rPr>
                    <w:sz w:val="22"/>
                    <w:szCs w:val="22"/>
                  </w:rPr>
                </w:pPr>
                <w:r w:rsidDel="00000000" w:rsidR="00000000" w:rsidRPr="00000000">
                  <w:rPr>
                    <w:sz w:val="22"/>
                    <w:szCs w:val="22"/>
                    <w:rtl w:val="0"/>
                  </w:rPr>
                  <w:t xml:space="preserve">Además de aumentar la comunicación y seguridad por el uso de reporte de situaciones de esta forma se podrá mantener informada a la comunidad acerca de los sucesos  peligrosos que ocurren dentro de  la comuna mediante los propios vecinos.</w:t>
                </w:r>
              </w:p>
              <w:p w:rsidR="00000000" w:rsidDel="00000000" w:rsidP="00000000" w:rsidRDefault="00000000" w:rsidRPr="00000000" w14:paraId="000000B1">
                <w:pPr>
                  <w:spacing w:after="160" w:line="259" w:lineRule="auto"/>
                  <w:jc w:val="both"/>
                  <w:rPr>
                    <w:sz w:val="22"/>
                    <w:szCs w:val="22"/>
                  </w:rPr>
                </w:pPr>
                <w:r w:rsidDel="00000000" w:rsidR="00000000" w:rsidRPr="00000000">
                  <w:rPr>
                    <w:sz w:val="22"/>
                    <w:szCs w:val="22"/>
                    <w:rtl w:val="0"/>
                  </w:rPr>
                  <w:t xml:space="preserve">También se muestran los presupuestos de este proyecto y el presupuesto que recibe la junta de vecinos actualmente para respetar la ley de transparencia..</w:t>
                </w:r>
              </w:p>
            </w:tc>
          </w:tr>
        </w:tbl>
      </w:sdtContent>
    </w:sdt>
    <w:p w:rsidR="00000000" w:rsidDel="00000000" w:rsidP="00000000" w:rsidRDefault="00000000" w:rsidRPr="00000000" w14:paraId="000000B2">
      <w:pPr>
        <w:pStyle w:val="Heading2"/>
        <w:spacing w:before="200" w:line="240" w:lineRule="auto"/>
        <w:rPr/>
      </w:pPr>
      <w:bookmarkStart w:colFirst="0" w:colLast="0" w:name="_heading=h.pp3ppuakbyte" w:id="27"/>
      <w:bookmarkEnd w:id="27"/>
      <w:r w:rsidDel="00000000" w:rsidR="00000000" w:rsidRPr="00000000">
        <w:rPr>
          <w:rtl w:val="0"/>
        </w:rPr>
        <w:t xml:space="preserve">2.3.2 Objetivos específicos </w:t>
      </w:r>
    </w:p>
    <w:sdt>
      <w:sdtPr>
        <w:lock w:val="contentLocked"/>
        <w:tag w:val="goog_rdk_3"/>
      </w:sdtPr>
      <w:sdtContent>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259" w:lineRule="auto"/>
                  <w:jc w:val="both"/>
                  <w:rPr>
                    <w:sz w:val="22"/>
                    <w:szCs w:val="22"/>
                  </w:rPr>
                </w:pPr>
                <w:r w:rsidDel="00000000" w:rsidR="00000000" w:rsidRPr="00000000">
                  <w:rPr>
                    <w:sz w:val="22"/>
                    <w:szCs w:val="22"/>
                    <w:rtl w:val="0"/>
                  </w:rPr>
                  <w:t xml:space="preserve">En este proyecto se espera facilitar la gestión de quejas, mejorar la transparencia y efectividad de la junta de vecinos, y lograr la participación comunitaria de los vecinos y autoridades responsables.</w:t>
                </w:r>
              </w:p>
              <w:p w:rsidR="00000000" w:rsidDel="00000000" w:rsidP="00000000" w:rsidRDefault="00000000" w:rsidRPr="00000000" w14:paraId="000000B4">
                <w:pPr>
                  <w:spacing w:after="160" w:line="259" w:lineRule="auto"/>
                  <w:jc w:val="both"/>
                  <w:rPr>
                    <w:sz w:val="22"/>
                    <w:szCs w:val="22"/>
                  </w:rPr>
                </w:pPr>
                <w:r w:rsidDel="00000000" w:rsidR="00000000" w:rsidRPr="00000000">
                  <w:rPr>
                    <w:sz w:val="22"/>
                    <w:szCs w:val="22"/>
                    <w:rtl w:val="0"/>
                  </w:rPr>
                  <w:t xml:space="preserve">Dentro de los objetivos identificados se encuentran:</w:t>
                </w:r>
              </w:p>
              <w:p w:rsidR="00000000" w:rsidDel="00000000" w:rsidP="00000000" w:rsidRDefault="00000000" w:rsidRPr="00000000" w14:paraId="000000B5">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Presentación y Gestión de Quejas</w:t>
                </w:r>
              </w:p>
              <w:p w:rsidR="00000000" w:rsidDel="00000000" w:rsidP="00000000" w:rsidRDefault="00000000" w:rsidRPr="00000000" w14:paraId="000000B6">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Comunicación Vecinal</w:t>
                </w:r>
              </w:p>
              <w:p w:rsidR="00000000" w:rsidDel="00000000" w:rsidP="00000000" w:rsidRDefault="00000000" w:rsidRPr="00000000" w14:paraId="000000B7">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Publicación de novedades (Eventos) por parte del Administrador</w:t>
                </w:r>
              </w:p>
              <w:p w:rsidR="00000000" w:rsidDel="00000000" w:rsidP="00000000" w:rsidRDefault="00000000" w:rsidRPr="00000000" w14:paraId="000000B8">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Publicación de noticias por parte del Administrador</w:t>
                </w:r>
              </w:p>
              <w:p w:rsidR="00000000" w:rsidDel="00000000" w:rsidP="00000000" w:rsidRDefault="00000000" w:rsidRPr="00000000" w14:paraId="000000B9">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Relevancia a Encargados de diversas Áreas del sector</w:t>
                </w:r>
              </w:p>
              <w:p w:rsidR="00000000" w:rsidDel="00000000" w:rsidP="00000000" w:rsidRDefault="00000000" w:rsidRPr="00000000" w14:paraId="000000BA">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Acceso para Directiva y Encargados</w:t>
                </w:r>
              </w:p>
              <w:p w:rsidR="00000000" w:rsidDel="00000000" w:rsidP="00000000" w:rsidRDefault="00000000" w:rsidRPr="00000000" w14:paraId="000000BB">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Apartado de Novedades y  Estado de solicitud de Quejas.</w:t>
                </w:r>
              </w:p>
              <w:p w:rsidR="00000000" w:rsidDel="00000000" w:rsidP="00000000" w:rsidRDefault="00000000" w:rsidRPr="00000000" w14:paraId="000000BC">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Sección de Noticias enfocado a visualizar la Seguridad del sector y vecinos.</w:t>
                </w:r>
              </w:p>
              <w:p w:rsidR="00000000" w:rsidDel="00000000" w:rsidP="00000000" w:rsidRDefault="00000000" w:rsidRPr="00000000" w14:paraId="000000BD">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Notificación de sucesos en relación a seguridad de zona </w:t>
                </w:r>
              </w:p>
              <w:p w:rsidR="00000000" w:rsidDel="00000000" w:rsidP="00000000" w:rsidRDefault="00000000" w:rsidRPr="00000000" w14:paraId="000000BE">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Solicitudes y Descarga de Documentos (Certificado residencia)</w:t>
                </w:r>
              </w:p>
              <w:p w:rsidR="00000000" w:rsidDel="00000000" w:rsidP="00000000" w:rsidRDefault="00000000" w:rsidRPr="00000000" w14:paraId="000000BF">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Solicitud a postulación de cargos importantes</w:t>
                </w:r>
              </w:p>
              <w:p w:rsidR="00000000" w:rsidDel="00000000" w:rsidP="00000000" w:rsidRDefault="00000000" w:rsidRPr="00000000" w14:paraId="000000C0">
                <w:pPr>
                  <w:numPr>
                    <w:ilvl w:val="0"/>
                    <w:numId w:val="7"/>
                  </w:numPr>
                  <w:spacing w:after="160" w:line="259" w:lineRule="auto"/>
                  <w:ind w:left="720" w:hanging="360"/>
                  <w:jc w:val="both"/>
                  <w:rPr>
                    <w:sz w:val="20"/>
                    <w:szCs w:val="20"/>
                  </w:rPr>
                </w:pPr>
                <w:r w:rsidDel="00000000" w:rsidR="00000000" w:rsidRPr="00000000">
                  <w:rPr>
                    <w:sz w:val="20"/>
                    <w:szCs w:val="20"/>
                    <w:rtl w:val="0"/>
                  </w:rPr>
                  <w:t xml:space="preserve">Reportar Situaciòn Peligrosa por seguridad.</w:t>
                </w:r>
                <w:r w:rsidDel="00000000" w:rsidR="00000000" w:rsidRPr="00000000">
                  <w:rPr>
                    <w:rtl w:val="0"/>
                  </w:rPr>
                </w:r>
              </w:p>
              <w:p w:rsidR="00000000" w:rsidDel="00000000" w:rsidP="00000000" w:rsidRDefault="00000000" w:rsidRPr="00000000" w14:paraId="000000C1">
                <w:pPr>
                  <w:spacing w:after="160" w:line="259" w:lineRule="auto"/>
                  <w:jc w:val="both"/>
                  <w:rPr>
                    <w:sz w:val="22"/>
                    <w:szCs w:val="22"/>
                  </w:rPr>
                </w:pPr>
                <w:r w:rsidDel="00000000" w:rsidR="00000000" w:rsidRPr="00000000">
                  <w:rPr>
                    <w:sz w:val="22"/>
                    <w:szCs w:val="22"/>
                    <w:rtl w:val="0"/>
                  </w:rPr>
                  <w:t xml:space="preserve">Objetivos medibles para el proyecto:</w:t>
                </w:r>
              </w:p>
              <w:p w:rsidR="00000000" w:rsidDel="00000000" w:rsidP="00000000" w:rsidRDefault="00000000" w:rsidRPr="00000000" w14:paraId="000000C2">
                <w:pPr>
                  <w:spacing w:after="160" w:line="259" w:lineRule="auto"/>
                  <w:jc w:val="both"/>
                  <w:rPr>
                    <w:sz w:val="22"/>
                    <w:szCs w:val="22"/>
                  </w:rPr>
                </w:pPr>
                <w:r w:rsidDel="00000000" w:rsidR="00000000" w:rsidRPr="00000000">
                  <w:rPr>
                    <w:sz w:val="22"/>
                    <w:szCs w:val="22"/>
                    <w:rtl w:val="0"/>
                  </w:rPr>
                  <w:br w:type="textWrapping"/>
                </w:r>
                <w:r w:rsidDel="00000000" w:rsidR="00000000" w:rsidRPr="00000000">
                  <w:rPr>
                    <w:b w:val="1"/>
                    <w:sz w:val="22"/>
                    <w:szCs w:val="22"/>
                    <w:rtl w:val="0"/>
                  </w:rPr>
                  <w:t xml:space="preserve">- </w:t>
                </w:r>
                <w:r w:rsidDel="00000000" w:rsidR="00000000" w:rsidRPr="00000000">
                  <w:rPr>
                    <w:sz w:val="22"/>
                    <w:szCs w:val="22"/>
                    <w:rtl w:val="0"/>
                  </w:rPr>
                  <w:t xml:space="preserve">Aumentar la relevancia de la utilización de solicitudes de queja para la satisfacción de los vecinos con su entorno desde 33.3% a un 50% en un periodo de tres semanas de haber implementado la plataforma.(dar mejor uso)</w:t>
                </w:r>
              </w:p>
              <w:p w:rsidR="00000000" w:rsidDel="00000000" w:rsidP="00000000" w:rsidRDefault="00000000" w:rsidRPr="00000000" w14:paraId="000000C3">
                <w:pPr>
                  <w:spacing w:before="200" w:line="360" w:lineRule="auto"/>
                  <w:jc w:val="both"/>
                  <w:rPr>
                    <w:sz w:val="22"/>
                    <w:szCs w:val="22"/>
                  </w:rPr>
                </w:pPr>
                <w:r w:rsidDel="00000000" w:rsidR="00000000" w:rsidRPr="00000000">
                  <w:rPr>
                    <w:sz w:val="22"/>
                    <w:szCs w:val="22"/>
                    <w:rtl w:val="0"/>
                  </w:rPr>
                  <w:t xml:space="preserve">- Reducción de tiempo de 2 Horas o Días a 30 Min en la Presentación y Gestión de Quejas tres semanas después de que la plataforma sea implementada</w:t>
                </w:r>
              </w:p>
              <w:p w:rsidR="00000000" w:rsidDel="00000000" w:rsidP="00000000" w:rsidRDefault="00000000" w:rsidRPr="00000000" w14:paraId="000000C4">
                <w:pPr>
                  <w:spacing w:before="200" w:line="360" w:lineRule="auto"/>
                  <w:jc w:val="both"/>
                  <w:rPr>
                    <w:sz w:val="22"/>
                    <w:szCs w:val="22"/>
                  </w:rPr>
                </w:pPr>
                <w:r w:rsidDel="00000000" w:rsidR="00000000" w:rsidRPr="00000000">
                  <w:rPr>
                    <w:sz w:val="22"/>
                    <w:szCs w:val="22"/>
                    <w:rtl w:val="0"/>
                  </w:rPr>
                  <w:t xml:space="preserve">- Aumento de un 42% a un 60% la Participación Comunitaria en cuanto a tres semanas de haber sido implementado el proyecto dentro del sector.</w:t>
                </w:r>
              </w:p>
              <w:p w:rsidR="00000000" w:rsidDel="00000000" w:rsidP="00000000" w:rsidRDefault="00000000" w:rsidRPr="00000000" w14:paraId="000000C5">
                <w:pPr>
                  <w:spacing w:before="200" w:line="360" w:lineRule="auto"/>
                  <w:jc w:val="both"/>
                  <w:rPr>
                    <w:sz w:val="22"/>
                    <w:szCs w:val="22"/>
                  </w:rPr>
                </w:pPr>
                <w:r w:rsidDel="00000000" w:rsidR="00000000" w:rsidRPr="00000000">
                  <w:rPr>
                    <w:sz w:val="22"/>
                    <w:szCs w:val="22"/>
                    <w:rtl w:val="0"/>
                  </w:rPr>
                  <w:t xml:space="preserve">- Aumentar la </w:t>
                </w:r>
                <w:r w:rsidDel="00000000" w:rsidR="00000000" w:rsidRPr="00000000">
                  <w:rPr>
                    <w:sz w:val="22"/>
                    <w:szCs w:val="22"/>
                    <w:rtl w:val="0"/>
                  </w:rPr>
                  <w:t xml:space="preserve">Transparencia</w:t>
                </w:r>
                <w:r w:rsidDel="00000000" w:rsidR="00000000" w:rsidRPr="00000000">
                  <w:rPr>
                    <w:sz w:val="22"/>
                    <w:szCs w:val="22"/>
                    <w:rtl w:val="0"/>
                  </w:rPr>
                  <w:t xml:space="preserve"> de </w:t>
                </w:r>
                <w:r w:rsidDel="00000000" w:rsidR="00000000" w:rsidRPr="00000000">
                  <w:rPr>
                    <w:sz w:val="22"/>
                    <w:szCs w:val="22"/>
                    <w:rtl w:val="0"/>
                  </w:rPr>
                  <w:t xml:space="preserve">Novedades</w:t>
                </w:r>
                <w:r w:rsidDel="00000000" w:rsidR="00000000" w:rsidRPr="00000000">
                  <w:rPr>
                    <w:sz w:val="22"/>
                    <w:szCs w:val="22"/>
                    <w:rtl w:val="0"/>
                  </w:rPr>
                  <w:t xml:space="preserve"> de un 40% a un 60% en cuanto a tres semanas de haber sido implementado el proyecto dentro del sector.</w:t>
                </w:r>
                <w:r w:rsidDel="00000000" w:rsidR="00000000" w:rsidRPr="00000000">
                  <w:rPr>
                    <w:rtl w:val="0"/>
                  </w:rPr>
                </w:r>
              </w:p>
            </w:tc>
          </w:tr>
        </w:tbl>
      </w:sdtContent>
    </w:sdt>
    <w:p w:rsidR="00000000" w:rsidDel="00000000" w:rsidP="00000000" w:rsidRDefault="00000000" w:rsidRPr="00000000" w14:paraId="000000C6">
      <w:pPr>
        <w:pStyle w:val="Heading1"/>
        <w:spacing w:before="200" w:line="240" w:lineRule="auto"/>
        <w:rPr>
          <w:vertAlign w:val="baseline"/>
        </w:rPr>
      </w:pPr>
      <w:bookmarkStart w:colFirst="0" w:colLast="0" w:name="_heading=h.tyjcwt" w:id="28"/>
      <w:bookmarkEnd w:id="28"/>
      <w:r w:rsidDel="00000000" w:rsidR="00000000" w:rsidRPr="00000000">
        <w:rPr>
          <w:vertAlign w:val="baseline"/>
          <w:rtl w:val="0"/>
        </w:rPr>
        <w:t xml:space="preserve">3. Descripción del proyecto y </w:t>
      </w:r>
      <w:r w:rsidDel="00000000" w:rsidR="00000000" w:rsidRPr="00000000">
        <w:rPr>
          <w:rtl w:val="0"/>
        </w:rPr>
        <w:t xml:space="preserve">alcance</w:t>
      </w:r>
      <w:r w:rsidDel="00000000" w:rsidR="00000000" w:rsidRPr="00000000">
        <w:rPr>
          <w:vertAlign w:val="baseline"/>
          <w:rtl w:val="0"/>
        </w:rPr>
        <w:t xml:space="preserve">.</w:t>
      </w:r>
    </w:p>
    <w:tbl>
      <w:tblPr>
        <w:tblStyle w:val="Table8"/>
        <w:tblW w:w="8970.0"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blHeader w:val="0"/>
        </w:trPr>
        <w:tc>
          <w:tcPr>
            <w:shd w:fill="auto" w:val="clear"/>
          </w:tcPr>
          <w:p w:rsidR="00000000" w:rsidDel="00000000" w:rsidP="00000000" w:rsidRDefault="00000000" w:rsidRPr="00000000" w14:paraId="000000C7">
            <w:pPr>
              <w:spacing w:after="200" w:before="200" w:line="360" w:lineRule="auto"/>
              <w:jc w:val="both"/>
              <w:rPr>
                <w:b w:val="1"/>
                <w:sz w:val="20"/>
                <w:szCs w:val="20"/>
              </w:rPr>
            </w:pPr>
            <w:r w:rsidDel="00000000" w:rsidR="00000000" w:rsidRPr="00000000">
              <w:rPr>
                <w:b w:val="1"/>
                <w:sz w:val="20"/>
                <w:szCs w:val="20"/>
                <w:rtl w:val="0"/>
              </w:rPr>
              <w:t xml:space="preserve">Descripción General:</w:t>
            </w:r>
          </w:p>
          <w:p w:rsidR="00000000" w:rsidDel="00000000" w:rsidP="00000000" w:rsidRDefault="00000000" w:rsidRPr="00000000" w14:paraId="000000C8">
            <w:pPr>
              <w:spacing w:after="200" w:before="200" w:line="360" w:lineRule="auto"/>
              <w:jc w:val="both"/>
              <w:rPr>
                <w:sz w:val="20"/>
                <w:szCs w:val="20"/>
              </w:rPr>
            </w:pPr>
            <w:r w:rsidDel="00000000" w:rsidR="00000000" w:rsidRPr="00000000">
              <w:rPr>
                <w:sz w:val="20"/>
                <w:szCs w:val="20"/>
                <w:rtl w:val="0"/>
              </w:rPr>
              <w:t xml:space="preserve">El proyecto se centra en desarrollar una aplicación </w:t>
            </w:r>
            <w:r w:rsidDel="00000000" w:rsidR="00000000" w:rsidRPr="00000000">
              <w:rPr>
                <w:sz w:val="20"/>
                <w:szCs w:val="20"/>
                <w:rtl w:val="0"/>
              </w:rPr>
              <w:t xml:space="preserve">mobile</w:t>
            </w:r>
            <w:r w:rsidDel="00000000" w:rsidR="00000000" w:rsidRPr="00000000">
              <w:rPr>
                <w:sz w:val="20"/>
                <w:szCs w:val="20"/>
                <w:rtl w:val="0"/>
              </w:rPr>
              <w:t xml:space="preserve"> para la Junta de Vecinos </w:t>
            </w:r>
            <w:r w:rsidDel="00000000" w:rsidR="00000000" w:rsidRPr="00000000">
              <w:rPr>
                <w:b w:val="1"/>
                <w:sz w:val="20"/>
                <w:szCs w:val="20"/>
                <w:rtl w:val="0"/>
              </w:rPr>
              <w:t xml:space="preserve">“VILLA EL TATTERSALL”</w:t>
            </w:r>
            <w:r w:rsidDel="00000000" w:rsidR="00000000" w:rsidRPr="00000000">
              <w:rPr>
                <w:sz w:val="20"/>
                <w:szCs w:val="20"/>
                <w:rtl w:val="0"/>
              </w:rPr>
              <w:t xml:space="preserve"> con el objetivo de mejorar la gestión de quejas y la comunicación con la comunidad. La plataforma proporcionará una solución integral para la presentación y resolución de quejas vecinales, así como para la difusión de información relevante y novedades. La implementación de esta plataforma busca resolver las deficiencias actuales en la atención y respuesta a las quejas de los vecinos, fomentar una mayor participación de los vecinos y fortalecer la transparencia y efectividad en cuanto a resolución de quejas presentes en la junta de vecinos.</w:t>
            </w:r>
          </w:p>
          <w:p w:rsidR="00000000" w:rsidDel="00000000" w:rsidP="00000000" w:rsidRDefault="00000000" w:rsidRPr="00000000" w14:paraId="000000C9">
            <w:pPr>
              <w:spacing w:after="200" w:before="200" w:line="360" w:lineRule="auto"/>
              <w:jc w:val="both"/>
              <w:rPr>
                <w:b w:val="1"/>
                <w:sz w:val="20"/>
                <w:szCs w:val="20"/>
              </w:rPr>
            </w:pPr>
            <w:r w:rsidDel="00000000" w:rsidR="00000000" w:rsidRPr="00000000">
              <w:rPr>
                <w:b w:val="1"/>
                <w:sz w:val="20"/>
                <w:szCs w:val="20"/>
                <w:rtl w:val="0"/>
              </w:rPr>
              <w:t xml:space="preserve">Alcance del Proyecto</w:t>
            </w:r>
          </w:p>
          <w:p w:rsidR="00000000" w:rsidDel="00000000" w:rsidP="00000000" w:rsidRDefault="00000000" w:rsidRPr="00000000" w14:paraId="000000CA">
            <w:pPr>
              <w:spacing w:after="200" w:before="200" w:line="360" w:lineRule="auto"/>
              <w:jc w:val="both"/>
              <w:rPr>
                <w:sz w:val="20"/>
                <w:szCs w:val="20"/>
              </w:rPr>
            </w:pPr>
            <w:r w:rsidDel="00000000" w:rsidR="00000000" w:rsidRPr="00000000">
              <w:rPr>
                <w:b w:val="1"/>
                <w:sz w:val="20"/>
                <w:szCs w:val="20"/>
                <w:rtl w:val="0"/>
              </w:rPr>
              <w:t xml:space="preserve">Usuarios del Sistema:</w:t>
            </w:r>
            <w:r w:rsidDel="00000000" w:rsidR="00000000" w:rsidRPr="00000000">
              <w:rPr>
                <w:sz w:val="20"/>
                <w:szCs w:val="20"/>
                <w:rtl w:val="0"/>
              </w:rPr>
              <w:t xml:space="preserve"> Dentro de los usuarios que se encontrarán dentro de la plataforma se encuentran los siguientes:</w:t>
            </w:r>
          </w:p>
          <w:p w:rsidR="00000000" w:rsidDel="00000000" w:rsidP="00000000" w:rsidRDefault="00000000" w:rsidRPr="00000000" w14:paraId="000000CB">
            <w:pPr>
              <w:numPr>
                <w:ilvl w:val="0"/>
                <w:numId w:val="5"/>
              </w:numPr>
              <w:spacing w:after="0" w:afterAutospacing="0" w:before="200" w:line="360" w:lineRule="auto"/>
              <w:ind w:left="720" w:hanging="360"/>
              <w:jc w:val="both"/>
              <w:rPr>
                <w:sz w:val="20"/>
                <w:szCs w:val="20"/>
                <w:u w:val="none"/>
              </w:rPr>
            </w:pPr>
            <w:r w:rsidDel="00000000" w:rsidR="00000000" w:rsidRPr="00000000">
              <w:rPr>
                <w:b w:val="1"/>
                <w:sz w:val="20"/>
                <w:szCs w:val="20"/>
                <w:rtl w:val="0"/>
              </w:rPr>
              <w:t xml:space="preserve">Vecinos:</w:t>
            </w:r>
            <w:r w:rsidDel="00000000" w:rsidR="00000000" w:rsidRPr="00000000">
              <w:rPr>
                <w:sz w:val="20"/>
                <w:szCs w:val="20"/>
                <w:rtl w:val="0"/>
              </w:rPr>
              <w:t xml:space="preserve"> Tendrán la capacidad de registrar quejas, verificar el estado de sus solicitudes en una sección de “Quejas” o “Reclamos”, dentro de la sección de “Novedades” se encontrarán actividades relacionadas a eventos o beneficios dentro del sector, acceso a una sección de noticias relacionadas con la Seguridad del sector, por otro lado participar en la aprobación de resoluciones y participación de eventos, y finalmente acceso a descarga de documentación.</w:t>
            </w:r>
          </w:p>
          <w:p w:rsidR="00000000" w:rsidDel="00000000" w:rsidP="00000000" w:rsidRDefault="00000000" w:rsidRPr="00000000" w14:paraId="000000CC">
            <w:pPr>
              <w:numPr>
                <w:ilvl w:val="0"/>
                <w:numId w:val="5"/>
              </w:numPr>
              <w:spacing w:after="0" w:afterAutospacing="0" w:before="0" w:beforeAutospacing="0" w:line="360" w:lineRule="auto"/>
              <w:ind w:left="720" w:hanging="360"/>
              <w:jc w:val="both"/>
              <w:rPr>
                <w:sz w:val="20"/>
                <w:szCs w:val="20"/>
                <w:u w:val="none"/>
              </w:rPr>
            </w:pPr>
            <w:r w:rsidDel="00000000" w:rsidR="00000000" w:rsidRPr="00000000">
              <w:rPr>
                <w:b w:val="1"/>
                <w:sz w:val="20"/>
                <w:szCs w:val="20"/>
                <w:rtl w:val="0"/>
              </w:rPr>
              <w:t xml:space="preserve">Encargados de áreas dentro de la zona:</w:t>
            </w:r>
            <w:r w:rsidDel="00000000" w:rsidR="00000000" w:rsidRPr="00000000">
              <w:rPr>
                <w:sz w:val="20"/>
                <w:szCs w:val="20"/>
                <w:rtl w:val="0"/>
              </w:rPr>
              <w:t xml:space="preserve"> Gestionan las quejas relacionadas con su área específica y se encargan de transmitirlas a la municipalidad, así también poseen la capacidad de actualizar las quejas en la sección de “Quejas”.</w:t>
            </w:r>
          </w:p>
          <w:p w:rsidR="00000000" w:rsidDel="00000000" w:rsidP="00000000" w:rsidRDefault="00000000" w:rsidRPr="00000000" w14:paraId="000000CD">
            <w:pPr>
              <w:numPr>
                <w:ilvl w:val="0"/>
                <w:numId w:val="5"/>
              </w:numPr>
              <w:spacing w:after="200" w:before="0" w:beforeAutospacing="0" w:line="360" w:lineRule="auto"/>
              <w:ind w:left="720" w:hanging="360"/>
              <w:jc w:val="both"/>
              <w:rPr>
                <w:sz w:val="20"/>
                <w:szCs w:val="20"/>
                <w:u w:val="none"/>
              </w:rPr>
            </w:pPr>
            <w:r w:rsidDel="00000000" w:rsidR="00000000" w:rsidRPr="00000000">
              <w:rPr>
                <w:b w:val="1"/>
                <w:sz w:val="20"/>
                <w:szCs w:val="20"/>
                <w:rtl w:val="0"/>
              </w:rPr>
              <w:t xml:space="preserve">Directiva de la Junta de Vecinos:</w:t>
            </w:r>
            <w:r w:rsidDel="00000000" w:rsidR="00000000" w:rsidRPr="00000000">
              <w:rPr>
                <w:sz w:val="20"/>
                <w:szCs w:val="20"/>
                <w:rtl w:val="0"/>
              </w:rPr>
              <w:t xml:space="preserve"> Supervisarán todas las quejas, novedades y noticias, coordinando la resolución de problemas y comunicación con la comunidad.</w:t>
            </w:r>
          </w:p>
          <w:p w:rsidR="00000000" w:rsidDel="00000000" w:rsidP="00000000" w:rsidRDefault="00000000" w:rsidRPr="00000000" w14:paraId="000000CE">
            <w:pPr>
              <w:spacing w:after="200" w:before="200" w:line="360" w:lineRule="auto"/>
              <w:jc w:val="both"/>
              <w:rPr>
                <w:sz w:val="20"/>
                <w:szCs w:val="20"/>
              </w:rPr>
            </w:pPr>
            <w:r w:rsidDel="00000000" w:rsidR="00000000" w:rsidRPr="00000000">
              <w:rPr>
                <w:b w:val="1"/>
                <w:sz w:val="20"/>
                <w:szCs w:val="20"/>
                <w:rtl w:val="0"/>
              </w:rPr>
              <w:t xml:space="preserve">Cobertura de la Plataforma:</w:t>
            </w:r>
            <w:r w:rsidDel="00000000" w:rsidR="00000000" w:rsidRPr="00000000">
              <w:rPr>
                <w:sz w:val="20"/>
                <w:szCs w:val="20"/>
                <w:rtl w:val="0"/>
              </w:rPr>
              <w:t xml:space="preserve"> La plataforma se implementará inicialmente en una junta de vecinos específica. Dependiendo de los resultados y la evaluación de la plataforma, se considerará su extensión a otras juntas de vecinos dentro de la comuna.</w:t>
            </w:r>
          </w:p>
          <w:p w:rsidR="00000000" w:rsidDel="00000000" w:rsidP="00000000" w:rsidRDefault="00000000" w:rsidRPr="00000000" w14:paraId="000000CF">
            <w:pPr>
              <w:spacing w:after="200" w:before="200" w:line="360" w:lineRule="auto"/>
              <w:jc w:val="both"/>
              <w:rPr>
                <w:sz w:val="20"/>
                <w:szCs w:val="20"/>
              </w:rPr>
            </w:pPr>
            <w:r w:rsidDel="00000000" w:rsidR="00000000" w:rsidRPr="00000000">
              <w:rPr>
                <w:b w:val="1"/>
                <w:sz w:val="20"/>
                <w:szCs w:val="20"/>
                <w:rtl w:val="0"/>
              </w:rPr>
              <w:t xml:space="preserve">Limitaciones del Proyecto:</w:t>
            </w:r>
            <w:r w:rsidDel="00000000" w:rsidR="00000000" w:rsidRPr="00000000">
              <w:rPr>
                <w:sz w:val="20"/>
                <w:szCs w:val="20"/>
                <w:rtl w:val="0"/>
              </w:rPr>
              <w:t xml:space="preserve"> La plataforma no automatiza completamente la comunicación con la municipalidad, la transmisión de quejas y solicitudes seguirá requiriendo la intervención de los encargados.</w:t>
            </w:r>
          </w:p>
          <w:p w:rsidR="00000000" w:rsidDel="00000000" w:rsidP="00000000" w:rsidRDefault="00000000" w:rsidRPr="00000000" w14:paraId="000000D0">
            <w:pPr>
              <w:spacing w:after="200" w:before="200" w:line="360" w:lineRule="auto"/>
              <w:jc w:val="both"/>
              <w:rPr>
                <w:sz w:val="20"/>
                <w:szCs w:val="20"/>
              </w:rPr>
            </w:pPr>
            <w:r w:rsidDel="00000000" w:rsidR="00000000" w:rsidRPr="00000000">
              <w:rPr>
                <w:sz w:val="20"/>
                <w:szCs w:val="20"/>
                <w:rtl w:val="0"/>
              </w:rPr>
              <w:t xml:space="preserve">Por otro lado, la plataforma no sustituirá la gestión presencial de quejas y actividades comunitarias, sino que lo complementa y mejora ya estos procesos existentes.</w:t>
            </w:r>
          </w:p>
          <w:p w:rsidR="00000000" w:rsidDel="00000000" w:rsidP="00000000" w:rsidRDefault="00000000" w:rsidRPr="00000000" w14:paraId="000000D1">
            <w:pPr>
              <w:spacing w:before="200" w:line="360" w:lineRule="auto"/>
              <w:jc w:val="both"/>
              <w:rPr>
                <w:b w:val="1"/>
                <w:sz w:val="22"/>
                <w:szCs w:val="22"/>
              </w:rPr>
            </w:pPr>
            <w:r w:rsidDel="00000000" w:rsidR="00000000" w:rsidRPr="00000000">
              <w:rPr>
                <w:b w:val="1"/>
                <w:sz w:val="20"/>
                <w:szCs w:val="20"/>
                <w:rtl w:val="0"/>
              </w:rPr>
              <w:t xml:space="preserve">Beneficios Esperados</w:t>
            </w:r>
            <w:r w:rsidDel="00000000" w:rsidR="00000000" w:rsidRPr="00000000">
              <w:rPr>
                <w:b w:val="1"/>
                <w:sz w:val="22"/>
                <w:szCs w:val="22"/>
                <w:rtl w:val="0"/>
              </w:rPr>
              <w:t xml:space="preserve">: </w:t>
            </w:r>
          </w:p>
          <w:p w:rsidR="00000000" w:rsidDel="00000000" w:rsidP="00000000" w:rsidRDefault="00000000" w:rsidRPr="00000000" w14:paraId="000000D2">
            <w:pPr>
              <w:spacing w:before="200" w:line="360" w:lineRule="auto"/>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Aumentar la relevancia de la utilización de solicitudes de queja para la satisfacción de los vecinos con su entorno desde 33.3% a un 50% en un periodo de tres semanas de haber implementado la plataforma.(dar mejor uso)</w:t>
            </w:r>
          </w:p>
          <w:p w:rsidR="00000000" w:rsidDel="00000000" w:rsidP="00000000" w:rsidRDefault="00000000" w:rsidRPr="00000000" w14:paraId="000000D3">
            <w:pPr>
              <w:spacing w:before="200" w:line="360" w:lineRule="auto"/>
              <w:jc w:val="both"/>
              <w:rPr>
                <w:sz w:val="22"/>
                <w:szCs w:val="22"/>
              </w:rPr>
            </w:pPr>
            <w:r w:rsidDel="00000000" w:rsidR="00000000" w:rsidRPr="00000000">
              <w:rPr>
                <w:sz w:val="22"/>
                <w:szCs w:val="22"/>
                <w:rtl w:val="0"/>
              </w:rPr>
              <w:t xml:space="preserve">- Reducción de tiempo de 2 Horas o Días a 30 Min en la Presentación y Gestión de Quejas tres semanas después de que la plataforma sea implementada</w:t>
            </w:r>
          </w:p>
          <w:p w:rsidR="00000000" w:rsidDel="00000000" w:rsidP="00000000" w:rsidRDefault="00000000" w:rsidRPr="00000000" w14:paraId="000000D4">
            <w:pPr>
              <w:spacing w:before="200" w:line="360" w:lineRule="auto"/>
              <w:jc w:val="both"/>
              <w:rPr>
                <w:sz w:val="22"/>
                <w:szCs w:val="22"/>
              </w:rPr>
            </w:pPr>
            <w:r w:rsidDel="00000000" w:rsidR="00000000" w:rsidRPr="00000000">
              <w:rPr>
                <w:sz w:val="22"/>
                <w:szCs w:val="22"/>
                <w:rtl w:val="0"/>
              </w:rPr>
              <w:t xml:space="preserve">- Aumento de un 42% a un 60% la Participación Comunitaria en cuanto a tres semanas de haber sido implementado el proyecto dentro del sector.</w:t>
            </w:r>
          </w:p>
          <w:p w:rsidR="00000000" w:rsidDel="00000000" w:rsidP="00000000" w:rsidRDefault="00000000" w:rsidRPr="00000000" w14:paraId="000000D5">
            <w:pPr>
              <w:spacing w:before="200" w:line="360" w:lineRule="auto"/>
              <w:jc w:val="both"/>
              <w:rPr>
                <w:b w:val="1"/>
                <w:sz w:val="22"/>
                <w:szCs w:val="22"/>
              </w:rPr>
            </w:pPr>
            <w:r w:rsidDel="00000000" w:rsidR="00000000" w:rsidRPr="00000000">
              <w:rPr>
                <w:sz w:val="22"/>
                <w:szCs w:val="22"/>
                <w:rtl w:val="0"/>
              </w:rPr>
              <w:t xml:space="preserve">- Aumentar la </w:t>
            </w:r>
            <w:r w:rsidDel="00000000" w:rsidR="00000000" w:rsidRPr="00000000">
              <w:rPr>
                <w:sz w:val="22"/>
                <w:szCs w:val="22"/>
                <w:rtl w:val="0"/>
              </w:rPr>
              <w:t xml:space="preserve">Transparencia</w:t>
            </w:r>
            <w:r w:rsidDel="00000000" w:rsidR="00000000" w:rsidRPr="00000000">
              <w:rPr>
                <w:sz w:val="22"/>
                <w:szCs w:val="22"/>
                <w:rtl w:val="0"/>
              </w:rPr>
              <w:t xml:space="preserve"> de </w:t>
            </w:r>
            <w:r w:rsidDel="00000000" w:rsidR="00000000" w:rsidRPr="00000000">
              <w:rPr>
                <w:sz w:val="22"/>
                <w:szCs w:val="22"/>
                <w:rtl w:val="0"/>
              </w:rPr>
              <w:t xml:space="preserve">Novedades</w:t>
            </w:r>
            <w:r w:rsidDel="00000000" w:rsidR="00000000" w:rsidRPr="00000000">
              <w:rPr>
                <w:sz w:val="22"/>
                <w:szCs w:val="22"/>
                <w:rtl w:val="0"/>
              </w:rPr>
              <w:t xml:space="preserve"> de un 40% a un 60% en cuanto a tres semanas de haber sido implementado el proyecto dentro del sector.</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spacing w:before="200" w:line="240" w:lineRule="auto"/>
        <w:rPr>
          <w:vertAlign w:val="baseline"/>
        </w:rPr>
      </w:pPr>
      <w:bookmarkStart w:colFirst="0" w:colLast="0" w:name="_heading=h.3dy6vkm" w:id="29"/>
      <w:bookmarkEnd w:id="29"/>
      <w:r w:rsidDel="00000000" w:rsidR="00000000" w:rsidRPr="00000000">
        <w:rPr>
          <w:vertAlign w:val="baseline"/>
          <w:rtl w:val="0"/>
        </w:rPr>
        <w:t xml:space="preserve">4. </w:t>
      </w:r>
      <w:r w:rsidDel="00000000" w:rsidR="00000000" w:rsidRPr="00000000">
        <w:rPr>
          <w:rtl w:val="0"/>
        </w:rPr>
        <w:t xml:space="preserve">Funcionalidades de la Plataforma</w:t>
      </w:r>
      <w:r w:rsidDel="00000000" w:rsidR="00000000" w:rsidRPr="00000000">
        <w:rPr>
          <w:vertAlign w:val="baseline"/>
          <w:rtl w:val="0"/>
        </w:rPr>
        <w:t xml:space="preserve">.</w:t>
      </w:r>
    </w:p>
    <w:tbl>
      <w:tblPr>
        <w:tblStyle w:val="Table9"/>
        <w:tblW w:w="8940.0" w:type="dxa"/>
        <w:jc w:val="left"/>
        <w:tblInd w:w="33.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0"/>
        <w:tblGridChange w:id="0">
          <w:tblGrid>
            <w:gridCol w:w="8940"/>
          </w:tblGrid>
        </w:tblGridChange>
      </w:tblGrid>
      <w:tr>
        <w:trPr>
          <w:cantSplit w:val="0"/>
          <w:trHeight w:val="952.9296875" w:hRule="atLeast"/>
          <w:tblHeader w:val="0"/>
        </w:trPr>
        <w:tc>
          <w:tcPr>
            <w:shd w:fill="auto" w:val="clear"/>
          </w:tcPr>
          <w:p w:rsidR="00000000" w:rsidDel="00000000" w:rsidP="00000000" w:rsidRDefault="00000000" w:rsidRPr="00000000" w14:paraId="000000D8">
            <w:pPr>
              <w:spacing w:after="0" w:lineRule="auto"/>
              <w:rPr>
                <w:b w:val="1"/>
                <w:sz w:val="22"/>
                <w:szCs w:val="22"/>
              </w:rPr>
            </w:pPr>
            <w:r w:rsidDel="00000000" w:rsidR="00000000" w:rsidRPr="00000000">
              <w:rPr>
                <w:b w:val="1"/>
                <w:sz w:val="22"/>
                <w:szCs w:val="22"/>
                <w:rtl w:val="0"/>
              </w:rPr>
              <w:t xml:space="preserve">Funcionalidades de la Aplicación móvil:</w:t>
            </w:r>
          </w:p>
          <w:p w:rsidR="00000000" w:rsidDel="00000000" w:rsidP="00000000" w:rsidRDefault="00000000" w:rsidRPr="00000000" w14:paraId="000000D9">
            <w:pPr>
              <w:spacing w:after="0" w:lineRule="auto"/>
              <w:rPr>
                <w:sz w:val="22"/>
                <w:szCs w:val="22"/>
              </w:rPr>
            </w:pPr>
            <w:r w:rsidDel="00000000" w:rsidR="00000000" w:rsidRPr="00000000">
              <w:rPr>
                <w:rtl w:val="0"/>
              </w:rPr>
            </w:r>
          </w:p>
          <w:p w:rsidR="00000000" w:rsidDel="00000000" w:rsidP="00000000" w:rsidRDefault="00000000" w:rsidRPr="00000000" w14:paraId="000000DA">
            <w:pPr>
              <w:spacing w:after="0" w:lineRule="auto"/>
              <w:rPr>
                <w:sz w:val="22"/>
                <w:szCs w:val="22"/>
              </w:rPr>
            </w:pPr>
            <w:r w:rsidDel="00000000" w:rsidR="00000000" w:rsidRPr="00000000">
              <w:rPr>
                <w:b w:val="1"/>
                <w:sz w:val="22"/>
                <w:szCs w:val="22"/>
                <w:rtl w:val="0"/>
              </w:rPr>
              <w:t xml:space="preserve">Presentación de </w:t>
            </w:r>
            <w:r w:rsidDel="00000000" w:rsidR="00000000" w:rsidRPr="00000000">
              <w:rPr>
                <w:b w:val="1"/>
                <w:sz w:val="22"/>
                <w:szCs w:val="22"/>
                <w:rtl w:val="0"/>
              </w:rPr>
              <w:t xml:space="preserve">Quejas</w:t>
            </w:r>
            <w:r w:rsidDel="00000000" w:rsidR="00000000" w:rsidRPr="00000000">
              <w:rPr>
                <w:b w:val="1"/>
                <w:sz w:val="22"/>
                <w:szCs w:val="22"/>
                <w:rtl w:val="0"/>
              </w:rPr>
              <w:t xml:space="preserve">:</w:t>
            </w:r>
            <w:r w:rsidDel="00000000" w:rsidR="00000000" w:rsidRPr="00000000">
              <w:rPr>
                <w:sz w:val="22"/>
                <w:szCs w:val="22"/>
                <w:rtl w:val="0"/>
              </w:rPr>
              <w:t xml:space="preserve"> La plataforma permitirá a los vecinos presentar quejas relacionadas con diversos aspectos del sector de la junta de vecinos. Las quejas podrán ser categorizadas según el área correspondiente, como recreación y deporte, vías públicas, seguridad, entre otras. Por ejemplo, una queja sobre la falta de aros de basketball en una plaza se registrará bajo la categoría "Área de Recreación y Deporte". Esta clasificación permitirá que las quejas lleguen de manera directa y ordenada a los encargados pertinentes, optimizando así el proceso de resolución.</w:t>
            </w:r>
          </w:p>
          <w:p w:rsidR="00000000" w:rsidDel="00000000" w:rsidP="00000000" w:rsidRDefault="00000000" w:rsidRPr="00000000" w14:paraId="000000DB">
            <w:pPr>
              <w:spacing w:after="0" w:lineRule="auto"/>
              <w:rPr>
                <w:sz w:val="22"/>
                <w:szCs w:val="22"/>
              </w:rPr>
            </w:pPr>
            <w:r w:rsidDel="00000000" w:rsidR="00000000" w:rsidRPr="00000000">
              <w:rPr>
                <w:rtl w:val="0"/>
              </w:rPr>
            </w:r>
          </w:p>
          <w:p w:rsidR="00000000" w:rsidDel="00000000" w:rsidP="00000000" w:rsidRDefault="00000000" w:rsidRPr="00000000" w14:paraId="000000DC">
            <w:pPr>
              <w:spacing w:after="0" w:lineRule="auto"/>
              <w:rPr>
                <w:sz w:val="22"/>
                <w:szCs w:val="22"/>
              </w:rPr>
            </w:pPr>
            <w:r w:rsidDel="00000000" w:rsidR="00000000" w:rsidRPr="00000000">
              <w:rPr>
                <w:b w:val="1"/>
                <w:sz w:val="22"/>
                <w:szCs w:val="22"/>
                <w:rtl w:val="0"/>
              </w:rPr>
              <w:t xml:space="preserve">Encargados por Categoría:</w:t>
            </w:r>
            <w:r w:rsidDel="00000000" w:rsidR="00000000" w:rsidRPr="00000000">
              <w:rPr>
                <w:sz w:val="22"/>
                <w:szCs w:val="22"/>
                <w:rtl w:val="0"/>
              </w:rPr>
              <w:t xml:space="preserve"> Cada categoría de quejas tendrá asignados encargados específicos dentro de la junta de vecinos, como responsables de áreas de recreación, deporte, o vías públicas. Estos encargados, que suelen ser menos conocidos por los vecinos en comparación con la figura del presidente de la junta, tendrán acceso a la plataforma para revisar las quejas relacionadas con su área y gestionar su transmisión a la municipalidad para su resolución formal.</w:t>
            </w:r>
          </w:p>
          <w:p w:rsidR="00000000" w:rsidDel="00000000" w:rsidP="00000000" w:rsidRDefault="00000000" w:rsidRPr="00000000" w14:paraId="000000DD">
            <w:pPr>
              <w:spacing w:after="0" w:lineRule="auto"/>
              <w:rPr>
                <w:sz w:val="22"/>
                <w:szCs w:val="22"/>
              </w:rPr>
            </w:pPr>
            <w:r w:rsidDel="00000000" w:rsidR="00000000" w:rsidRPr="00000000">
              <w:rPr>
                <w:rtl w:val="0"/>
              </w:rPr>
            </w:r>
          </w:p>
          <w:p w:rsidR="00000000" w:rsidDel="00000000" w:rsidP="00000000" w:rsidRDefault="00000000" w:rsidRPr="00000000" w14:paraId="000000DE">
            <w:pPr>
              <w:numPr>
                <w:ilvl w:val="0"/>
                <w:numId w:val="10"/>
              </w:numPr>
              <w:spacing w:after="0" w:lineRule="auto"/>
              <w:ind w:left="720" w:hanging="360"/>
              <w:rPr>
                <w:sz w:val="22"/>
                <w:szCs w:val="22"/>
              </w:rPr>
            </w:pPr>
            <w:r w:rsidDel="00000000" w:rsidR="00000000" w:rsidRPr="00000000">
              <w:rPr>
                <w:b w:val="1"/>
                <w:sz w:val="22"/>
                <w:szCs w:val="22"/>
                <w:rtl w:val="0"/>
              </w:rPr>
              <w:t xml:space="preserve">Acceso para Directiva y Encargados:</w:t>
            </w:r>
            <w:r w:rsidDel="00000000" w:rsidR="00000000" w:rsidRPr="00000000">
              <w:rPr>
                <w:sz w:val="22"/>
                <w:szCs w:val="22"/>
                <w:rtl w:val="0"/>
              </w:rPr>
              <w:t xml:space="preserve"> La directiva de la junta de vecinos, junto con los encargados de cada categoría, tendrán acceso a la plataforma para monitorear las quejas presentadas, revisar su estado y facilitar la comunicación directa con la municipalidad. Esto permitirá una gestión más organizada y centralizada de las solicitudes vecinales, mejorando la eficiencia en la resolución de problemas.</w:t>
            </w:r>
          </w:p>
          <w:p w:rsidR="00000000" w:rsidDel="00000000" w:rsidP="00000000" w:rsidRDefault="00000000" w:rsidRPr="00000000" w14:paraId="000000DF">
            <w:pPr>
              <w:spacing w:after="0" w:lineRule="auto"/>
              <w:rPr>
                <w:sz w:val="22"/>
                <w:szCs w:val="22"/>
              </w:rPr>
            </w:pPr>
            <w:r w:rsidDel="00000000" w:rsidR="00000000" w:rsidRPr="00000000">
              <w:rPr>
                <w:rtl w:val="0"/>
              </w:rPr>
            </w:r>
          </w:p>
          <w:p w:rsidR="00000000" w:rsidDel="00000000" w:rsidP="00000000" w:rsidRDefault="00000000" w:rsidRPr="00000000" w14:paraId="000000E0">
            <w:pPr>
              <w:numPr>
                <w:ilvl w:val="0"/>
                <w:numId w:val="1"/>
              </w:numPr>
              <w:spacing w:after="0" w:lineRule="auto"/>
              <w:ind w:left="720" w:hanging="360"/>
              <w:rPr>
                <w:sz w:val="22"/>
                <w:szCs w:val="22"/>
              </w:rPr>
            </w:pPr>
            <w:r w:rsidDel="00000000" w:rsidR="00000000" w:rsidRPr="00000000">
              <w:rPr>
                <w:b w:val="1"/>
                <w:sz w:val="22"/>
                <w:szCs w:val="22"/>
                <w:rtl w:val="0"/>
              </w:rPr>
              <w:t xml:space="preserve">Apartado de Novedades y Quejas Resueltas:</w:t>
            </w:r>
            <w:r w:rsidDel="00000000" w:rsidR="00000000" w:rsidRPr="00000000">
              <w:rPr>
                <w:sz w:val="22"/>
                <w:szCs w:val="22"/>
                <w:rtl w:val="0"/>
              </w:rPr>
              <w:t xml:space="preserve"> Para mantener informados a los vecinos sobre el progreso de sus solicitudes, la plataforma incluirá un apartado de novedades donde se mostrarán las quejas resueltas y otras actualizaciones relevantes dentro del sector. Este apartado también </w:t>
            </w:r>
            <w:r w:rsidDel="00000000" w:rsidR="00000000" w:rsidRPr="00000000">
              <w:rPr>
                <w:sz w:val="22"/>
                <w:szCs w:val="22"/>
                <w:rtl w:val="0"/>
              </w:rPr>
              <w:t xml:space="preserve">destacará</w:t>
            </w:r>
            <w:r w:rsidDel="00000000" w:rsidR="00000000" w:rsidRPr="00000000">
              <w:rPr>
                <w:sz w:val="22"/>
                <w:szCs w:val="22"/>
                <w:rtl w:val="0"/>
              </w:rPr>
              <w:t xml:space="preserve"> eventos próximos organizados por la junta de vecinos, con opciones de aprobación para los usuarios conectados, promoviendo la participación activa de la comunidad.</w:t>
            </w:r>
          </w:p>
          <w:p w:rsidR="00000000" w:rsidDel="00000000" w:rsidP="00000000" w:rsidRDefault="00000000" w:rsidRPr="00000000" w14:paraId="000000E1">
            <w:pPr>
              <w:spacing w:after="0" w:lineRule="auto"/>
              <w:rPr>
                <w:sz w:val="22"/>
                <w:szCs w:val="22"/>
              </w:rPr>
            </w:pPr>
            <w:r w:rsidDel="00000000" w:rsidR="00000000" w:rsidRPr="00000000">
              <w:rPr>
                <w:rtl w:val="0"/>
              </w:rPr>
            </w:r>
          </w:p>
          <w:p w:rsidR="00000000" w:rsidDel="00000000" w:rsidP="00000000" w:rsidRDefault="00000000" w:rsidRPr="00000000" w14:paraId="000000E2">
            <w:pPr>
              <w:numPr>
                <w:ilvl w:val="0"/>
                <w:numId w:val="16"/>
              </w:numPr>
              <w:spacing w:after="0" w:lineRule="auto"/>
              <w:ind w:left="720" w:hanging="360"/>
              <w:rPr>
                <w:sz w:val="22"/>
                <w:szCs w:val="22"/>
              </w:rPr>
            </w:pPr>
            <w:r w:rsidDel="00000000" w:rsidR="00000000" w:rsidRPr="00000000">
              <w:rPr>
                <w:b w:val="1"/>
                <w:sz w:val="22"/>
                <w:szCs w:val="22"/>
                <w:rtl w:val="0"/>
              </w:rPr>
              <w:t xml:space="preserve">Sección de Noticias y Seguridad:</w:t>
            </w:r>
            <w:r w:rsidDel="00000000" w:rsidR="00000000" w:rsidRPr="00000000">
              <w:rPr>
                <w:sz w:val="22"/>
                <w:szCs w:val="22"/>
                <w:rtl w:val="0"/>
              </w:rPr>
              <w:t xml:space="preserve"> Además de gestionar quejas, la plataforma contará con una sección de noticias donde se informará sobre medidas de seguridad implementadas en el área, así como otras noticias importantes que afecten al vecindario. Esto busca fortalecer la seguridad y la sensación de comunidad, manteniendo a los vecinos informados sobre las acciones en su sector.</w:t>
            </w:r>
          </w:p>
          <w:p w:rsidR="00000000" w:rsidDel="00000000" w:rsidP="00000000" w:rsidRDefault="00000000" w:rsidRPr="00000000" w14:paraId="000000E3">
            <w:pPr>
              <w:spacing w:after="0" w:lineRule="auto"/>
              <w:ind w:left="720" w:firstLine="0"/>
              <w:rPr>
                <w:sz w:val="22"/>
                <w:szCs w:val="22"/>
              </w:rPr>
            </w:pPr>
            <w:r w:rsidDel="00000000" w:rsidR="00000000" w:rsidRPr="00000000">
              <w:rPr>
                <w:rtl w:val="0"/>
              </w:rPr>
            </w:r>
          </w:p>
          <w:p w:rsidR="00000000" w:rsidDel="00000000" w:rsidP="00000000" w:rsidRDefault="00000000" w:rsidRPr="00000000" w14:paraId="000000E4">
            <w:pPr>
              <w:numPr>
                <w:ilvl w:val="0"/>
                <w:numId w:val="16"/>
              </w:numPr>
              <w:spacing w:after="0" w:lineRule="auto"/>
              <w:ind w:left="720" w:hanging="360"/>
              <w:rPr>
                <w:b w:val="1"/>
                <w:sz w:val="22"/>
                <w:szCs w:val="22"/>
              </w:rPr>
            </w:pPr>
            <w:r w:rsidDel="00000000" w:rsidR="00000000" w:rsidRPr="00000000">
              <w:rPr>
                <w:b w:val="1"/>
                <w:sz w:val="22"/>
                <w:szCs w:val="22"/>
                <w:rtl w:val="0"/>
              </w:rPr>
              <w:t xml:space="preserve">Reportar Situaciòn:</w:t>
            </w:r>
            <w:r w:rsidDel="00000000" w:rsidR="00000000" w:rsidRPr="00000000">
              <w:rPr>
                <w:sz w:val="22"/>
                <w:szCs w:val="22"/>
                <w:rtl w:val="0"/>
              </w:rPr>
              <w:t xml:space="preserve">Por motivos de seguridad e informaciòn en la plataforma web, se podrán realizar reportes acerca de situaciones peligrosas o sucesos preocupantes para la comunidad, para esto se llenara un formulario en el cual irá la descripción del problema y finalmente el sistema notificará a todos los usuarios de la publicaciòn de la situaciòn que está ocurriendo en ese momento.</w:t>
            </w:r>
          </w:p>
          <w:p w:rsidR="00000000" w:rsidDel="00000000" w:rsidP="00000000" w:rsidRDefault="00000000" w:rsidRPr="00000000" w14:paraId="000000E5">
            <w:pPr>
              <w:spacing w:after="0" w:lineRule="auto"/>
              <w:rPr>
                <w:sz w:val="22"/>
                <w:szCs w:val="22"/>
              </w:rPr>
            </w:pPr>
            <w:r w:rsidDel="00000000" w:rsidR="00000000" w:rsidRPr="00000000">
              <w:rPr>
                <w:rtl w:val="0"/>
              </w:rPr>
            </w:r>
          </w:p>
          <w:p w:rsidR="00000000" w:rsidDel="00000000" w:rsidP="00000000" w:rsidRDefault="00000000" w:rsidRPr="00000000" w14:paraId="000000E6">
            <w:pPr>
              <w:numPr>
                <w:ilvl w:val="0"/>
                <w:numId w:val="16"/>
              </w:numPr>
              <w:spacing w:after="0" w:lineRule="auto"/>
              <w:ind w:left="720" w:hanging="360"/>
              <w:rPr>
                <w:sz w:val="22"/>
                <w:szCs w:val="22"/>
                <w:u w:val="none"/>
              </w:rPr>
            </w:pPr>
            <w:r w:rsidDel="00000000" w:rsidR="00000000" w:rsidRPr="00000000">
              <w:rPr>
                <w:b w:val="1"/>
                <w:sz w:val="22"/>
                <w:szCs w:val="22"/>
                <w:rtl w:val="0"/>
              </w:rPr>
              <w:t xml:space="preserve">Postulación a cargos:</w:t>
            </w:r>
            <w:r w:rsidDel="00000000" w:rsidR="00000000" w:rsidRPr="00000000">
              <w:rPr>
                <w:sz w:val="22"/>
                <w:szCs w:val="22"/>
                <w:rtl w:val="0"/>
              </w:rPr>
              <w:t xml:space="preserve"> En esta sección los vecinos tendrán acceso a un formulario para participar por cargos mayores dentro de la organización de “Junta de vecinos” que se presenten disponibles en sector de “Novedades” dentro de la aplicación. Esto con el fin de encontrar nuevos encargados de una forma más “ordenada” por parte de los encargados.</w:t>
            </w:r>
          </w:p>
          <w:p w:rsidR="00000000" w:rsidDel="00000000" w:rsidP="00000000" w:rsidRDefault="00000000" w:rsidRPr="00000000" w14:paraId="000000E7">
            <w:pPr>
              <w:spacing w:after="0" w:lineRule="auto"/>
              <w:rPr>
                <w:sz w:val="22"/>
                <w:szCs w:val="22"/>
              </w:rPr>
            </w:pPr>
            <w:r w:rsidDel="00000000" w:rsidR="00000000" w:rsidRPr="00000000">
              <w:rPr>
                <w:rtl w:val="0"/>
              </w:rPr>
            </w:r>
          </w:p>
          <w:p w:rsidR="00000000" w:rsidDel="00000000" w:rsidP="00000000" w:rsidRDefault="00000000" w:rsidRPr="00000000" w14:paraId="000000E8">
            <w:pPr>
              <w:numPr>
                <w:ilvl w:val="0"/>
                <w:numId w:val="20"/>
              </w:numPr>
              <w:spacing w:after="0" w:lineRule="auto"/>
              <w:ind w:left="720" w:hanging="360"/>
              <w:rPr>
                <w:sz w:val="22"/>
                <w:szCs w:val="22"/>
              </w:rPr>
            </w:pPr>
            <w:r w:rsidDel="00000000" w:rsidR="00000000" w:rsidRPr="00000000">
              <w:rPr>
                <w:b w:val="1"/>
                <w:sz w:val="22"/>
                <w:szCs w:val="22"/>
                <w:rtl w:val="0"/>
              </w:rPr>
              <w:t xml:space="preserve">Solicitudes y Descarga de Documentos:</w:t>
            </w:r>
            <w:r w:rsidDel="00000000" w:rsidR="00000000" w:rsidRPr="00000000">
              <w:rPr>
                <w:sz w:val="22"/>
                <w:szCs w:val="22"/>
                <w:rtl w:val="0"/>
              </w:rPr>
              <w:t xml:space="preserve"> Finalmente, la plataforma ofrecerá una funcionalidad para la solicitud y descarga de documentos, como el certificado de residencia, facilitando trámites que tradicionalmente pueden ser tediosos para los vecinos. Esta sección digitaliza procesos administrativos, alineándose con la normativa de la Ley N.º 21.071 sobre la digitalización de trámites, y facilita el acceso a documentos importantes de manera rápida y eficiente.</w:t>
            </w:r>
          </w:p>
          <w:p w:rsidR="00000000" w:rsidDel="00000000" w:rsidP="00000000" w:rsidRDefault="00000000" w:rsidRPr="00000000" w14:paraId="000000E9">
            <w:pPr>
              <w:spacing w:after="0" w:lineRule="auto"/>
              <w:rPr>
                <w:sz w:val="22"/>
                <w:szCs w:val="22"/>
              </w:rPr>
            </w:pPr>
            <w:r w:rsidDel="00000000" w:rsidR="00000000" w:rsidRPr="00000000">
              <w:rPr>
                <w:rtl w:val="0"/>
              </w:rPr>
            </w:r>
          </w:p>
          <w:p w:rsidR="00000000" w:rsidDel="00000000" w:rsidP="00000000" w:rsidRDefault="00000000" w:rsidRPr="00000000" w14:paraId="000000EA">
            <w:pPr>
              <w:spacing w:after="0" w:lineRule="auto"/>
              <w:rPr>
                <w:sz w:val="22"/>
                <w:szCs w:val="22"/>
              </w:rPr>
            </w:pPr>
            <w:r w:rsidDel="00000000" w:rsidR="00000000" w:rsidRPr="00000000">
              <w:rPr>
                <w:rtl w:val="0"/>
              </w:rPr>
            </w:r>
          </w:p>
          <w:p w:rsidR="00000000" w:rsidDel="00000000" w:rsidP="00000000" w:rsidRDefault="00000000" w:rsidRPr="00000000" w14:paraId="000000EB">
            <w:pPr>
              <w:spacing w:after="0" w:lineRule="auto"/>
              <w:rPr>
                <w:color w:val="1f1f1f"/>
                <w:sz w:val="22"/>
                <w:szCs w:val="22"/>
                <w:highlight w:val="white"/>
              </w:rPr>
            </w:pPr>
            <w:r w:rsidDel="00000000" w:rsidR="00000000" w:rsidRPr="00000000">
              <w:rPr>
                <w:b w:val="1"/>
                <w:sz w:val="22"/>
                <w:szCs w:val="22"/>
                <w:rtl w:val="0"/>
              </w:rPr>
              <w:t xml:space="preserve">Beneficios Esperados:</w:t>
            </w:r>
            <w:r w:rsidDel="00000000" w:rsidR="00000000" w:rsidRPr="00000000">
              <w:rPr>
                <w:sz w:val="22"/>
                <w:szCs w:val="22"/>
                <w:rtl w:val="0"/>
              </w:rPr>
              <w:t xml:space="preserve"> La implementación de esta plataforma busca agilizar la gestión de quejas, mejorar la transparencia y efectividad de la junta de vecinos, y aumentar la participación comunitaria al facilitar la comunicación entre vecinos y autoridades responsables. Al centralizar la información y brindar acceso claro a los responsables de cada área, se espera una mejora significativa en la resolución de quejas, beneficiando a toda la comunidad.</w:t>
            </w:r>
            <w:r w:rsidDel="00000000" w:rsidR="00000000" w:rsidRPr="00000000">
              <w:rPr>
                <w:rtl w:val="0"/>
              </w:rPr>
            </w:r>
          </w:p>
        </w:tc>
      </w:tr>
    </w:tbl>
    <w:p w:rsidR="00000000" w:rsidDel="00000000" w:rsidP="00000000" w:rsidRDefault="00000000" w:rsidRPr="00000000" w14:paraId="000000EC">
      <w:pPr>
        <w:pStyle w:val="Heading2"/>
        <w:spacing w:before="200" w:line="240" w:lineRule="auto"/>
        <w:rPr/>
      </w:pPr>
      <w:bookmarkStart w:colFirst="0" w:colLast="0" w:name="_heading=h.466qg6ezepze" w:id="30"/>
      <w:bookmarkEnd w:id="30"/>
      <w:r w:rsidDel="00000000" w:rsidR="00000000" w:rsidRPr="00000000">
        <w:rPr>
          <w:rtl w:val="0"/>
        </w:rPr>
      </w:r>
    </w:p>
    <w:p w:rsidR="00000000" w:rsidDel="00000000" w:rsidP="00000000" w:rsidRDefault="00000000" w:rsidRPr="00000000" w14:paraId="000000ED">
      <w:pPr>
        <w:pStyle w:val="Heading2"/>
        <w:spacing w:before="200" w:line="240" w:lineRule="auto"/>
        <w:rPr>
          <w:vertAlign w:val="baseline"/>
        </w:rPr>
      </w:pPr>
      <w:bookmarkStart w:colFirst="0" w:colLast="0" w:name="_heading=h.4d34og8" w:id="31"/>
      <w:bookmarkEnd w:id="31"/>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1</w:t>
      </w:r>
      <w:r w:rsidDel="00000000" w:rsidR="00000000" w:rsidRPr="00000000">
        <w:rPr>
          <w:vertAlign w:val="baseline"/>
          <w:rtl w:val="0"/>
        </w:rPr>
        <w:t xml:space="preserve">. Requerimientos del proyecto </w:t>
      </w:r>
      <w:r w:rsidDel="00000000" w:rsidR="00000000" w:rsidRPr="00000000">
        <w:rPr>
          <w:rtl w:val="0"/>
        </w:rPr>
        <w:t xml:space="preserve">(Historias de usuario)</w:t>
      </w:r>
      <w:r w:rsidDel="00000000" w:rsidR="00000000" w:rsidRPr="00000000">
        <w:rPr>
          <w:vertAlign w:val="baseline"/>
          <w:rtl w:val="0"/>
        </w:rPr>
        <w:t xml:space="preserve">.</w:t>
      </w:r>
    </w:p>
    <w:tbl>
      <w:tblPr>
        <w:tblStyle w:val="Table10"/>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E">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registrarme en el sistema web de la junta de vecinos para mantenerte informado/a de novedades, noticias o hechos de mis vecinos dentro de mi zona territorial.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F">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ingresar en el sistema web de la junta de vecinos para mantenerme en comunicación e informado/a de novedades, noticias o hechos de mis vecinos dentro de mi zona territorial.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0">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quiero publicar las novedades y noticias de alta importancia que ocurran tanto en nuestro sector como en la comuna para mantener a mis vecinos informados y actualizados sobre hechos importantes o relevantes que hayan ocurrido.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1">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informar los problemas del sector mediante una solicitud en línea, ya sean de vía pública, deportes, eventos, etc, para que estos sean enviados al encargado de cada zona y estos lo envíen a municipalidad así, estos sean solucionados para mi y mis vecinos.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2">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informarme de las novedades que ocurren en mi sector para tener en consideración las rifas, eventos o medidas de seguridad aplicadas dentro de mi sector para mi y mis vecinos.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3">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poder registrar diferentes tipos de documentos como certificado de residencia para que estos queden guardados para mantener cualquier tipo de actividad registrada dentro de la junta de vecinos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4">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revisar actividades a realizar por la junta de vecinos ya sean actividades pequeñas o grandes para mejorar la calidad de vida de los residentes y estar activos en la comuna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5">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confirmar mi aprobación para los eventos sugeridos por la junta de vecinos para sumar mi persona y ayuda a estos eventos para que puedan ser concretados por la junta. (Sistema de votación)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6">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informarme del estado actual de mis quejas o informes para saber el estado en el que se encuentran mis solicitudes o peticiones.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7">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tener la opción de solicitar los documentos de junta de vecinos rápidamente para evitar atrasos o problemas por no tener la disponibilidad de ir presencialmente a solicitar los documentos. (Papel de residencia)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8">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solicitar o recibir certificados o documentación correspondientes, tal como "certificado de residencia" para evitar  asistir presencialmente a la junta de vecinos y obtener el documento.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9">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poder actualizar mis datos  para mantener el sistema actualizado es para poder evitar algún caso de error cuando se quiera mandar o descargar directamente algo</w:t>
            </w:r>
          </w:p>
          <w:p w:rsidR="00000000" w:rsidDel="00000000" w:rsidP="00000000" w:rsidRDefault="00000000" w:rsidRPr="00000000" w14:paraId="000000FA">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B">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poder editar la información de los vecinos para poder mantener los datos del usuarios lo más actualizado posible</w:t>
            </w:r>
          </w:p>
          <w:p w:rsidR="00000000" w:rsidDel="00000000" w:rsidP="00000000" w:rsidRDefault="00000000" w:rsidRPr="00000000" w14:paraId="000000FC">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D">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poder eliminar a un usuario/vecino para así eliminar a los usuarios que no pertenezcan a comuna y mantener el espacio en el sistema</w:t>
            </w:r>
          </w:p>
          <w:p w:rsidR="00000000" w:rsidDel="00000000" w:rsidP="00000000" w:rsidRDefault="00000000" w:rsidRPr="00000000" w14:paraId="000000FE">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F">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 necesito postular mediante un formulario a cargos superiores que esten disponibles dentro de la Junta de Vecinos</w:t>
            </w:r>
          </w:p>
          <w:p w:rsidR="00000000" w:rsidDel="00000000" w:rsidP="00000000" w:rsidRDefault="00000000" w:rsidRPr="00000000" w14:paraId="00000100">
            <w:pPr>
              <w:widowControl w:val="0"/>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2">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 necesito  reportar situación en caso de emergencia o accidentes en el sector </w:t>
            </w:r>
          </w:p>
          <w:p w:rsidR="00000000" w:rsidDel="00000000" w:rsidP="00000000" w:rsidRDefault="00000000" w:rsidRPr="00000000" w14:paraId="00000103">
            <w:pPr>
              <w:widowControl w:val="0"/>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widowControl w:val="0"/>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5">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6">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publicar los presupuestos de junta de vecinos</w:t>
            </w:r>
          </w:p>
          <w:p w:rsidR="00000000" w:rsidDel="00000000" w:rsidP="00000000" w:rsidRDefault="00000000" w:rsidRPr="00000000" w14:paraId="00000107">
            <w:pPr>
              <w:widowControl w:val="0"/>
              <w:spacing w:after="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26"/>
          <w:szCs w:val="26"/>
        </w:rPr>
      </w:pPr>
      <w:bookmarkStart w:colFirst="0" w:colLast="0" w:name="_heading=h.q3o2loj9rvpq" w:id="32"/>
      <w:bookmarkEnd w:id="32"/>
      <w:r w:rsidDel="00000000" w:rsidR="00000000" w:rsidRPr="00000000">
        <w:rPr>
          <w:rtl w:val="0"/>
        </w:rPr>
      </w:r>
    </w:p>
    <w:p w:rsidR="00000000" w:rsidDel="00000000" w:rsidP="00000000" w:rsidRDefault="00000000" w:rsidRPr="00000000" w14:paraId="00000109">
      <w:pPr>
        <w:pStyle w:val="Heading1"/>
        <w:spacing w:line="240" w:lineRule="auto"/>
        <w:rPr>
          <w:vertAlign w:val="baseline"/>
        </w:rPr>
      </w:pPr>
      <w:bookmarkStart w:colFirst="0" w:colLast="0" w:name="_heading=h.2s8eyo1" w:id="33"/>
      <w:bookmarkEnd w:id="33"/>
      <w:r w:rsidDel="00000000" w:rsidR="00000000" w:rsidRPr="00000000">
        <w:rPr>
          <w:vertAlign w:val="baseline"/>
          <w:rtl w:val="0"/>
        </w:rPr>
        <w:t xml:space="preserve">5. </w:t>
      </w:r>
      <w:r w:rsidDel="00000000" w:rsidR="00000000" w:rsidRPr="00000000">
        <w:rPr>
          <w:rtl w:val="0"/>
        </w:rPr>
        <w:t xml:space="preserve">Costo</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bookmarkStart w:colFirst="0" w:colLast="0" w:name="_heading=h.qi6xss6fysd7" w:id="34"/>
      <w:bookmarkEnd w:id="34"/>
      <w:r w:rsidDel="00000000" w:rsidR="00000000" w:rsidRPr="00000000">
        <w:rPr>
          <w:sz w:val="22"/>
          <w:szCs w:val="22"/>
          <w:rtl w:val="0"/>
        </w:rPr>
        <w:t xml:space="preserve">En esta sección está relacionado a los costos del proyecto, como equipo se definió que el proyecto se desarrollara de forma remota, mediante equipos prestados</w:t>
      </w:r>
    </w:p>
    <w:tbl>
      <w:tblPr>
        <w:tblStyle w:val="Table11"/>
        <w:tblpPr w:leftFromText="180" w:rightFromText="180" w:topFromText="180" w:bottomFromText="180" w:vertAnchor="text" w:horzAnchor="text" w:tblpX="0" w:tblpY="0"/>
        <w:tblW w:w="88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0"/>
        <w:gridCol w:w="4215"/>
        <w:tblGridChange w:id="0">
          <w:tblGrid>
            <w:gridCol w:w="4590"/>
            <w:gridCol w:w="4215"/>
          </w:tblGrid>
        </w:tblGridChange>
      </w:tblGrid>
      <w:tr>
        <w:trPr>
          <w:cantSplit w:val="0"/>
          <w:trHeight w:val="267.978515625" w:hRule="atLeast"/>
          <w:tblHeader w:val="1"/>
        </w:trPr>
        <w:tc>
          <w:tcPr>
            <w:tcBorders>
              <w:top w:color="000000" w:space="0" w:sz="4" w:val="single"/>
              <w:left w:color="000000" w:space="0" w:sz="4" w:val="single"/>
              <w:bottom w:color="000000" w:space="0" w:sz="4" w:val="single"/>
            </w:tcBorders>
            <w:tcMar>
              <w:top w:w="0.0" w:type="dxa"/>
              <w:left w:w="115.0" w:type="dxa"/>
              <w:bottom w:w="0.0" w:type="dxa"/>
              <w:right w:w="115.0" w:type="dxa"/>
            </w:tcMar>
          </w:tcPr>
          <w:p w:rsidR="00000000" w:rsidDel="00000000" w:rsidP="00000000" w:rsidRDefault="00000000" w:rsidRPr="00000000" w14:paraId="0000010B">
            <w:pPr>
              <w:spacing w:after="0" w:line="240" w:lineRule="auto"/>
              <w:jc w:val="center"/>
              <w:rPr>
                <w:sz w:val="22"/>
                <w:szCs w:val="22"/>
              </w:rPr>
            </w:pPr>
            <w:r w:rsidDel="00000000" w:rsidR="00000000" w:rsidRPr="00000000">
              <w:rPr>
                <w:b w:val="1"/>
                <w:sz w:val="22"/>
                <w:szCs w:val="22"/>
                <w:rtl w:val="0"/>
              </w:rPr>
              <w:t xml:space="preserve">Objetivo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2"/>
                <w:szCs w:val="22"/>
              </w:rPr>
            </w:pPr>
            <w:r w:rsidDel="00000000" w:rsidR="00000000" w:rsidRPr="00000000">
              <w:rPr>
                <w:b w:val="1"/>
                <w:sz w:val="22"/>
                <w:szCs w:val="22"/>
                <w:rtl w:val="0"/>
              </w:rPr>
              <w:t xml:space="preserve">Indicador de Éxito</w:t>
            </w:r>
          </w:p>
        </w:tc>
      </w:tr>
      <w:tr>
        <w:trPr>
          <w:cantSplit w:val="0"/>
          <w:trHeight w:val="349.98046875" w:hRule="atLeast"/>
          <w:tblHeader w:val="1"/>
        </w:trPr>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D">
            <w:pPr>
              <w:spacing w:after="0" w:line="240" w:lineRule="auto"/>
              <w:rPr/>
            </w:pPr>
            <w:r w:rsidDel="00000000" w:rsidR="00000000" w:rsidRPr="00000000">
              <w:rPr>
                <w:rtl w:val="0"/>
              </w:rPr>
              <w:t xml:space="preserve">Costos</w:t>
            </w:r>
          </w:p>
        </w:tc>
      </w:tr>
      <w:tr>
        <w:trPr>
          <w:cantSplit w:val="0"/>
          <w:trHeight w:val="349.98046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F">
            <w:pPr>
              <w:spacing w:after="0" w:line="240" w:lineRule="auto"/>
              <w:rPr/>
            </w:pPr>
            <w:r w:rsidDel="00000000" w:rsidR="00000000" w:rsidRPr="00000000">
              <w:rPr>
                <w:rtl w:val="0"/>
              </w:rPr>
              <w:t xml:space="preserve">El Costo inicial para iniciar el proyecto es de $2.000.000 de pesos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0">
            <w:pPr>
              <w:spacing w:after="0" w:line="240" w:lineRule="auto"/>
              <w:rPr/>
            </w:pPr>
            <w:r w:rsidDel="00000000" w:rsidR="00000000" w:rsidRPr="00000000">
              <w:rPr>
                <w:rtl w:val="0"/>
              </w:rPr>
              <w:t xml:space="preserve">Se utilizará $1.800.000 del costo para la realización del proyecto, para solucionar imprevistos</w:t>
            </w:r>
          </w:p>
        </w:tc>
      </w:tr>
    </w:tbl>
    <w:p w:rsidR="00000000" w:rsidDel="00000000" w:rsidP="00000000" w:rsidRDefault="00000000" w:rsidRPr="00000000" w14:paraId="00000111">
      <w:pPr>
        <w:spacing w:line="240" w:lineRule="auto"/>
        <w:rPr>
          <w:sz w:val="22"/>
          <w:szCs w:val="22"/>
        </w:rPr>
      </w:pPr>
      <w:bookmarkStart w:colFirst="0" w:colLast="0" w:name="_heading=h.qi6xss6fysd7" w:id="34"/>
      <w:bookmarkEnd w:id="34"/>
      <w:r w:rsidDel="00000000" w:rsidR="00000000" w:rsidRPr="00000000">
        <w:rPr>
          <w:rtl w:val="0"/>
        </w:rPr>
      </w:r>
    </w:p>
    <w:sdt>
      <w:sdtPr>
        <w:lock w:val="contentLocked"/>
        <w:tag w:val="goog_rdk_4"/>
      </w:sdtPr>
      <w:sdtContent>
        <w:tbl>
          <w:tblPr>
            <w:tblStyle w:val="Table12"/>
            <w:tblpPr w:leftFromText="180" w:rightFromText="180" w:topFromText="180" w:bottomFromText="180" w:vertAnchor="text" w:horzAnchor="text" w:tblpX="0" w:tblpY="0"/>
            <w:tblW w:w="8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2370"/>
            <w:gridCol w:w="2355"/>
            <w:gridCol w:w="1140"/>
            <w:tblGridChange w:id="0">
              <w:tblGrid>
                <w:gridCol w:w="2715"/>
                <w:gridCol w:w="2370"/>
                <w:gridCol w:w="2355"/>
                <w:gridCol w:w="1140"/>
              </w:tblGrid>
            </w:tblGridChange>
          </w:tblGrid>
          <w:tr>
            <w:trPr>
              <w:cantSplit w:val="0"/>
              <w:trHeight w:val="267.978515625" w:hRule="atLeast"/>
              <w:tblHeader w:val="1"/>
            </w:trPr>
            <w:tc>
              <w:tcPr>
                <w:tcBorders>
                  <w:top w:color="000000" w:space="0" w:sz="4" w:val="single"/>
                  <w:left w:color="000000" w:space="0" w:sz="4" w:val="single"/>
                  <w:bottom w:color="000000" w:space="0" w:sz="4" w:val="single"/>
                </w:tcBorders>
                <w:tcMar>
                  <w:top w:w="0.0" w:type="dxa"/>
                  <w:left w:w="115.0" w:type="dxa"/>
                  <w:bottom w:w="0.0" w:type="dxa"/>
                  <w:right w:w="115.0" w:type="dxa"/>
                </w:tcMar>
              </w:tcPr>
              <w:p w:rsidR="00000000" w:rsidDel="00000000" w:rsidP="00000000" w:rsidRDefault="00000000" w:rsidRPr="00000000" w14:paraId="00000112">
                <w:pPr>
                  <w:spacing w:after="0" w:line="240" w:lineRule="auto"/>
                  <w:jc w:val="center"/>
                  <w:rPr>
                    <w:sz w:val="22"/>
                    <w:szCs w:val="22"/>
                  </w:rPr>
                </w:pPr>
                <w:r w:rsidDel="00000000" w:rsidR="00000000" w:rsidRPr="00000000">
                  <w:rPr>
                    <w:b w:val="1"/>
                    <w:sz w:val="22"/>
                    <w:szCs w:val="22"/>
                    <w:rtl w:val="0"/>
                  </w:rPr>
                  <w:t xml:space="preserve">Costos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3">
                <w:pPr>
                  <w:widowControl w:val="0"/>
                  <w:spacing w:after="0" w:line="276" w:lineRule="auto"/>
                  <w:jc w:val="center"/>
                  <w:rPr>
                    <w:b w:val="1"/>
                    <w:sz w:val="22"/>
                    <w:szCs w:val="22"/>
                  </w:rPr>
                </w:pPr>
                <w:r w:rsidDel="00000000" w:rsidR="00000000" w:rsidRPr="00000000">
                  <w:rPr>
                    <w:b w:val="1"/>
                    <w:sz w:val="22"/>
                    <w:szCs w:val="22"/>
                    <w:rtl w:val="0"/>
                  </w:rPr>
                  <w:t xml:space="preserve">Tipo de Recurso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4">
                <w:pPr>
                  <w:widowControl w:val="0"/>
                  <w:spacing w:after="0" w:line="276" w:lineRule="auto"/>
                  <w:jc w:val="center"/>
                  <w:rPr>
                    <w:b w:val="1"/>
                    <w:sz w:val="22"/>
                    <w:szCs w:val="22"/>
                  </w:rPr>
                </w:pPr>
                <w:r w:rsidDel="00000000" w:rsidR="00000000" w:rsidRPr="00000000">
                  <w:rPr>
                    <w:b w:val="1"/>
                    <w:sz w:val="22"/>
                    <w:szCs w:val="22"/>
                    <w:rtl w:val="0"/>
                  </w:rPr>
                  <w:t xml:space="preserve">Tipo de Unidades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5">
                <w:pPr>
                  <w:widowControl w:val="0"/>
                  <w:spacing w:after="0" w:line="276" w:lineRule="auto"/>
                  <w:jc w:val="center"/>
                  <w:rPr>
                    <w:b w:val="1"/>
                    <w:sz w:val="22"/>
                    <w:szCs w:val="22"/>
                  </w:rPr>
                </w:pPr>
                <w:r w:rsidDel="00000000" w:rsidR="00000000" w:rsidRPr="00000000">
                  <w:rPr>
                    <w:b w:val="1"/>
                    <w:sz w:val="22"/>
                    <w:szCs w:val="22"/>
                    <w:rtl w:val="0"/>
                  </w:rPr>
                  <w:t xml:space="preserve">Total</w:t>
                </w:r>
              </w:p>
            </w:tc>
          </w:tr>
          <w:tr>
            <w:trPr>
              <w:cantSplit w:val="0"/>
              <w:trHeight w:val="349.98046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6">
                <w:pPr>
                  <w:spacing w:after="0" w:line="240" w:lineRule="auto"/>
                  <w:rPr/>
                </w:pPr>
                <w:r w:rsidDel="00000000" w:rsidR="00000000" w:rsidRPr="00000000">
                  <w:rPr>
                    <w:rtl w:val="0"/>
                  </w:rPr>
                  <w:t xml:space="preserve">Computadores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7">
                <w:pPr>
                  <w:spacing w:after="0" w:line="240" w:lineRule="auto"/>
                  <w:rPr/>
                </w:pPr>
                <w:r w:rsidDel="00000000" w:rsidR="00000000" w:rsidRPr="00000000">
                  <w:rPr>
                    <w:rtl w:val="0"/>
                  </w:rPr>
                  <w:t xml:space="preserve">Gastos Indirectos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8">
                <w:pPr>
                  <w:spacing w:after="0" w:line="240" w:lineRule="auto"/>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9">
                <w:pPr>
                  <w:spacing w:after="0" w:line="240" w:lineRule="auto"/>
                  <w:rPr>
                    <w:sz w:val="20"/>
                    <w:szCs w:val="20"/>
                  </w:rPr>
                </w:pPr>
                <w:r w:rsidDel="00000000" w:rsidR="00000000" w:rsidRPr="00000000">
                  <w:rPr>
                    <w:sz w:val="20"/>
                    <w:szCs w:val="20"/>
                    <w:rtl w:val="0"/>
                  </w:rPr>
                  <w:t xml:space="preserve">$550.000</w:t>
                </w:r>
              </w:p>
            </w:tc>
          </w:tr>
          <w:tr>
            <w:trPr>
              <w:cantSplit w:val="0"/>
              <w:trHeight w:val="3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A">
                <w:pPr>
                  <w:spacing w:after="0" w:line="240" w:lineRule="auto"/>
                  <w:rPr/>
                </w:pPr>
                <w:r w:rsidDel="00000000" w:rsidR="00000000" w:rsidRPr="00000000">
                  <w:rPr>
                    <w:highlight w:val="white"/>
                    <w:rtl w:val="0"/>
                  </w:rPr>
                  <w:t xml:space="preserve">Grupo Informático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B">
                <w:pPr>
                  <w:spacing w:after="0" w:line="240" w:lineRule="auto"/>
                  <w:rPr/>
                </w:pPr>
                <w:r w:rsidDel="00000000" w:rsidR="00000000" w:rsidRPr="00000000">
                  <w:rPr>
                    <w:rtl w:val="0"/>
                  </w:rPr>
                  <w:t xml:space="preserve">Labor (Personal)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C">
                <w:pPr>
                  <w:spacing w:after="0" w:line="240" w:lineRule="auto"/>
                  <w:rPr/>
                </w:pPr>
                <w:r w:rsidDel="00000000" w:rsidR="00000000" w:rsidRPr="00000000">
                  <w:rPr>
                    <w:rtl w:val="0"/>
                  </w:rPr>
                  <w:t xml:space="preserve">Horas / Jornadas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D">
                <w:pPr>
                  <w:spacing w:after="0" w:line="240" w:lineRule="auto"/>
                  <w:rPr>
                    <w:sz w:val="20"/>
                    <w:szCs w:val="20"/>
                  </w:rPr>
                </w:pPr>
                <w:r w:rsidDel="00000000" w:rsidR="00000000" w:rsidRPr="00000000">
                  <w:rPr>
                    <w:sz w:val="20"/>
                    <w:szCs w:val="20"/>
                    <w:rtl w:val="0"/>
                  </w:rPr>
                  <w:t xml:space="preserve">$0</w:t>
                </w:r>
              </w:p>
            </w:tc>
          </w:tr>
          <w:tr>
            <w:trPr>
              <w:cantSplit w:val="0"/>
              <w:trHeight w:val="349.98046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E">
                <w:pPr>
                  <w:spacing w:after="0" w:line="240" w:lineRule="auto"/>
                  <w:rPr/>
                </w:pPr>
                <w:r w:rsidDel="00000000" w:rsidR="00000000" w:rsidRPr="00000000">
                  <w:rPr>
                    <w:rtl w:val="0"/>
                  </w:rPr>
                  <w:t xml:space="preserve">Router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F">
                <w:pPr>
                  <w:spacing w:after="0" w:line="240" w:lineRule="auto"/>
                  <w:rPr/>
                </w:pPr>
                <w:r w:rsidDel="00000000" w:rsidR="00000000" w:rsidRPr="00000000">
                  <w:rPr>
                    <w:rtl w:val="0"/>
                  </w:rPr>
                  <w:t xml:space="preserve">Materiales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0">
                <w:pPr>
                  <w:spacing w:after="0" w:line="240" w:lineRule="auto"/>
                  <w:rPr/>
                </w:pPr>
                <w:r w:rsidDel="00000000" w:rsidR="00000000" w:rsidRPr="00000000">
                  <w:rPr>
                    <w:rtl w:val="0"/>
                  </w:rPr>
                  <w:t xml:space="preserve">Cantidad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1">
                <w:pPr>
                  <w:spacing w:after="0" w:line="240" w:lineRule="auto"/>
                  <w:rPr>
                    <w:sz w:val="20"/>
                    <w:szCs w:val="20"/>
                  </w:rPr>
                </w:pPr>
                <w:r w:rsidDel="00000000" w:rsidR="00000000" w:rsidRPr="00000000">
                  <w:rPr>
                    <w:sz w:val="20"/>
                    <w:szCs w:val="20"/>
                    <w:rtl w:val="0"/>
                  </w:rPr>
                  <w:t xml:space="preserve">$20.000</w:t>
                </w:r>
              </w:p>
            </w:tc>
          </w:tr>
          <w:tr>
            <w:trPr>
              <w:cantSplit w:val="0"/>
              <w:trHeight w:val="346.4794921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2">
                <w:pPr>
                  <w:spacing w:after="0" w:line="240" w:lineRule="auto"/>
                  <w:rPr>
                    <w:sz w:val="20"/>
                    <w:szCs w:val="20"/>
                  </w:rPr>
                </w:pPr>
                <w:r w:rsidDel="00000000" w:rsidR="00000000" w:rsidRPr="00000000">
                  <w:rPr>
                    <w:sz w:val="21"/>
                    <w:szCs w:val="21"/>
                    <w:highlight w:val="white"/>
                    <w:rtl w:val="0"/>
                  </w:rPr>
                  <w:t xml:space="preserve">Switchers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3">
                <w:pPr>
                  <w:spacing w:after="0" w:line="240" w:lineRule="auto"/>
                  <w:rPr/>
                </w:pPr>
                <w:r w:rsidDel="00000000" w:rsidR="00000000" w:rsidRPr="00000000">
                  <w:rPr>
                    <w:rtl w:val="0"/>
                  </w:rPr>
                  <w:t xml:space="preserve">Materiales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4">
                <w:pPr>
                  <w:spacing w:after="0" w:line="240" w:lineRule="auto"/>
                  <w:rPr/>
                </w:pPr>
                <w:r w:rsidDel="00000000" w:rsidR="00000000" w:rsidRPr="00000000">
                  <w:rPr>
                    <w:rtl w:val="0"/>
                  </w:rPr>
                  <w:t xml:space="preserve">Cantidad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5">
                <w:pPr>
                  <w:spacing w:after="0" w:line="240" w:lineRule="auto"/>
                  <w:rPr>
                    <w:sz w:val="20"/>
                    <w:szCs w:val="20"/>
                  </w:rPr>
                </w:pPr>
                <w:r w:rsidDel="00000000" w:rsidR="00000000" w:rsidRPr="00000000">
                  <w:rPr>
                    <w:sz w:val="20"/>
                    <w:szCs w:val="20"/>
                    <w:rtl w:val="0"/>
                  </w:rPr>
                  <w:t xml:space="preserve">$10.000</w:t>
                </w:r>
              </w:p>
            </w:tc>
          </w:tr>
          <w:tr>
            <w:trPr>
              <w:cantSplit w:val="0"/>
              <w:trHeight w:val="346.4794921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6">
                <w:pPr>
                  <w:spacing w:after="0" w:line="240" w:lineRule="auto"/>
                  <w:rPr/>
                </w:pPr>
                <w:r w:rsidDel="00000000" w:rsidR="00000000" w:rsidRPr="00000000">
                  <w:rPr>
                    <w:highlight w:val="white"/>
                    <w:rtl w:val="0"/>
                  </w:rPr>
                  <w:t xml:space="preserve">Gerente de proyectos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7">
                <w:pPr>
                  <w:spacing w:after="0" w:line="240" w:lineRule="auto"/>
                  <w:rPr/>
                </w:pPr>
                <w:r w:rsidDel="00000000" w:rsidR="00000000" w:rsidRPr="00000000">
                  <w:rPr>
                    <w:rtl w:val="0"/>
                  </w:rPr>
                  <w:t xml:space="preserve">Labor (Personal)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8">
                <w:pPr>
                  <w:spacing w:after="0" w:line="240" w:lineRule="auto"/>
                  <w:rPr/>
                </w:pPr>
                <w:r w:rsidDel="00000000" w:rsidR="00000000" w:rsidRPr="00000000">
                  <w:rPr>
                    <w:rtl w:val="0"/>
                  </w:rPr>
                  <w:t xml:space="preserve">Horas / Jornadas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9">
                <w:pPr>
                  <w:spacing w:after="0" w:line="240" w:lineRule="auto"/>
                  <w:rPr>
                    <w:sz w:val="20"/>
                    <w:szCs w:val="20"/>
                  </w:rPr>
                </w:pPr>
                <w:r w:rsidDel="00000000" w:rsidR="00000000" w:rsidRPr="00000000">
                  <w:rPr>
                    <w:sz w:val="20"/>
                    <w:szCs w:val="20"/>
                    <w:rtl w:val="0"/>
                  </w:rPr>
                  <w:t xml:space="preserve">$14.000</w:t>
                </w:r>
              </w:p>
            </w:tc>
          </w:tr>
          <w:tr>
            <w:trPr>
              <w:cantSplit w:val="0"/>
              <w:trHeight w:val="391.4794921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A">
                <w:pPr>
                  <w:spacing w:after="0" w:line="240" w:lineRule="auto"/>
                  <w:rPr/>
                </w:pPr>
                <w:r w:rsidDel="00000000" w:rsidR="00000000" w:rsidRPr="00000000">
                  <w:rPr>
                    <w:highlight w:val="white"/>
                    <w:rtl w:val="0"/>
                  </w:rPr>
                  <w:t xml:space="preserve">Cables de conexión a servidores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B">
                <w:pPr>
                  <w:spacing w:after="0" w:line="240" w:lineRule="auto"/>
                  <w:rPr>
                    <w:sz w:val="28"/>
                    <w:szCs w:val="28"/>
                  </w:rPr>
                </w:pPr>
                <w:r w:rsidDel="00000000" w:rsidR="00000000" w:rsidRPr="00000000">
                  <w:rPr>
                    <w:rtl w:val="0"/>
                  </w:rPr>
                  <w:t xml:space="preserve">Materiales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C">
                <w:pPr>
                  <w:spacing w:after="0" w:line="240" w:lineRule="auto"/>
                  <w:rPr/>
                </w:pPr>
                <w:r w:rsidDel="00000000" w:rsidR="00000000" w:rsidRPr="00000000">
                  <w:rPr>
                    <w:rtl w:val="0"/>
                  </w:rPr>
                  <w:t xml:space="preserve">Cantidad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D">
                <w:pPr>
                  <w:spacing w:after="0" w:line="240" w:lineRule="auto"/>
                  <w:rPr>
                    <w:sz w:val="20"/>
                    <w:szCs w:val="20"/>
                  </w:rPr>
                </w:pPr>
                <w:r w:rsidDel="00000000" w:rsidR="00000000" w:rsidRPr="00000000">
                  <w:rPr>
                    <w:sz w:val="20"/>
                    <w:szCs w:val="20"/>
                    <w:rtl w:val="0"/>
                  </w:rPr>
                  <w:t xml:space="preserve">$5.000</w:t>
                </w:r>
              </w:p>
            </w:tc>
          </w:tr>
        </w:tbl>
      </w:sdtContent>
    </w:sdt>
    <w:p w:rsidR="00000000" w:rsidDel="00000000" w:rsidP="00000000" w:rsidRDefault="00000000" w:rsidRPr="00000000" w14:paraId="0000012E">
      <w:pPr>
        <w:spacing w:line="240" w:lineRule="auto"/>
        <w:rPr>
          <w:sz w:val="22"/>
          <w:szCs w:val="22"/>
        </w:rPr>
      </w:pPr>
      <w:bookmarkStart w:colFirst="0" w:colLast="0" w:name="_heading=h.x78ibvyhsbv4" w:id="35"/>
      <w:bookmarkEnd w:id="35"/>
      <w:r w:rsidDel="00000000" w:rsidR="00000000" w:rsidRPr="00000000">
        <w:rPr>
          <w:rtl w:val="0"/>
        </w:rPr>
      </w:r>
    </w:p>
    <w:p w:rsidR="00000000" w:rsidDel="00000000" w:rsidP="00000000" w:rsidRDefault="00000000" w:rsidRPr="00000000" w14:paraId="0000012F">
      <w:pPr>
        <w:spacing w:line="240" w:lineRule="auto"/>
        <w:rPr>
          <w:sz w:val="22"/>
          <w:szCs w:val="22"/>
        </w:rPr>
      </w:pPr>
      <w:bookmarkStart w:colFirst="0" w:colLast="0" w:name="_heading=h.8oozqanmd5lt" w:id="36"/>
      <w:bookmarkEnd w:id="36"/>
      <w:r w:rsidDel="00000000" w:rsidR="00000000" w:rsidRPr="00000000">
        <w:rPr>
          <w:rtl w:val="0"/>
        </w:rPr>
      </w:r>
    </w:p>
    <w:p w:rsidR="00000000" w:rsidDel="00000000" w:rsidP="00000000" w:rsidRDefault="00000000" w:rsidRPr="00000000" w14:paraId="00000130">
      <w:pPr>
        <w:spacing w:line="240" w:lineRule="auto"/>
        <w:rPr>
          <w:sz w:val="22"/>
          <w:szCs w:val="22"/>
        </w:rPr>
      </w:pPr>
      <w:bookmarkStart w:colFirst="0" w:colLast="0" w:name="_heading=h.khd0kzuyrpd3" w:id="37"/>
      <w:bookmarkEnd w:id="37"/>
      <w:r w:rsidDel="00000000" w:rsidR="00000000" w:rsidRPr="00000000">
        <w:rPr>
          <w:rtl w:val="0"/>
        </w:rPr>
      </w:r>
    </w:p>
    <w:p w:rsidR="00000000" w:rsidDel="00000000" w:rsidP="00000000" w:rsidRDefault="00000000" w:rsidRPr="00000000" w14:paraId="00000131">
      <w:pPr>
        <w:spacing w:line="240" w:lineRule="auto"/>
        <w:rPr>
          <w:sz w:val="22"/>
          <w:szCs w:val="22"/>
        </w:rPr>
      </w:pPr>
      <w:bookmarkStart w:colFirst="0" w:colLast="0" w:name="_heading=h.p68fzfvmpgse" w:id="38"/>
      <w:bookmarkEnd w:id="38"/>
      <w:r w:rsidDel="00000000" w:rsidR="00000000" w:rsidRPr="00000000">
        <w:rPr>
          <w:rtl w:val="0"/>
        </w:rPr>
      </w:r>
    </w:p>
    <w:p w:rsidR="00000000" w:rsidDel="00000000" w:rsidP="00000000" w:rsidRDefault="00000000" w:rsidRPr="00000000" w14:paraId="00000132">
      <w:pPr>
        <w:spacing w:line="240" w:lineRule="auto"/>
        <w:rPr>
          <w:sz w:val="22"/>
          <w:szCs w:val="22"/>
        </w:rPr>
      </w:pPr>
      <w:bookmarkStart w:colFirst="0" w:colLast="0" w:name="_heading=h.xpduixrxod0v" w:id="39"/>
      <w:bookmarkEnd w:id="39"/>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spacing w:line="240" w:lineRule="auto"/>
        <w:rPr/>
      </w:pPr>
      <w:bookmarkStart w:colFirst="0" w:colLast="0" w:name="_heading=h.6vtfvq775kp0" w:id="40"/>
      <w:bookmarkEnd w:id="40"/>
      <w:r w:rsidDel="00000000" w:rsidR="00000000" w:rsidRPr="00000000">
        <w:rPr>
          <w:rtl w:val="0"/>
        </w:rPr>
      </w:r>
    </w:p>
    <w:p w:rsidR="00000000" w:rsidDel="00000000" w:rsidP="00000000" w:rsidRDefault="00000000" w:rsidRPr="00000000" w14:paraId="00000135">
      <w:pPr>
        <w:pStyle w:val="Heading1"/>
        <w:spacing w:line="240" w:lineRule="auto"/>
        <w:rPr>
          <w:vertAlign w:val="baseline"/>
        </w:rPr>
      </w:pPr>
      <w:bookmarkStart w:colFirst="0" w:colLast="0" w:name="_heading=h.h64vycvu8sf0" w:id="41"/>
      <w:bookmarkEnd w:id="41"/>
      <w:r w:rsidDel="00000000" w:rsidR="00000000" w:rsidRPr="00000000">
        <w:rPr>
          <w:sz w:val="32"/>
          <w:szCs w:val="32"/>
          <w:vertAlign w:val="baseline"/>
          <w:rtl w:val="0"/>
        </w:rPr>
        <w:t xml:space="preserve">6. </w:t>
      </w:r>
      <w:r w:rsidDel="00000000" w:rsidR="00000000" w:rsidRPr="00000000">
        <w:rPr>
          <w:vertAlign w:val="baseline"/>
          <w:rtl w:val="0"/>
        </w:rPr>
        <w:t xml:space="preserve">Premisas y restricciones.</w:t>
      </w:r>
    </w:p>
    <w:tbl>
      <w:tblPr>
        <w:tblStyle w:val="Table13"/>
        <w:tblW w:w="9060.0" w:type="dxa"/>
        <w:jc w:val="left"/>
        <w:tblInd w:w="-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tblGridChange w:id="0">
          <w:tblGrid>
            <w:gridCol w:w="9060"/>
          </w:tblGrid>
        </w:tblGridChange>
      </w:tblGrid>
      <w:tr>
        <w:trPr>
          <w:cantSplit w:val="0"/>
          <w:trHeight w:val="1272.890625" w:hRule="atLeast"/>
          <w:tblHeader w:val="0"/>
        </w:trPr>
        <w:tc>
          <w:tcPr>
            <w:shd w:fill="auto" w:val="clear"/>
          </w:tcPr>
          <w:p w:rsidR="00000000" w:rsidDel="00000000" w:rsidP="00000000" w:rsidRDefault="00000000" w:rsidRPr="00000000" w14:paraId="00000136">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137">
            <w:pPr>
              <w:spacing w:after="0" w:line="240" w:lineRule="auto"/>
              <w:ind w:left="0" w:firstLine="0"/>
              <w:rPr>
                <w:b w:val="1"/>
                <w:sz w:val="22"/>
                <w:szCs w:val="22"/>
              </w:rPr>
            </w:pPr>
            <w:r w:rsidDel="00000000" w:rsidR="00000000" w:rsidRPr="00000000">
              <w:rPr>
                <w:b w:val="1"/>
                <w:sz w:val="22"/>
                <w:szCs w:val="22"/>
                <w:rtl w:val="0"/>
              </w:rPr>
              <w:t xml:space="preserve">Premisas</w:t>
            </w:r>
          </w:p>
          <w:p w:rsidR="00000000" w:rsidDel="00000000" w:rsidP="00000000" w:rsidRDefault="00000000" w:rsidRPr="00000000" w14:paraId="00000138">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139">
            <w:pPr>
              <w:numPr>
                <w:ilvl w:val="0"/>
                <w:numId w:val="12"/>
              </w:numPr>
              <w:spacing w:after="0" w:line="240" w:lineRule="auto"/>
              <w:ind w:left="720" w:hanging="360"/>
              <w:rPr>
                <w:sz w:val="22"/>
                <w:szCs w:val="22"/>
                <w:u w:val="none"/>
              </w:rPr>
            </w:pPr>
            <w:r w:rsidDel="00000000" w:rsidR="00000000" w:rsidRPr="00000000">
              <w:rPr>
                <w:sz w:val="22"/>
                <w:szCs w:val="22"/>
                <w:rtl w:val="0"/>
              </w:rPr>
              <w:t xml:space="preserve">Interés Activo de la Comunidad: Se asume que los vecinos tienen un interés activo en mejorar la gestión de la comunidad y estarán motivados para participar en el uso de la plataforma.</w:t>
            </w:r>
          </w:p>
          <w:p w:rsidR="00000000" w:rsidDel="00000000" w:rsidP="00000000" w:rsidRDefault="00000000" w:rsidRPr="00000000" w14:paraId="0000013A">
            <w:pPr>
              <w:spacing w:after="0" w:line="240" w:lineRule="auto"/>
              <w:rPr>
                <w:sz w:val="22"/>
                <w:szCs w:val="22"/>
              </w:rPr>
            </w:pPr>
            <w:r w:rsidDel="00000000" w:rsidR="00000000" w:rsidRPr="00000000">
              <w:rPr>
                <w:rtl w:val="0"/>
              </w:rPr>
            </w:r>
          </w:p>
          <w:p w:rsidR="00000000" w:rsidDel="00000000" w:rsidP="00000000" w:rsidRDefault="00000000" w:rsidRPr="00000000" w14:paraId="0000013B">
            <w:pPr>
              <w:numPr>
                <w:ilvl w:val="0"/>
                <w:numId w:val="17"/>
              </w:numPr>
              <w:spacing w:after="0" w:line="240" w:lineRule="auto"/>
              <w:ind w:left="720" w:hanging="360"/>
              <w:rPr>
                <w:sz w:val="22"/>
                <w:szCs w:val="22"/>
                <w:u w:val="none"/>
              </w:rPr>
            </w:pPr>
            <w:r w:rsidDel="00000000" w:rsidR="00000000" w:rsidRPr="00000000">
              <w:rPr>
                <w:sz w:val="22"/>
                <w:szCs w:val="22"/>
                <w:rtl w:val="0"/>
              </w:rPr>
              <w:t xml:space="preserve">Financiamiento Adecuado: Se considera que se dispondrá del presupuesto necesario para cubrir los costos de desarrollo, implementación y mantenimiento de la plataforma.</w:t>
            </w:r>
          </w:p>
          <w:p w:rsidR="00000000" w:rsidDel="00000000" w:rsidP="00000000" w:rsidRDefault="00000000" w:rsidRPr="00000000" w14:paraId="0000013C">
            <w:pPr>
              <w:spacing w:after="0" w:line="240" w:lineRule="auto"/>
              <w:rPr>
                <w:sz w:val="22"/>
                <w:szCs w:val="22"/>
              </w:rPr>
            </w:pPr>
            <w:r w:rsidDel="00000000" w:rsidR="00000000" w:rsidRPr="00000000">
              <w:rPr>
                <w:rtl w:val="0"/>
              </w:rPr>
            </w:r>
          </w:p>
          <w:p w:rsidR="00000000" w:rsidDel="00000000" w:rsidP="00000000" w:rsidRDefault="00000000" w:rsidRPr="00000000" w14:paraId="0000013D">
            <w:pPr>
              <w:spacing w:after="0" w:line="240" w:lineRule="auto"/>
              <w:rPr>
                <w:b w:val="1"/>
                <w:sz w:val="22"/>
                <w:szCs w:val="22"/>
              </w:rPr>
            </w:pPr>
            <w:r w:rsidDel="00000000" w:rsidR="00000000" w:rsidRPr="00000000">
              <w:rPr>
                <w:b w:val="1"/>
                <w:sz w:val="22"/>
                <w:szCs w:val="22"/>
                <w:rtl w:val="0"/>
              </w:rPr>
              <w:t xml:space="preserve">Restricciones</w:t>
            </w:r>
          </w:p>
          <w:p w:rsidR="00000000" w:rsidDel="00000000" w:rsidP="00000000" w:rsidRDefault="00000000" w:rsidRPr="00000000" w14:paraId="0000013E">
            <w:pPr>
              <w:spacing w:after="0" w:line="240" w:lineRule="auto"/>
              <w:rPr>
                <w:sz w:val="22"/>
                <w:szCs w:val="22"/>
              </w:rPr>
            </w:pPr>
            <w:r w:rsidDel="00000000" w:rsidR="00000000" w:rsidRPr="00000000">
              <w:rPr>
                <w:rtl w:val="0"/>
              </w:rPr>
            </w:r>
          </w:p>
          <w:p w:rsidR="00000000" w:rsidDel="00000000" w:rsidP="00000000" w:rsidRDefault="00000000" w:rsidRPr="00000000" w14:paraId="0000013F">
            <w:pPr>
              <w:numPr>
                <w:ilvl w:val="0"/>
                <w:numId w:val="13"/>
              </w:numPr>
              <w:spacing w:after="0" w:line="240" w:lineRule="auto"/>
              <w:ind w:left="720" w:hanging="360"/>
              <w:rPr>
                <w:sz w:val="22"/>
                <w:szCs w:val="22"/>
                <w:u w:val="none"/>
              </w:rPr>
            </w:pPr>
            <w:r w:rsidDel="00000000" w:rsidR="00000000" w:rsidRPr="00000000">
              <w:rPr>
                <w:sz w:val="22"/>
                <w:szCs w:val="22"/>
                <w:rtl w:val="0"/>
              </w:rPr>
              <w:t xml:space="preserve">Presupuesto Limitado: El proyecto debe llevarse a cabo dentro de los límites de un presupuesto específico, que incluye los costos de desarrollo, implementación, capacitación, y mantenimiento.</w:t>
            </w:r>
          </w:p>
          <w:p w:rsidR="00000000" w:rsidDel="00000000" w:rsidP="00000000" w:rsidRDefault="00000000" w:rsidRPr="00000000" w14:paraId="00000140">
            <w:pPr>
              <w:spacing w:after="0" w:line="240" w:lineRule="auto"/>
              <w:rPr>
                <w:sz w:val="22"/>
                <w:szCs w:val="22"/>
              </w:rPr>
            </w:pPr>
            <w:r w:rsidDel="00000000" w:rsidR="00000000" w:rsidRPr="00000000">
              <w:rPr>
                <w:rtl w:val="0"/>
              </w:rPr>
            </w:r>
          </w:p>
          <w:p w:rsidR="00000000" w:rsidDel="00000000" w:rsidP="00000000" w:rsidRDefault="00000000" w:rsidRPr="00000000" w14:paraId="00000141">
            <w:pPr>
              <w:numPr>
                <w:ilvl w:val="0"/>
                <w:numId w:val="2"/>
              </w:numPr>
              <w:spacing w:after="0" w:line="240" w:lineRule="auto"/>
              <w:ind w:left="720" w:hanging="360"/>
              <w:rPr>
                <w:sz w:val="22"/>
                <w:szCs w:val="22"/>
                <w:u w:val="none"/>
              </w:rPr>
            </w:pPr>
            <w:r w:rsidDel="00000000" w:rsidR="00000000" w:rsidRPr="00000000">
              <w:rPr>
                <w:sz w:val="22"/>
                <w:szCs w:val="22"/>
                <w:rtl w:val="0"/>
              </w:rPr>
              <w:t xml:space="preserve">Plazo de Implementación: El desarrollo e implementación de la plataforma deben completarse en un plazo de cuatro meses para garantizar que los beneficios esperados se logren en el tiempo proyectado.</w:t>
            </w:r>
          </w:p>
          <w:p w:rsidR="00000000" w:rsidDel="00000000" w:rsidP="00000000" w:rsidRDefault="00000000" w:rsidRPr="00000000" w14:paraId="00000142">
            <w:pPr>
              <w:spacing w:after="0" w:line="240" w:lineRule="auto"/>
              <w:rPr>
                <w:sz w:val="22"/>
                <w:szCs w:val="22"/>
              </w:rPr>
            </w:pPr>
            <w:r w:rsidDel="00000000" w:rsidR="00000000" w:rsidRPr="00000000">
              <w:rPr>
                <w:rtl w:val="0"/>
              </w:rPr>
            </w:r>
          </w:p>
          <w:p w:rsidR="00000000" w:rsidDel="00000000" w:rsidP="00000000" w:rsidRDefault="00000000" w:rsidRPr="00000000" w14:paraId="00000143">
            <w:pPr>
              <w:numPr>
                <w:ilvl w:val="0"/>
                <w:numId w:val="4"/>
              </w:numPr>
              <w:spacing w:after="0" w:line="240" w:lineRule="auto"/>
              <w:ind w:left="720" w:hanging="360"/>
              <w:rPr>
                <w:sz w:val="22"/>
                <w:szCs w:val="22"/>
                <w:u w:val="none"/>
              </w:rPr>
            </w:pPr>
            <w:r w:rsidDel="00000000" w:rsidR="00000000" w:rsidRPr="00000000">
              <w:rPr>
                <w:sz w:val="22"/>
                <w:szCs w:val="22"/>
                <w:rtl w:val="0"/>
              </w:rPr>
              <w:t xml:space="preserve">Compatibilidad con Normativas: La plataforma debe cumplir con todas las normativas legales aplicables, como la Ley N.º 21.071 sobre la digitalización de trámites y leyes de protección de datos personales.</w:t>
            </w:r>
          </w:p>
          <w:p w:rsidR="00000000" w:rsidDel="00000000" w:rsidP="00000000" w:rsidRDefault="00000000" w:rsidRPr="00000000" w14:paraId="00000144">
            <w:pPr>
              <w:spacing w:after="0" w:line="240" w:lineRule="auto"/>
              <w:rPr>
                <w:sz w:val="22"/>
                <w:szCs w:val="22"/>
              </w:rPr>
            </w:pPr>
            <w:r w:rsidDel="00000000" w:rsidR="00000000" w:rsidRPr="00000000">
              <w:rPr>
                <w:rtl w:val="0"/>
              </w:rPr>
            </w:r>
          </w:p>
          <w:p w:rsidR="00000000" w:rsidDel="00000000" w:rsidP="00000000" w:rsidRDefault="00000000" w:rsidRPr="00000000" w14:paraId="00000145">
            <w:pPr>
              <w:numPr>
                <w:ilvl w:val="0"/>
                <w:numId w:val="6"/>
              </w:numPr>
              <w:spacing w:after="0" w:line="240" w:lineRule="auto"/>
              <w:ind w:left="720" w:hanging="360"/>
              <w:rPr>
                <w:sz w:val="22"/>
                <w:szCs w:val="22"/>
                <w:u w:val="none"/>
              </w:rPr>
            </w:pPr>
            <w:r w:rsidDel="00000000" w:rsidR="00000000" w:rsidRPr="00000000">
              <w:rPr>
                <w:sz w:val="22"/>
                <w:szCs w:val="22"/>
                <w:rtl w:val="0"/>
              </w:rPr>
              <w:t xml:space="preserve">Capacidad Técnica del Equipo: El proyecto debe realizarse con los recursos técnicos disponibles, considerando las habilidades actuales del equipo de desarrollo y los recursos tecnológicos existentes.</w:t>
            </w:r>
          </w:p>
          <w:p w:rsidR="00000000" w:rsidDel="00000000" w:rsidP="00000000" w:rsidRDefault="00000000" w:rsidRPr="00000000" w14:paraId="00000146">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47">
            <w:pPr>
              <w:numPr>
                <w:ilvl w:val="0"/>
                <w:numId w:val="6"/>
              </w:numPr>
              <w:spacing w:after="0" w:line="240" w:lineRule="auto"/>
              <w:ind w:left="720" w:hanging="360"/>
              <w:rPr>
                <w:sz w:val="22"/>
                <w:szCs w:val="22"/>
              </w:rPr>
            </w:pPr>
            <w:r w:rsidDel="00000000" w:rsidR="00000000" w:rsidRPr="00000000">
              <w:rPr>
                <w:sz w:val="22"/>
                <w:szCs w:val="22"/>
                <w:rtl w:val="0"/>
              </w:rPr>
              <w:t xml:space="preserve">Tener conexión a internet y que sea bajo el lenguaje de python y MySQL</w:t>
            </w:r>
          </w:p>
        </w:tc>
      </w:tr>
    </w:tbl>
    <w:p w:rsidR="00000000" w:rsidDel="00000000" w:rsidP="00000000" w:rsidRDefault="00000000" w:rsidRPr="00000000" w14:paraId="00000148">
      <w:pPr>
        <w:pStyle w:val="Heading1"/>
        <w:spacing w:line="240" w:lineRule="auto"/>
        <w:rPr/>
      </w:pPr>
      <w:bookmarkStart w:colFirst="0" w:colLast="0" w:name="_heading=h.xmrymbuo3ppe" w:id="42"/>
      <w:bookmarkEnd w:id="42"/>
      <w:r w:rsidDel="00000000" w:rsidR="00000000" w:rsidRPr="00000000">
        <w:rPr>
          <w:rtl w:val="0"/>
        </w:rPr>
      </w:r>
    </w:p>
    <w:p w:rsidR="00000000" w:rsidDel="00000000" w:rsidP="00000000" w:rsidRDefault="00000000" w:rsidRPr="00000000" w14:paraId="00000149">
      <w:pPr>
        <w:pStyle w:val="Heading1"/>
        <w:spacing w:line="240" w:lineRule="auto"/>
        <w:rPr>
          <w:vertAlign w:val="baseline"/>
        </w:rPr>
      </w:pPr>
      <w:bookmarkStart w:colFirst="0" w:colLast="0" w:name="_heading=h.3rdcrjn" w:id="43"/>
      <w:bookmarkEnd w:id="43"/>
      <w:r w:rsidDel="00000000" w:rsidR="00000000" w:rsidRPr="00000000">
        <w:rPr>
          <w:vertAlign w:val="baseline"/>
          <w:rtl w:val="0"/>
        </w:rPr>
        <w:t xml:space="preserve">7. Riesgos iniciales de alto nivel.</w:t>
      </w:r>
    </w:p>
    <w:tbl>
      <w:tblPr>
        <w:tblStyle w:val="Table14"/>
        <w:tblW w:w="9000.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0"/>
        <w:tblGridChange w:id="0">
          <w:tblGrid>
            <w:gridCol w:w="9000"/>
          </w:tblGrid>
        </w:tblGridChange>
      </w:tblGrid>
      <w:tr>
        <w:trPr>
          <w:cantSplit w:val="0"/>
          <w:tblHeader w:val="0"/>
        </w:trPr>
        <w:tc>
          <w:tcPr>
            <w:shd w:fill="auto" w:val="clear"/>
          </w:tcPr>
          <w:p w:rsidR="00000000" w:rsidDel="00000000" w:rsidP="00000000" w:rsidRDefault="00000000" w:rsidRPr="00000000" w14:paraId="0000014A">
            <w:pPr>
              <w:numPr>
                <w:ilvl w:val="0"/>
                <w:numId w:val="18"/>
              </w:numPr>
              <w:spacing w:after="0" w:afterAutospacing="0" w:before="200" w:line="360" w:lineRule="auto"/>
              <w:ind w:left="720" w:hanging="360"/>
              <w:jc w:val="both"/>
              <w:rPr>
                <w:sz w:val="22"/>
                <w:szCs w:val="22"/>
                <w:u w:val="none"/>
              </w:rPr>
            </w:pPr>
            <w:r w:rsidDel="00000000" w:rsidR="00000000" w:rsidRPr="00000000">
              <w:rPr>
                <w:sz w:val="22"/>
                <w:szCs w:val="22"/>
                <w:rtl w:val="0"/>
              </w:rPr>
              <w:t xml:space="preserve">El Riesgo de que el sistema no envíe las solicitudes de "Quejas o Reclamos" para su tratamiento puede causar retrasos en la gestión de estas solicitudes, lo que afecta la satisfacción del usuario, genera incumplimiento normativo con posibles sanciones legales y daña la reputación de la organización.</w:t>
            </w:r>
          </w:p>
          <w:p w:rsidR="00000000" w:rsidDel="00000000" w:rsidP="00000000" w:rsidRDefault="00000000" w:rsidRPr="00000000" w14:paraId="0000014B">
            <w:pPr>
              <w:numPr>
                <w:ilvl w:val="0"/>
                <w:numId w:val="18"/>
              </w:numPr>
              <w:spacing w:after="0" w:afterAutospacing="0" w:before="0" w:beforeAutospacing="0" w:line="360" w:lineRule="auto"/>
              <w:ind w:left="720" w:hanging="360"/>
              <w:jc w:val="both"/>
              <w:rPr>
                <w:sz w:val="22"/>
                <w:szCs w:val="22"/>
                <w:u w:val="none"/>
              </w:rPr>
            </w:pPr>
            <w:r w:rsidDel="00000000" w:rsidR="00000000" w:rsidRPr="00000000">
              <w:rPr>
                <w:sz w:val="22"/>
                <w:szCs w:val="22"/>
                <w:rtl w:val="0"/>
              </w:rPr>
              <w:t xml:space="preserve">Riesgo Equivocación de categoría, al momento de realizar la solicitud de queja y seleccionar su categoría, esta no llegaría al encargado de resolver la situación asociada a su categoría generando problema ya que no puede resolver un problema que no es de su área.</w:t>
            </w:r>
          </w:p>
          <w:p w:rsidR="00000000" w:rsidDel="00000000" w:rsidP="00000000" w:rsidRDefault="00000000" w:rsidRPr="00000000" w14:paraId="0000014C">
            <w:pPr>
              <w:numPr>
                <w:ilvl w:val="0"/>
                <w:numId w:val="18"/>
              </w:numPr>
              <w:spacing w:after="0" w:before="0" w:beforeAutospacing="0" w:line="360" w:lineRule="auto"/>
              <w:ind w:left="720" w:hanging="360"/>
              <w:jc w:val="both"/>
              <w:rPr>
                <w:sz w:val="22"/>
                <w:szCs w:val="22"/>
                <w:u w:val="none"/>
              </w:rPr>
            </w:pPr>
            <w:r w:rsidDel="00000000" w:rsidR="00000000" w:rsidRPr="00000000">
              <w:rPr>
                <w:sz w:val="22"/>
                <w:szCs w:val="22"/>
                <w:rtl w:val="0"/>
              </w:rPr>
              <w:t xml:space="preserve">El Riesgo de definir mal los alcances del proyecto puede afectar en una mala implementación de la plataforma web y el sistema no cubre las quejas necesarias,Esto puede llevar a que ciertas categorías de quejas no sean capturadas ni tratadas por la plataforma.</w:t>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e5ttfxfqg16z" w:id="44"/>
      <w:bookmarkEnd w:id="44"/>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ftphz3svflms" w:id="45"/>
      <w:bookmarkEnd w:id="45"/>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m64bgpympplu" w:id="46"/>
      <w:bookmarkEnd w:id="46"/>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rmtt3doov6uw" w:id="47"/>
      <w:bookmarkEnd w:id="47"/>
      <w:r w:rsidDel="00000000" w:rsidR="00000000" w:rsidRPr="00000000">
        <w:rPr>
          <w:rtl w:val="0"/>
        </w:rPr>
      </w:r>
    </w:p>
    <w:p w:rsidR="00000000" w:rsidDel="00000000" w:rsidP="00000000" w:rsidRDefault="00000000" w:rsidRPr="00000000" w14:paraId="00000151">
      <w:pPr>
        <w:pStyle w:val="Heading1"/>
        <w:spacing w:before="200" w:line="240" w:lineRule="auto"/>
        <w:rPr/>
      </w:pPr>
      <w:bookmarkStart w:colFirst="0" w:colLast="0" w:name="_heading=h.hbofw39kd7kb" w:id="48"/>
      <w:bookmarkEnd w:id="48"/>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spacing w:before="200" w:line="240" w:lineRule="auto"/>
        <w:rPr/>
      </w:pPr>
      <w:bookmarkStart w:colFirst="0" w:colLast="0" w:name="_heading=h.jpn25vr5gz61" w:id="49"/>
      <w:bookmarkEnd w:id="49"/>
      <w:r w:rsidDel="00000000" w:rsidR="00000000" w:rsidRPr="00000000">
        <w:rPr>
          <w:rtl w:val="0"/>
        </w:rPr>
      </w:r>
    </w:p>
    <w:p w:rsidR="00000000" w:rsidDel="00000000" w:rsidP="00000000" w:rsidRDefault="00000000" w:rsidRPr="00000000" w14:paraId="00000156">
      <w:pPr>
        <w:pStyle w:val="Heading1"/>
        <w:spacing w:before="200" w:line="240" w:lineRule="auto"/>
        <w:rPr/>
      </w:pPr>
      <w:bookmarkStart w:colFirst="0" w:colLast="0" w:name="_heading=h.pw2c0hs5sder" w:id="50"/>
      <w:bookmarkEnd w:id="50"/>
      <w:r w:rsidDel="00000000" w:rsidR="00000000" w:rsidRPr="00000000">
        <w:rPr>
          <w:rtl w:val="0"/>
        </w:rPr>
      </w:r>
    </w:p>
    <w:p w:rsidR="00000000" w:rsidDel="00000000" w:rsidP="00000000" w:rsidRDefault="00000000" w:rsidRPr="00000000" w14:paraId="00000157">
      <w:pPr>
        <w:pStyle w:val="Heading1"/>
        <w:spacing w:before="200" w:line="240" w:lineRule="auto"/>
        <w:rPr/>
      </w:pPr>
      <w:bookmarkStart w:colFirst="0" w:colLast="0" w:name="_heading=h.s6so5ldegdzw" w:id="51"/>
      <w:bookmarkEnd w:id="51"/>
      <w:r w:rsidDel="00000000" w:rsidR="00000000" w:rsidRPr="00000000">
        <w:rPr>
          <w:rtl w:val="0"/>
        </w:rPr>
      </w:r>
    </w:p>
    <w:p w:rsidR="00000000" w:rsidDel="00000000" w:rsidP="00000000" w:rsidRDefault="00000000" w:rsidRPr="00000000" w14:paraId="00000158">
      <w:pPr>
        <w:pStyle w:val="Heading1"/>
        <w:spacing w:before="200" w:line="240" w:lineRule="auto"/>
        <w:rPr/>
      </w:pPr>
      <w:bookmarkStart w:colFirst="0" w:colLast="0" w:name="_heading=h.g6i71zemc6z2" w:id="52"/>
      <w:bookmarkEnd w:id="52"/>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spacing w:before="200" w:line="240" w:lineRule="auto"/>
        <w:rPr>
          <w:vertAlign w:val="baseline"/>
        </w:rPr>
      </w:pPr>
      <w:bookmarkStart w:colFirst="0" w:colLast="0" w:name="_heading=h.26in1rg" w:id="53"/>
      <w:bookmarkEnd w:id="53"/>
      <w:r w:rsidDel="00000000" w:rsidR="00000000" w:rsidRPr="00000000">
        <w:rPr>
          <w:vertAlign w:val="baseline"/>
          <w:rtl w:val="0"/>
        </w:rPr>
        <w:t xml:space="preserve">8. Cronograma de hitos principales.</w:t>
      </w:r>
    </w:p>
    <w:p w:rsidR="00000000" w:rsidDel="00000000" w:rsidP="00000000" w:rsidRDefault="00000000" w:rsidRPr="00000000" w14:paraId="0000015B">
      <w:pPr>
        <w:rPr>
          <w:vertAlign w:val="baseline"/>
        </w:rPr>
      </w:pPr>
      <w:r w:rsidDel="00000000" w:rsidR="00000000" w:rsidRPr="00000000">
        <w:rPr>
          <w:rtl w:val="0"/>
        </w:rPr>
        <w:t xml:space="preserve">Cabe recalcar que el tiempo estimado para el desarrollo del proyecto es de 4 meses.</w:t>
      </w:r>
      <w:r w:rsidDel="00000000" w:rsidR="00000000" w:rsidRPr="00000000">
        <w:rPr>
          <w:rtl w:val="0"/>
        </w:rPr>
      </w:r>
    </w:p>
    <w:tbl>
      <w:tblPr>
        <w:tblStyle w:val="Table15"/>
        <w:tblW w:w="9000.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5"/>
        <w:gridCol w:w="2205"/>
        <w:tblGridChange w:id="0">
          <w:tblGrid>
            <w:gridCol w:w="6795"/>
            <w:gridCol w:w="2205"/>
          </w:tblGrid>
        </w:tblGridChange>
      </w:tblGrid>
      <w:tr>
        <w:trPr>
          <w:cantSplit w:val="0"/>
          <w:tblHeader w:val="0"/>
        </w:trPr>
        <w:tc>
          <w:tcPr>
            <w:shd w:fill="auto" w:val="clear"/>
          </w:tcPr>
          <w:p w:rsidR="00000000" w:rsidDel="00000000" w:rsidP="00000000" w:rsidRDefault="00000000" w:rsidRPr="00000000" w14:paraId="0000015C">
            <w:pPr>
              <w:spacing w:after="200" w:before="200" w:line="240" w:lineRule="auto"/>
              <w:jc w:val="center"/>
              <w:rPr>
                <w:b w:val="1"/>
                <w:color w:val="365f91"/>
                <w:sz w:val="22"/>
                <w:szCs w:val="22"/>
              </w:rPr>
            </w:pPr>
            <w:r w:rsidDel="00000000" w:rsidR="00000000" w:rsidRPr="00000000">
              <w:rPr>
                <w:b w:val="1"/>
                <w:color w:val="000000"/>
                <w:sz w:val="22"/>
                <w:szCs w:val="22"/>
                <w:rtl w:val="0"/>
              </w:rPr>
              <w:t xml:space="preserve">Hito / Fase</w:t>
            </w:r>
            <w:r w:rsidDel="00000000" w:rsidR="00000000" w:rsidRPr="00000000">
              <w:rPr>
                <w:rtl w:val="0"/>
              </w:rPr>
            </w:r>
          </w:p>
        </w:tc>
        <w:tc>
          <w:tcPr>
            <w:shd w:fill="auto" w:val="clear"/>
          </w:tcPr>
          <w:p w:rsidR="00000000" w:rsidDel="00000000" w:rsidP="00000000" w:rsidRDefault="00000000" w:rsidRPr="00000000" w14:paraId="0000015D">
            <w:pPr>
              <w:spacing w:after="200" w:before="200" w:line="240" w:lineRule="auto"/>
              <w:jc w:val="center"/>
              <w:rPr>
                <w:b w:val="1"/>
                <w:color w:val="365f91"/>
                <w:sz w:val="22"/>
                <w:szCs w:val="22"/>
              </w:rPr>
            </w:pPr>
            <w:r w:rsidDel="00000000" w:rsidR="00000000" w:rsidRPr="00000000">
              <w:rPr>
                <w:b w:val="1"/>
                <w:color w:val="000000"/>
                <w:sz w:val="22"/>
                <w:szCs w:val="22"/>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E">
            <w:pPr>
              <w:spacing w:after="200" w:before="200" w:line="240" w:lineRule="auto"/>
              <w:rPr>
                <w:color w:val="000000"/>
                <w:sz w:val="22"/>
                <w:szCs w:val="22"/>
              </w:rPr>
            </w:pPr>
            <w:r w:rsidDel="00000000" w:rsidR="00000000" w:rsidRPr="00000000">
              <w:rPr>
                <w:sz w:val="22"/>
                <w:szCs w:val="22"/>
                <w:rtl w:val="0"/>
              </w:rPr>
              <w:t xml:space="preserve">Fase de Inicio</w:t>
            </w:r>
            <w:r w:rsidDel="00000000" w:rsidR="00000000" w:rsidRPr="00000000">
              <w:rPr>
                <w:rtl w:val="0"/>
              </w:rPr>
            </w:r>
          </w:p>
        </w:tc>
        <w:tc>
          <w:tcPr>
            <w:shd w:fill="auto" w:val="clear"/>
          </w:tcPr>
          <w:p w:rsidR="00000000" w:rsidDel="00000000" w:rsidP="00000000" w:rsidRDefault="00000000" w:rsidRPr="00000000" w14:paraId="0000015F">
            <w:pPr>
              <w:spacing w:after="200" w:before="200" w:line="240" w:lineRule="auto"/>
              <w:jc w:val="center"/>
              <w:rPr>
                <w:color w:val="000000"/>
                <w:sz w:val="22"/>
                <w:szCs w:val="22"/>
              </w:rPr>
            </w:pPr>
            <w:r w:rsidDel="00000000" w:rsidR="00000000" w:rsidRPr="00000000">
              <w:rPr>
                <w:sz w:val="22"/>
                <w:szCs w:val="22"/>
                <w:rtl w:val="0"/>
              </w:rPr>
              <w:t xml:space="preserve">Semana 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0">
            <w:pPr>
              <w:spacing w:after="200" w:before="200" w:line="240" w:lineRule="auto"/>
              <w:rPr>
                <w:color w:val="000000"/>
                <w:sz w:val="22"/>
                <w:szCs w:val="22"/>
              </w:rPr>
            </w:pPr>
            <w:r w:rsidDel="00000000" w:rsidR="00000000" w:rsidRPr="00000000">
              <w:rPr>
                <w:sz w:val="22"/>
                <w:szCs w:val="22"/>
                <w:rtl w:val="0"/>
              </w:rPr>
              <w:t xml:space="preserve">Fase de Planificación y Estimación</w:t>
            </w:r>
            <w:r w:rsidDel="00000000" w:rsidR="00000000" w:rsidRPr="00000000">
              <w:rPr>
                <w:rtl w:val="0"/>
              </w:rPr>
            </w:r>
          </w:p>
        </w:tc>
        <w:tc>
          <w:tcPr>
            <w:shd w:fill="auto" w:val="clear"/>
          </w:tcPr>
          <w:p w:rsidR="00000000" w:rsidDel="00000000" w:rsidP="00000000" w:rsidRDefault="00000000" w:rsidRPr="00000000" w14:paraId="00000161">
            <w:pPr>
              <w:spacing w:after="200" w:before="200" w:line="240" w:lineRule="auto"/>
              <w:jc w:val="center"/>
              <w:rPr>
                <w:sz w:val="22"/>
                <w:szCs w:val="22"/>
              </w:rPr>
            </w:pPr>
            <w:r w:rsidDel="00000000" w:rsidR="00000000" w:rsidRPr="00000000">
              <w:rPr>
                <w:sz w:val="22"/>
                <w:szCs w:val="22"/>
                <w:rtl w:val="0"/>
              </w:rPr>
              <w:t xml:space="preserve">Semana 2 - Semana 4</w:t>
            </w:r>
          </w:p>
        </w:tc>
      </w:tr>
      <w:tr>
        <w:trPr>
          <w:cantSplit w:val="0"/>
          <w:tblHeader w:val="0"/>
        </w:trPr>
        <w:tc>
          <w:tcPr>
            <w:shd w:fill="auto" w:val="clear"/>
          </w:tcPr>
          <w:p w:rsidR="00000000" w:rsidDel="00000000" w:rsidP="00000000" w:rsidRDefault="00000000" w:rsidRPr="00000000" w14:paraId="00000162">
            <w:pPr>
              <w:spacing w:after="200" w:before="200" w:line="240" w:lineRule="auto"/>
              <w:rPr>
                <w:color w:val="000000"/>
                <w:sz w:val="22"/>
                <w:szCs w:val="22"/>
              </w:rPr>
            </w:pPr>
            <w:r w:rsidDel="00000000" w:rsidR="00000000" w:rsidRPr="00000000">
              <w:rPr>
                <w:sz w:val="22"/>
                <w:szCs w:val="22"/>
                <w:rtl w:val="0"/>
              </w:rPr>
              <w:t xml:space="preserve">Fase de implementación</w:t>
            </w:r>
            <w:r w:rsidDel="00000000" w:rsidR="00000000" w:rsidRPr="00000000">
              <w:rPr>
                <w:rtl w:val="0"/>
              </w:rPr>
            </w:r>
          </w:p>
        </w:tc>
        <w:tc>
          <w:tcPr>
            <w:shd w:fill="auto" w:val="clear"/>
          </w:tcPr>
          <w:p w:rsidR="00000000" w:rsidDel="00000000" w:rsidP="00000000" w:rsidRDefault="00000000" w:rsidRPr="00000000" w14:paraId="00000163">
            <w:pPr>
              <w:spacing w:after="200" w:before="200" w:line="240" w:lineRule="auto"/>
              <w:jc w:val="center"/>
              <w:rPr>
                <w:sz w:val="22"/>
                <w:szCs w:val="22"/>
              </w:rPr>
            </w:pPr>
            <w:r w:rsidDel="00000000" w:rsidR="00000000" w:rsidRPr="00000000">
              <w:rPr>
                <w:sz w:val="22"/>
                <w:szCs w:val="22"/>
                <w:rtl w:val="0"/>
              </w:rPr>
              <w:t xml:space="preserve">Semana 4 - Semana 12</w:t>
            </w:r>
          </w:p>
        </w:tc>
      </w:tr>
      <w:tr>
        <w:trPr>
          <w:cantSplit w:val="0"/>
          <w:tblHeader w:val="0"/>
        </w:trPr>
        <w:tc>
          <w:tcPr>
            <w:shd w:fill="auto" w:val="clear"/>
          </w:tcPr>
          <w:p w:rsidR="00000000" w:rsidDel="00000000" w:rsidP="00000000" w:rsidRDefault="00000000" w:rsidRPr="00000000" w14:paraId="00000164">
            <w:pPr>
              <w:spacing w:after="200" w:before="200" w:line="240" w:lineRule="auto"/>
              <w:rPr>
                <w:color w:val="000000"/>
                <w:sz w:val="22"/>
                <w:szCs w:val="22"/>
              </w:rPr>
            </w:pPr>
            <w:r w:rsidDel="00000000" w:rsidR="00000000" w:rsidRPr="00000000">
              <w:rPr>
                <w:sz w:val="22"/>
                <w:szCs w:val="22"/>
                <w:rtl w:val="0"/>
              </w:rPr>
              <w:t xml:space="preserve">Fase de Revisión y Retrospectiva </w:t>
            </w:r>
            <w:r w:rsidDel="00000000" w:rsidR="00000000" w:rsidRPr="00000000">
              <w:rPr>
                <w:rtl w:val="0"/>
              </w:rPr>
            </w:r>
          </w:p>
        </w:tc>
        <w:tc>
          <w:tcPr>
            <w:shd w:fill="auto" w:val="clear"/>
          </w:tcPr>
          <w:p w:rsidR="00000000" w:rsidDel="00000000" w:rsidP="00000000" w:rsidRDefault="00000000" w:rsidRPr="00000000" w14:paraId="00000165">
            <w:pPr>
              <w:spacing w:after="200" w:before="200" w:line="240" w:lineRule="auto"/>
              <w:jc w:val="center"/>
              <w:rPr>
                <w:sz w:val="22"/>
                <w:szCs w:val="22"/>
              </w:rPr>
            </w:pPr>
            <w:r w:rsidDel="00000000" w:rsidR="00000000" w:rsidRPr="00000000">
              <w:rPr>
                <w:sz w:val="22"/>
                <w:szCs w:val="22"/>
                <w:rtl w:val="0"/>
              </w:rPr>
              <w:t xml:space="preserve">Semana 12 - Semana 14</w:t>
            </w:r>
          </w:p>
        </w:tc>
      </w:tr>
      <w:tr>
        <w:trPr>
          <w:cantSplit w:val="0"/>
          <w:tblHeader w:val="0"/>
        </w:trPr>
        <w:tc>
          <w:tcPr>
            <w:shd w:fill="auto" w:val="clear"/>
          </w:tcPr>
          <w:p w:rsidR="00000000" w:rsidDel="00000000" w:rsidP="00000000" w:rsidRDefault="00000000" w:rsidRPr="00000000" w14:paraId="00000166">
            <w:pPr>
              <w:spacing w:after="200" w:before="200" w:line="240" w:lineRule="auto"/>
              <w:rPr>
                <w:sz w:val="22"/>
                <w:szCs w:val="22"/>
              </w:rPr>
            </w:pPr>
            <w:r w:rsidDel="00000000" w:rsidR="00000000" w:rsidRPr="00000000">
              <w:rPr>
                <w:sz w:val="22"/>
                <w:szCs w:val="22"/>
                <w:rtl w:val="0"/>
              </w:rPr>
              <w:t xml:space="preserve">Fase de entrega  </w:t>
            </w:r>
          </w:p>
        </w:tc>
        <w:tc>
          <w:tcPr>
            <w:shd w:fill="auto" w:val="clear"/>
          </w:tcPr>
          <w:p w:rsidR="00000000" w:rsidDel="00000000" w:rsidP="00000000" w:rsidRDefault="00000000" w:rsidRPr="00000000" w14:paraId="00000167">
            <w:pPr>
              <w:spacing w:after="200" w:before="200" w:line="240" w:lineRule="auto"/>
              <w:jc w:val="center"/>
              <w:rPr>
                <w:sz w:val="22"/>
                <w:szCs w:val="22"/>
              </w:rPr>
            </w:pPr>
            <w:r w:rsidDel="00000000" w:rsidR="00000000" w:rsidRPr="00000000">
              <w:rPr>
                <w:sz w:val="22"/>
                <w:szCs w:val="22"/>
                <w:rtl w:val="0"/>
              </w:rPr>
              <w:t xml:space="preserve">Semana 14 - Semana 16</w:t>
            </w:r>
          </w:p>
        </w:tc>
      </w:tr>
    </w:tbl>
    <w:p w:rsidR="00000000" w:rsidDel="00000000" w:rsidP="00000000" w:rsidRDefault="00000000" w:rsidRPr="00000000" w14:paraId="00000168">
      <w:pPr>
        <w:pStyle w:val="Heading1"/>
        <w:spacing w:before="200" w:line="240" w:lineRule="auto"/>
        <w:rPr>
          <w:vertAlign w:val="baseline"/>
        </w:rPr>
      </w:pPr>
      <w:bookmarkStart w:colFirst="0" w:colLast="0" w:name="_heading=h.35nkun2" w:id="54"/>
      <w:bookmarkEnd w:id="54"/>
      <w:r w:rsidDel="00000000" w:rsidR="00000000" w:rsidRPr="00000000">
        <w:rPr>
          <w:vertAlign w:val="baseline"/>
          <w:rtl w:val="0"/>
        </w:rPr>
        <w:t xml:space="preserve">9. Lista de Interesados claves (stakeholders).</w:t>
      </w:r>
    </w:p>
    <w:tbl>
      <w:tblPr>
        <w:tblStyle w:val="Table16"/>
        <w:tblW w:w="9045.0" w:type="dxa"/>
        <w:jc w:val="left"/>
        <w:tblInd w:w="-5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2295"/>
        <w:gridCol w:w="2250"/>
        <w:gridCol w:w="2250"/>
        <w:tblGridChange w:id="0">
          <w:tblGrid>
            <w:gridCol w:w="2250"/>
            <w:gridCol w:w="2295"/>
            <w:gridCol w:w="2250"/>
            <w:gridCol w:w="2250"/>
          </w:tblGrid>
        </w:tblGridChange>
      </w:tblGrid>
      <w:tr>
        <w:trPr>
          <w:cantSplit w:val="1"/>
          <w:tblHeader w:val="1"/>
        </w:trPr>
        <w:tc>
          <w:tcPr>
            <w:shd w:fill="auto" w:val="clear"/>
          </w:tcPr>
          <w:p w:rsidR="00000000" w:rsidDel="00000000" w:rsidP="00000000" w:rsidRDefault="00000000" w:rsidRPr="00000000" w14:paraId="00000169">
            <w:pPr>
              <w:spacing w:after="0" w:line="240" w:lineRule="auto"/>
              <w:jc w:val="center"/>
              <w:rPr>
                <w:b w:val="1"/>
                <w:color w:val="000000"/>
                <w:sz w:val="22"/>
                <w:szCs w:val="22"/>
              </w:rPr>
            </w:pPr>
            <w:r w:rsidDel="00000000" w:rsidR="00000000" w:rsidRPr="00000000">
              <w:rPr>
                <w:b w:val="1"/>
                <w:color w:val="000000"/>
                <w:sz w:val="22"/>
                <w:szCs w:val="22"/>
                <w:rtl w:val="0"/>
              </w:rPr>
              <w:t xml:space="preserve">Nombre</w:t>
            </w:r>
          </w:p>
        </w:tc>
        <w:tc>
          <w:tcPr>
            <w:shd w:fill="auto" w:val="clear"/>
          </w:tcPr>
          <w:p w:rsidR="00000000" w:rsidDel="00000000" w:rsidP="00000000" w:rsidRDefault="00000000" w:rsidRPr="00000000" w14:paraId="0000016A">
            <w:pPr>
              <w:spacing w:after="0" w:line="240" w:lineRule="auto"/>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16B">
            <w:pPr>
              <w:spacing w:after="0" w:line="240" w:lineRule="auto"/>
              <w:jc w:val="center"/>
              <w:rPr>
                <w:b w:val="1"/>
                <w:color w:val="000000"/>
                <w:sz w:val="22"/>
                <w:szCs w:val="22"/>
              </w:rPr>
            </w:pPr>
            <w:r w:rsidDel="00000000" w:rsidR="00000000" w:rsidRPr="00000000">
              <w:rPr>
                <w:b w:val="1"/>
                <w:color w:val="000000"/>
                <w:sz w:val="22"/>
                <w:szCs w:val="22"/>
                <w:rtl w:val="0"/>
              </w:rPr>
              <w:t xml:space="preserve">Departamento / División</w:t>
            </w:r>
          </w:p>
        </w:tc>
        <w:tc>
          <w:tcPr>
            <w:shd w:fill="auto" w:val="clear"/>
          </w:tcPr>
          <w:p w:rsidR="00000000" w:rsidDel="00000000" w:rsidP="00000000" w:rsidRDefault="00000000" w:rsidRPr="00000000" w14:paraId="0000016C">
            <w:pPr>
              <w:spacing w:after="0" w:line="240" w:lineRule="auto"/>
              <w:jc w:val="center"/>
              <w:rPr>
                <w:b w:val="1"/>
                <w:color w:val="000000"/>
                <w:sz w:val="22"/>
                <w:szCs w:val="22"/>
              </w:rPr>
            </w:pPr>
            <w:r w:rsidDel="00000000" w:rsidR="00000000" w:rsidRPr="00000000">
              <w:rPr>
                <w:b w:val="1"/>
                <w:color w:val="000000"/>
                <w:sz w:val="22"/>
                <w:szCs w:val="22"/>
                <w:rtl w:val="0"/>
              </w:rPr>
              <w:t xml:space="preserve">Rama ejecutiva (Vicepresidencia)</w:t>
            </w:r>
          </w:p>
        </w:tc>
      </w:tr>
      <w:tr>
        <w:trPr>
          <w:cantSplit w:val="0"/>
          <w:tblHeader w:val="0"/>
        </w:trPr>
        <w:tc>
          <w:tcPr>
            <w:shd w:fill="auto" w:val="clear"/>
            <w:vAlign w:val="center"/>
          </w:tcPr>
          <w:p w:rsidR="00000000" w:rsidDel="00000000" w:rsidP="00000000" w:rsidRDefault="00000000" w:rsidRPr="00000000" w14:paraId="0000016D">
            <w:pPr>
              <w:spacing w:after="0" w:line="240" w:lineRule="auto"/>
              <w:jc w:val="center"/>
              <w:rPr>
                <w:color w:val="000000"/>
                <w:sz w:val="22"/>
                <w:szCs w:val="22"/>
              </w:rPr>
            </w:pPr>
            <w:r w:rsidDel="00000000" w:rsidR="00000000" w:rsidRPr="00000000">
              <w:rPr>
                <w:sz w:val="22"/>
                <w:szCs w:val="22"/>
                <w:rtl w:val="0"/>
              </w:rPr>
              <w:t xml:space="preserve">Junta de Vecinos</w:t>
            </w:r>
            <w:r w:rsidDel="00000000" w:rsidR="00000000" w:rsidRPr="00000000">
              <w:rPr>
                <w:rtl w:val="0"/>
              </w:rPr>
            </w:r>
          </w:p>
        </w:tc>
        <w:tc>
          <w:tcPr>
            <w:shd w:fill="auto" w:val="clear"/>
            <w:vAlign w:val="center"/>
          </w:tcPr>
          <w:p w:rsidR="00000000" w:rsidDel="00000000" w:rsidP="00000000" w:rsidRDefault="00000000" w:rsidRPr="00000000" w14:paraId="0000016E">
            <w:pPr>
              <w:spacing w:after="0" w:line="240" w:lineRule="auto"/>
              <w:jc w:val="center"/>
              <w:rPr>
                <w:color w:val="000000"/>
                <w:sz w:val="22"/>
                <w:szCs w:val="22"/>
              </w:rPr>
            </w:pPr>
            <w:r w:rsidDel="00000000" w:rsidR="00000000" w:rsidRPr="00000000">
              <w:rPr>
                <w:sz w:val="22"/>
                <w:szCs w:val="22"/>
                <w:rtl w:val="0"/>
              </w:rPr>
              <w:t xml:space="preserve">Clientes Finales</w:t>
            </w:r>
            <w:r w:rsidDel="00000000" w:rsidR="00000000" w:rsidRPr="00000000">
              <w:rPr>
                <w:rtl w:val="0"/>
              </w:rPr>
            </w:r>
          </w:p>
        </w:tc>
        <w:tc>
          <w:tcPr>
            <w:shd w:fill="auto" w:val="clear"/>
            <w:vAlign w:val="center"/>
          </w:tcPr>
          <w:p w:rsidR="00000000" w:rsidDel="00000000" w:rsidP="00000000" w:rsidRDefault="00000000" w:rsidRPr="00000000" w14:paraId="0000016F">
            <w:pPr>
              <w:spacing w:after="0" w:line="240" w:lineRule="auto"/>
              <w:jc w:val="center"/>
              <w:rPr>
                <w:sz w:val="22"/>
                <w:szCs w:val="22"/>
              </w:rPr>
            </w:pPr>
            <w:r w:rsidDel="00000000" w:rsidR="00000000" w:rsidRPr="00000000">
              <w:rPr>
                <w:sz w:val="22"/>
                <w:szCs w:val="22"/>
                <w:rtl w:val="0"/>
              </w:rPr>
              <w:t xml:space="preserve">N/A</w:t>
            </w:r>
          </w:p>
        </w:tc>
        <w:tc>
          <w:tcPr>
            <w:shd w:fill="auto" w:val="clear"/>
            <w:vAlign w:val="center"/>
          </w:tcPr>
          <w:p w:rsidR="00000000" w:rsidDel="00000000" w:rsidP="00000000" w:rsidRDefault="00000000" w:rsidRPr="00000000" w14:paraId="00000170">
            <w:pPr>
              <w:spacing w:after="0" w:line="240" w:lineRule="auto"/>
              <w:jc w:val="center"/>
              <w:rPr>
                <w:color w:val="000000"/>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1">
            <w:pPr>
              <w:spacing w:after="0" w:line="240" w:lineRule="auto"/>
              <w:jc w:val="center"/>
              <w:rPr>
                <w:sz w:val="22"/>
                <w:szCs w:val="22"/>
              </w:rPr>
            </w:pPr>
            <w:r w:rsidDel="00000000" w:rsidR="00000000" w:rsidRPr="00000000">
              <w:rPr>
                <w:sz w:val="22"/>
                <w:szCs w:val="22"/>
                <w:rtl w:val="0"/>
              </w:rPr>
              <w:t xml:space="preserve">Vecinos</w:t>
            </w:r>
          </w:p>
        </w:tc>
        <w:tc>
          <w:tcPr>
            <w:shd w:fill="auto" w:val="clear"/>
            <w:vAlign w:val="center"/>
          </w:tcPr>
          <w:p w:rsidR="00000000" w:rsidDel="00000000" w:rsidP="00000000" w:rsidRDefault="00000000" w:rsidRPr="00000000" w14:paraId="00000172">
            <w:pPr>
              <w:spacing w:after="0" w:line="240" w:lineRule="auto"/>
              <w:jc w:val="center"/>
              <w:rPr>
                <w:sz w:val="22"/>
                <w:szCs w:val="22"/>
              </w:rPr>
            </w:pPr>
            <w:r w:rsidDel="00000000" w:rsidR="00000000" w:rsidRPr="00000000">
              <w:rPr>
                <w:sz w:val="22"/>
                <w:szCs w:val="22"/>
                <w:rtl w:val="0"/>
              </w:rPr>
              <w:t xml:space="preserve">Clientes Finales</w:t>
            </w:r>
          </w:p>
        </w:tc>
        <w:tc>
          <w:tcPr>
            <w:shd w:fill="auto" w:val="clear"/>
            <w:vAlign w:val="center"/>
          </w:tcPr>
          <w:p w:rsidR="00000000" w:rsidDel="00000000" w:rsidP="00000000" w:rsidRDefault="00000000" w:rsidRPr="00000000" w14:paraId="00000173">
            <w:pPr>
              <w:spacing w:after="0" w:line="240" w:lineRule="auto"/>
              <w:jc w:val="center"/>
              <w:rPr>
                <w:sz w:val="22"/>
                <w:szCs w:val="22"/>
              </w:rPr>
            </w:pPr>
            <w:r w:rsidDel="00000000" w:rsidR="00000000" w:rsidRPr="00000000">
              <w:rPr>
                <w:sz w:val="22"/>
                <w:szCs w:val="22"/>
                <w:rtl w:val="0"/>
              </w:rPr>
              <w:t xml:space="preserve">N/A</w:t>
            </w:r>
          </w:p>
        </w:tc>
        <w:tc>
          <w:tcPr>
            <w:shd w:fill="auto" w:val="clear"/>
            <w:vAlign w:val="center"/>
          </w:tcPr>
          <w:p w:rsidR="00000000" w:rsidDel="00000000" w:rsidP="00000000" w:rsidRDefault="00000000" w:rsidRPr="00000000" w14:paraId="00000174">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75">
            <w:pPr>
              <w:spacing w:after="0" w:line="240" w:lineRule="auto"/>
              <w:jc w:val="center"/>
              <w:rPr>
                <w:sz w:val="22"/>
                <w:szCs w:val="22"/>
              </w:rPr>
            </w:pPr>
            <w:r w:rsidDel="00000000" w:rsidR="00000000" w:rsidRPr="00000000">
              <w:rPr>
                <w:sz w:val="22"/>
                <w:szCs w:val="22"/>
                <w:rtl w:val="0"/>
              </w:rPr>
              <w:t xml:space="preserve">John Barril</w:t>
            </w:r>
          </w:p>
        </w:tc>
        <w:tc>
          <w:tcPr>
            <w:shd w:fill="auto" w:val="clear"/>
            <w:vAlign w:val="center"/>
          </w:tcPr>
          <w:p w:rsidR="00000000" w:rsidDel="00000000" w:rsidP="00000000" w:rsidRDefault="00000000" w:rsidRPr="00000000" w14:paraId="00000176">
            <w:pPr>
              <w:spacing w:after="0" w:line="240" w:lineRule="auto"/>
              <w:jc w:val="center"/>
              <w:rPr>
                <w:sz w:val="22"/>
                <w:szCs w:val="22"/>
              </w:rPr>
            </w:pPr>
            <w:r w:rsidDel="00000000" w:rsidR="00000000" w:rsidRPr="00000000">
              <w:rPr>
                <w:sz w:val="22"/>
                <w:szCs w:val="22"/>
                <w:rtl w:val="0"/>
              </w:rPr>
              <w:t xml:space="preserve">Jefe de Proyecto</w:t>
            </w:r>
          </w:p>
        </w:tc>
        <w:tc>
          <w:tcPr>
            <w:shd w:fill="auto" w:val="clear"/>
            <w:vAlign w:val="center"/>
          </w:tcPr>
          <w:p w:rsidR="00000000" w:rsidDel="00000000" w:rsidP="00000000" w:rsidRDefault="00000000" w:rsidRPr="00000000" w14:paraId="00000177">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78">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79">
            <w:pPr>
              <w:spacing w:after="0" w:line="240" w:lineRule="auto"/>
              <w:jc w:val="center"/>
              <w:rPr>
                <w:sz w:val="22"/>
                <w:szCs w:val="22"/>
              </w:rPr>
            </w:pPr>
            <w:r w:rsidDel="00000000" w:rsidR="00000000" w:rsidRPr="00000000">
              <w:rPr>
                <w:sz w:val="22"/>
                <w:szCs w:val="22"/>
                <w:rtl w:val="0"/>
              </w:rPr>
              <w:t xml:space="preserve">Kevin Espindola</w:t>
            </w:r>
          </w:p>
        </w:tc>
        <w:tc>
          <w:tcPr>
            <w:shd w:fill="auto" w:val="clear"/>
            <w:vAlign w:val="center"/>
          </w:tcPr>
          <w:p w:rsidR="00000000" w:rsidDel="00000000" w:rsidP="00000000" w:rsidRDefault="00000000" w:rsidRPr="00000000" w14:paraId="0000017A">
            <w:pPr>
              <w:spacing w:after="0" w:line="240" w:lineRule="auto"/>
              <w:jc w:val="center"/>
              <w:rPr>
                <w:sz w:val="22"/>
                <w:szCs w:val="22"/>
              </w:rPr>
            </w:pPr>
            <w:r w:rsidDel="00000000" w:rsidR="00000000" w:rsidRPr="00000000">
              <w:rPr>
                <w:sz w:val="22"/>
                <w:szCs w:val="22"/>
                <w:rtl w:val="0"/>
              </w:rPr>
              <w:t xml:space="preserve">Equipo Scrum</w:t>
            </w:r>
          </w:p>
        </w:tc>
        <w:tc>
          <w:tcPr>
            <w:shd w:fill="auto" w:val="clear"/>
            <w:vAlign w:val="center"/>
          </w:tcPr>
          <w:p w:rsidR="00000000" w:rsidDel="00000000" w:rsidP="00000000" w:rsidRDefault="00000000" w:rsidRPr="00000000" w14:paraId="0000017B">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7C">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7D">
            <w:pPr>
              <w:spacing w:after="0" w:line="240" w:lineRule="auto"/>
              <w:jc w:val="center"/>
              <w:rPr>
                <w:sz w:val="22"/>
                <w:szCs w:val="22"/>
              </w:rPr>
            </w:pPr>
            <w:r w:rsidDel="00000000" w:rsidR="00000000" w:rsidRPr="00000000">
              <w:rPr>
                <w:sz w:val="22"/>
                <w:szCs w:val="22"/>
                <w:rtl w:val="0"/>
              </w:rPr>
              <w:t xml:space="preserve">Bastián Guzmán</w:t>
            </w:r>
          </w:p>
        </w:tc>
        <w:tc>
          <w:tcPr>
            <w:shd w:fill="auto" w:val="clear"/>
            <w:vAlign w:val="center"/>
          </w:tcPr>
          <w:p w:rsidR="00000000" w:rsidDel="00000000" w:rsidP="00000000" w:rsidRDefault="00000000" w:rsidRPr="00000000" w14:paraId="0000017E">
            <w:pPr>
              <w:spacing w:after="0" w:line="240" w:lineRule="auto"/>
              <w:jc w:val="center"/>
              <w:rPr>
                <w:sz w:val="22"/>
                <w:szCs w:val="22"/>
              </w:rPr>
            </w:pPr>
            <w:r w:rsidDel="00000000" w:rsidR="00000000" w:rsidRPr="00000000">
              <w:rPr>
                <w:sz w:val="22"/>
                <w:szCs w:val="22"/>
                <w:rtl w:val="0"/>
              </w:rPr>
              <w:t xml:space="preserve">Scrum Master</w:t>
            </w:r>
          </w:p>
        </w:tc>
        <w:tc>
          <w:tcPr>
            <w:shd w:fill="auto" w:val="clear"/>
            <w:vAlign w:val="center"/>
          </w:tcPr>
          <w:p w:rsidR="00000000" w:rsidDel="00000000" w:rsidP="00000000" w:rsidRDefault="00000000" w:rsidRPr="00000000" w14:paraId="0000017F">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80">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81">
            <w:pPr>
              <w:spacing w:after="0" w:line="240" w:lineRule="auto"/>
              <w:jc w:val="center"/>
              <w:rPr>
                <w:sz w:val="22"/>
                <w:szCs w:val="22"/>
              </w:rPr>
            </w:pPr>
            <w:r w:rsidDel="00000000" w:rsidR="00000000" w:rsidRPr="00000000">
              <w:rPr>
                <w:sz w:val="22"/>
                <w:szCs w:val="22"/>
                <w:rtl w:val="0"/>
              </w:rPr>
              <w:t xml:space="preserve">Esteban Lobos</w:t>
            </w:r>
          </w:p>
        </w:tc>
        <w:tc>
          <w:tcPr>
            <w:shd w:fill="auto" w:val="clear"/>
            <w:vAlign w:val="center"/>
          </w:tcPr>
          <w:p w:rsidR="00000000" w:rsidDel="00000000" w:rsidP="00000000" w:rsidRDefault="00000000" w:rsidRPr="00000000" w14:paraId="00000182">
            <w:pPr>
              <w:spacing w:after="0" w:line="240" w:lineRule="auto"/>
              <w:jc w:val="center"/>
              <w:rPr>
                <w:sz w:val="22"/>
                <w:szCs w:val="22"/>
              </w:rPr>
            </w:pPr>
            <w:r w:rsidDel="00000000" w:rsidR="00000000" w:rsidRPr="00000000">
              <w:rPr>
                <w:sz w:val="22"/>
                <w:szCs w:val="22"/>
                <w:rtl w:val="0"/>
              </w:rPr>
              <w:t xml:space="preserve">Equipo Scrum</w:t>
            </w:r>
          </w:p>
        </w:tc>
        <w:tc>
          <w:tcPr>
            <w:shd w:fill="auto" w:val="clear"/>
            <w:vAlign w:val="center"/>
          </w:tcPr>
          <w:p w:rsidR="00000000" w:rsidDel="00000000" w:rsidP="00000000" w:rsidRDefault="00000000" w:rsidRPr="00000000" w14:paraId="00000183">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84">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85">
            <w:pPr>
              <w:spacing w:after="0" w:line="240" w:lineRule="auto"/>
              <w:jc w:val="center"/>
              <w:rPr>
                <w:sz w:val="22"/>
                <w:szCs w:val="22"/>
              </w:rPr>
            </w:pPr>
            <w:r w:rsidDel="00000000" w:rsidR="00000000" w:rsidRPr="00000000">
              <w:rPr>
                <w:sz w:val="22"/>
                <w:szCs w:val="22"/>
                <w:rtl w:val="0"/>
              </w:rPr>
              <w:t xml:space="preserve">Bastián Valenzuela</w:t>
            </w:r>
          </w:p>
        </w:tc>
        <w:tc>
          <w:tcPr>
            <w:shd w:fill="auto" w:val="clear"/>
            <w:vAlign w:val="center"/>
          </w:tcPr>
          <w:p w:rsidR="00000000" w:rsidDel="00000000" w:rsidP="00000000" w:rsidRDefault="00000000" w:rsidRPr="00000000" w14:paraId="00000186">
            <w:pPr>
              <w:spacing w:after="0" w:line="240" w:lineRule="auto"/>
              <w:jc w:val="center"/>
              <w:rPr>
                <w:sz w:val="22"/>
                <w:szCs w:val="22"/>
              </w:rPr>
            </w:pPr>
            <w:r w:rsidDel="00000000" w:rsidR="00000000" w:rsidRPr="00000000">
              <w:rPr>
                <w:sz w:val="22"/>
                <w:szCs w:val="22"/>
                <w:rtl w:val="0"/>
              </w:rPr>
              <w:t xml:space="preserve">Product Owner</w:t>
            </w:r>
          </w:p>
        </w:tc>
        <w:tc>
          <w:tcPr>
            <w:shd w:fill="auto" w:val="clear"/>
            <w:vAlign w:val="center"/>
          </w:tcPr>
          <w:p w:rsidR="00000000" w:rsidDel="00000000" w:rsidP="00000000" w:rsidRDefault="00000000" w:rsidRPr="00000000" w14:paraId="00000187">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88">
            <w:pPr>
              <w:spacing w:after="0" w:line="240" w:lineRule="auto"/>
              <w:jc w:val="center"/>
              <w:rPr>
                <w:sz w:val="22"/>
                <w:szCs w:val="22"/>
              </w:rPr>
            </w:pPr>
            <w:r w:rsidDel="00000000" w:rsidR="00000000" w:rsidRPr="00000000">
              <w:rPr>
                <w:sz w:val="22"/>
                <w:szCs w:val="22"/>
                <w:rtl w:val="0"/>
              </w:rPr>
              <w:t xml:space="preserve">N/A</w:t>
            </w:r>
          </w:p>
        </w:tc>
      </w:tr>
    </w:tbl>
    <w:p w:rsidR="00000000" w:rsidDel="00000000" w:rsidP="00000000" w:rsidRDefault="00000000" w:rsidRPr="00000000" w14:paraId="00000189">
      <w:pPr>
        <w:pStyle w:val="Heading1"/>
        <w:spacing w:before="200" w:line="240" w:lineRule="auto"/>
        <w:rPr>
          <w:vertAlign w:val="baseline"/>
        </w:rPr>
      </w:pPr>
      <w:bookmarkStart w:colFirst="0" w:colLast="0" w:name="_heading=h.1ksv4uv" w:id="55"/>
      <w:bookmarkEnd w:id="55"/>
      <w:r w:rsidDel="00000000" w:rsidR="00000000" w:rsidRPr="00000000">
        <w:rPr>
          <w:vertAlign w:val="baseline"/>
          <w:rtl w:val="0"/>
        </w:rPr>
        <w:t xml:space="preserve">10. Requisitos de aprobación del proyecto.</w:t>
      </w:r>
    </w:p>
    <w:tbl>
      <w:tblPr>
        <w:tblStyle w:val="Table17"/>
        <w:tblW w:w="8985.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5"/>
        <w:tblGridChange w:id="0">
          <w:tblGrid>
            <w:gridCol w:w="8985"/>
          </w:tblGrid>
        </w:tblGridChange>
      </w:tblGrid>
      <w:tr>
        <w:trPr>
          <w:cantSplit w:val="0"/>
          <w:tblHeader w:val="0"/>
        </w:trPr>
        <w:tc>
          <w:tcPr>
            <w:shd w:fill="auto" w:val="clear"/>
          </w:tcPr>
          <w:p w:rsidR="00000000" w:rsidDel="00000000" w:rsidP="00000000" w:rsidRDefault="00000000" w:rsidRPr="00000000" w14:paraId="0000018A">
            <w:pPr>
              <w:numPr>
                <w:ilvl w:val="0"/>
                <w:numId w:val="11"/>
              </w:numPr>
              <w:spacing w:after="0" w:line="240" w:lineRule="auto"/>
              <w:ind w:left="720" w:hanging="360"/>
              <w:rPr>
                <w:sz w:val="22"/>
                <w:szCs w:val="22"/>
                <w:u w:val="none"/>
              </w:rPr>
            </w:pPr>
            <w:r w:rsidDel="00000000" w:rsidR="00000000" w:rsidRPr="00000000">
              <w:rPr>
                <w:sz w:val="22"/>
                <w:szCs w:val="22"/>
                <w:rtl w:val="0"/>
              </w:rPr>
              <w:t xml:space="preserve">Este proyecto será aprobado con la revisión de todos los alcances e hitos completados en el tiempo establecido.</w:t>
            </w:r>
          </w:p>
          <w:p w:rsidR="00000000" w:rsidDel="00000000" w:rsidP="00000000" w:rsidRDefault="00000000" w:rsidRPr="00000000" w14:paraId="0000018B">
            <w:pPr>
              <w:numPr>
                <w:ilvl w:val="0"/>
                <w:numId w:val="11"/>
              </w:numPr>
              <w:spacing w:after="0" w:line="240" w:lineRule="auto"/>
              <w:ind w:left="720" w:hanging="360"/>
              <w:rPr>
                <w:sz w:val="22"/>
                <w:szCs w:val="22"/>
                <w:u w:val="none"/>
              </w:rPr>
            </w:pPr>
            <w:r w:rsidDel="00000000" w:rsidR="00000000" w:rsidRPr="00000000">
              <w:rPr>
                <w:sz w:val="22"/>
                <w:szCs w:val="22"/>
                <w:rtl w:val="0"/>
              </w:rPr>
              <w:t xml:space="preserve">Un representante de la junta de vecinos debe revisar la aplicación para su aprobación.</w:t>
            </w:r>
          </w:p>
          <w:p w:rsidR="00000000" w:rsidDel="00000000" w:rsidP="00000000" w:rsidRDefault="00000000" w:rsidRPr="00000000" w14:paraId="0000018C">
            <w:pPr>
              <w:numPr>
                <w:ilvl w:val="0"/>
                <w:numId w:val="11"/>
              </w:numPr>
              <w:spacing w:after="0" w:line="240" w:lineRule="auto"/>
              <w:ind w:left="720" w:hanging="360"/>
              <w:rPr>
                <w:sz w:val="22"/>
                <w:szCs w:val="22"/>
                <w:u w:val="none"/>
              </w:rPr>
            </w:pPr>
            <w:r w:rsidDel="00000000" w:rsidR="00000000" w:rsidRPr="00000000">
              <w:rPr>
                <w:sz w:val="22"/>
                <w:szCs w:val="22"/>
                <w:rtl w:val="0"/>
              </w:rPr>
              <w:t xml:space="preserve">Se requiere que todos los requisitos de esta acta se encuentren desarrollados al 100%</w:t>
            </w:r>
          </w:p>
          <w:p w:rsidR="00000000" w:rsidDel="00000000" w:rsidP="00000000" w:rsidRDefault="00000000" w:rsidRPr="00000000" w14:paraId="0000018D">
            <w:pPr>
              <w:spacing w:after="0" w:line="240" w:lineRule="auto"/>
              <w:ind w:left="0" w:firstLine="0"/>
              <w:rPr>
                <w:sz w:val="22"/>
                <w:szCs w:val="22"/>
              </w:rPr>
            </w:pPr>
            <w:r w:rsidDel="00000000" w:rsidR="00000000" w:rsidRPr="00000000">
              <w:rPr>
                <w:rtl w:val="0"/>
              </w:rPr>
            </w:r>
          </w:p>
        </w:tc>
      </w:tr>
    </w:tbl>
    <w:p w:rsidR="00000000" w:rsidDel="00000000" w:rsidP="00000000" w:rsidRDefault="00000000" w:rsidRPr="00000000" w14:paraId="0000018E">
      <w:pPr>
        <w:pStyle w:val="Heading1"/>
        <w:spacing w:before="200" w:line="240" w:lineRule="auto"/>
        <w:rPr>
          <w:vertAlign w:val="baseline"/>
        </w:rPr>
      </w:pPr>
      <w:bookmarkStart w:colFirst="0" w:colLast="0" w:name="_heading=h.44sinio" w:id="56"/>
      <w:bookmarkEnd w:id="56"/>
      <w:r w:rsidDel="00000000" w:rsidR="00000000" w:rsidRPr="00000000">
        <w:rPr>
          <w:vertAlign w:val="baseline"/>
          <w:rtl w:val="0"/>
        </w:rPr>
        <w:t xml:space="preserve">11. Criterios de cierre o cancelación.</w:t>
      </w:r>
    </w:p>
    <w:tbl>
      <w:tblPr>
        <w:tblStyle w:val="Table18"/>
        <w:tblW w:w="8985.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5"/>
        <w:tblGridChange w:id="0">
          <w:tblGrid>
            <w:gridCol w:w="8985"/>
          </w:tblGrid>
        </w:tblGridChange>
      </w:tblGrid>
      <w:tr>
        <w:trPr>
          <w:cantSplit w:val="0"/>
          <w:tblHeader w:val="0"/>
        </w:trPr>
        <w:tc>
          <w:tcPr>
            <w:shd w:fill="auto" w:val="clear"/>
          </w:tcPr>
          <w:p w:rsidR="00000000" w:rsidDel="00000000" w:rsidP="00000000" w:rsidRDefault="00000000" w:rsidRPr="00000000" w14:paraId="0000018F">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190">
            <w:pPr>
              <w:numPr>
                <w:ilvl w:val="0"/>
                <w:numId w:val="19"/>
              </w:numPr>
              <w:spacing w:after="0" w:line="240" w:lineRule="auto"/>
              <w:ind w:left="720" w:hanging="360"/>
              <w:rPr>
                <w:color w:val="000000"/>
                <w:sz w:val="22"/>
                <w:szCs w:val="22"/>
              </w:rPr>
            </w:pPr>
            <w:r w:rsidDel="00000000" w:rsidR="00000000" w:rsidRPr="00000000">
              <w:rPr>
                <w:sz w:val="22"/>
                <w:szCs w:val="22"/>
                <w:rtl w:val="0"/>
              </w:rPr>
              <w:t xml:space="preserve">Este proyecto puede cerrarse una vez que sé haya completado todos los procesos para su aprobación, incluyendo la aplicación móvil con pruebas funcionales.</w:t>
            </w:r>
          </w:p>
          <w:p w:rsidR="00000000" w:rsidDel="00000000" w:rsidP="00000000" w:rsidRDefault="00000000" w:rsidRPr="00000000" w14:paraId="00000191">
            <w:pPr>
              <w:numPr>
                <w:ilvl w:val="0"/>
                <w:numId w:val="19"/>
              </w:numPr>
              <w:spacing w:after="0" w:line="240" w:lineRule="auto"/>
              <w:ind w:left="720" w:hanging="360"/>
              <w:rPr>
                <w:sz w:val="22"/>
                <w:szCs w:val="22"/>
              </w:rPr>
            </w:pPr>
            <w:r w:rsidDel="00000000" w:rsidR="00000000" w:rsidRPr="00000000">
              <w:rPr>
                <w:sz w:val="22"/>
                <w:szCs w:val="22"/>
                <w:rtl w:val="0"/>
              </w:rPr>
              <w:t xml:space="preserve">Este proyecto tiene que ser aprobado por la junta de vecinos. </w:t>
            </w:r>
          </w:p>
          <w:p w:rsidR="00000000" w:rsidDel="00000000" w:rsidP="00000000" w:rsidRDefault="00000000" w:rsidRPr="00000000" w14:paraId="00000192">
            <w:pPr>
              <w:numPr>
                <w:ilvl w:val="0"/>
                <w:numId w:val="19"/>
              </w:numPr>
              <w:spacing w:after="0" w:line="240" w:lineRule="auto"/>
              <w:ind w:left="720" w:hanging="360"/>
              <w:rPr>
                <w:sz w:val="22"/>
                <w:szCs w:val="22"/>
                <w:u w:val="none"/>
              </w:rPr>
            </w:pPr>
            <w:r w:rsidDel="00000000" w:rsidR="00000000" w:rsidRPr="00000000">
              <w:rPr>
                <w:sz w:val="22"/>
                <w:szCs w:val="22"/>
                <w:rtl w:val="0"/>
              </w:rPr>
              <w:t xml:space="preserve">Toda la documentación en orden de entrega. </w:t>
            </w:r>
          </w:p>
          <w:p w:rsidR="00000000" w:rsidDel="00000000" w:rsidP="00000000" w:rsidRDefault="00000000" w:rsidRPr="00000000" w14:paraId="00000193">
            <w:pPr>
              <w:spacing w:after="0" w:line="240" w:lineRule="auto"/>
              <w:rPr>
                <w:sz w:val="22"/>
                <w:szCs w:val="22"/>
              </w:rPr>
            </w:pPr>
            <w:r w:rsidDel="00000000" w:rsidR="00000000" w:rsidRPr="00000000">
              <w:rPr>
                <w:rtl w:val="0"/>
              </w:rPr>
            </w:r>
          </w:p>
          <w:p w:rsidR="00000000" w:rsidDel="00000000" w:rsidP="00000000" w:rsidRDefault="00000000" w:rsidRPr="00000000" w14:paraId="00000194">
            <w:pPr>
              <w:spacing w:after="0" w:line="240" w:lineRule="auto"/>
              <w:rPr>
                <w:sz w:val="22"/>
                <w:szCs w:val="22"/>
              </w:rPr>
            </w:pPr>
            <w:r w:rsidDel="00000000" w:rsidR="00000000" w:rsidRPr="00000000">
              <w:rPr>
                <w:b w:val="1"/>
                <w:sz w:val="22"/>
                <w:szCs w:val="22"/>
                <w:rtl w:val="0"/>
              </w:rPr>
              <w:t xml:space="preserve">Cancelación de proyecto </w:t>
            </w:r>
            <w:r w:rsidDel="00000000" w:rsidR="00000000" w:rsidRPr="00000000">
              <w:rPr>
                <w:rtl w:val="0"/>
              </w:rPr>
            </w:r>
          </w:p>
          <w:p w:rsidR="00000000" w:rsidDel="00000000" w:rsidP="00000000" w:rsidRDefault="00000000" w:rsidRPr="00000000" w14:paraId="00000195">
            <w:pPr>
              <w:numPr>
                <w:ilvl w:val="0"/>
                <w:numId w:val="3"/>
              </w:numPr>
              <w:spacing w:after="0" w:afterAutospacing="0" w:before="200" w:line="240" w:lineRule="auto"/>
              <w:ind w:left="720" w:hanging="360"/>
              <w:rPr>
                <w:b w:val="1"/>
                <w:sz w:val="22"/>
                <w:szCs w:val="22"/>
              </w:rPr>
            </w:pPr>
            <w:r w:rsidDel="00000000" w:rsidR="00000000" w:rsidRPr="00000000">
              <w:rPr>
                <w:sz w:val="22"/>
                <w:szCs w:val="22"/>
                <w:rtl w:val="0"/>
              </w:rPr>
              <w:t xml:space="preserve">Falta de presupuesto para el desarrollo de la aplicación </w:t>
            </w:r>
          </w:p>
          <w:p w:rsidR="00000000" w:rsidDel="00000000" w:rsidP="00000000" w:rsidRDefault="00000000" w:rsidRPr="00000000" w14:paraId="00000196">
            <w:pPr>
              <w:numPr>
                <w:ilvl w:val="0"/>
                <w:numId w:val="3"/>
              </w:numPr>
              <w:spacing w:after="0" w:afterAutospacing="0" w:before="0" w:beforeAutospacing="0" w:line="240" w:lineRule="auto"/>
              <w:ind w:left="720" w:hanging="360"/>
              <w:rPr>
                <w:sz w:val="22"/>
                <w:szCs w:val="22"/>
                <w:u w:val="none"/>
              </w:rPr>
            </w:pPr>
            <w:r w:rsidDel="00000000" w:rsidR="00000000" w:rsidRPr="00000000">
              <w:rPr>
                <w:sz w:val="22"/>
                <w:szCs w:val="22"/>
                <w:rtl w:val="0"/>
              </w:rPr>
              <w:t xml:space="preserve">La junta de vecinos no apruebe el proyecto en caso que no cuente con todo lo requerido o solicitado </w:t>
            </w:r>
          </w:p>
          <w:p w:rsidR="00000000" w:rsidDel="00000000" w:rsidP="00000000" w:rsidRDefault="00000000" w:rsidRPr="00000000" w14:paraId="00000197">
            <w:pPr>
              <w:numPr>
                <w:ilvl w:val="0"/>
                <w:numId w:val="3"/>
              </w:numPr>
              <w:spacing w:after="0" w:before="0" w:beforeAutospacing="0" w:line="240" w:lineRule="auto"/>
              <w:ind w:left="720" w:hanging="360"/>
              <w:rPr>
                <w:sz w:val="22"/>
                <w:szCs w:val="22"/>
                <w:u w:val="none"/>
              </w:rPr>
            </w:pPr>
            <w:r w:rsidDel="00000000" w:rsidR="00000000" w:rsidRPr="00000000">
              <w:rPr>
                <w:sz w:val="22"/>
                <w:szCs w:val="22"/>
                <w:rtl w:val="0"/>
              </w:rPr>
              <w:t xml:space="preserve">Filtración de documentación o pérdida de los datos en la página </w:t>
            </w:r>
          </w:p>
          <w:p w:rsidR="00000000" w:rsidDel="00000000" w:rsidP="00000000" w:rsidRDefault="00000000" w:rsidRPr="00000000" w14:paraId="00000198">
            <w:pPr>
              <w:spacing w:after="0" w:before="200" w:line="240" w:lineRule="auto"/>
              <w:ind w:left="720" w:firstLine="0"/>
              <w:rPr>
                <w:sz w:val="22"/>
                <w:szCs w:val="22"/>
              </w:rPr>
            </w:pPr>
            <w:r w:rsidDel="00000000" w:rsidR="00000000" w:rsidRPr="00000000">
              <w:rPr>
                <w:rtl w:val="0"/>
              </w:rPr>
            </w:r>
          </w:p>
        </w:tc>
      </w:tr>
    </w:tbl>
    <w:p w:rsidR="00000000" w:rsidDel="00000000" w:rsidP="00000000" w:rsidRDefault="00000000" w:rsidRPr="00000000" w14:paraId="00000199">
      <w:pPr>
        <w:pStyle w:val="Heading1"/>
        <w:spacing w:before="200" w:line="240" w:lineRule="auto"/>
        <w:rPr>
          <w:vertAlign w:val="baseline"/>
        </w:rPr>
      </w:pPr>
      <w:bookmarkStart w:colFirst="0" w:colLast="0" w:name="_heading=h.2jxsxqh" w:id="57"/>
      <w:bookmarkEnd w:id="57"/>
      <w:r w:rsidDel="00000000" w:rsidR="00000000" w:rsidRPr="00000000">
        <w:rPr>
          <w:vertAlign w:val="baseline"/>
          <w:rtl w:val="0"/>
        </w:rPr>
        <w:t xml:space="preserve">12. Asignación del gerente de proyecto y nivel de autoridad.</w:t>
      </w:r>
    </w:p>
    <w:p w:rsidR="00000000" w:rsidDel="00000000" w:rsidP="00000000" w:rsidRDefault="00000000" w:rsidRPr="00000000" w14:paraId="0000019A">
      <w:pPr>
        <w:pStyle w:val="Heading2"/>
        <w:spacing w:line="240" w:lineRule="auto"/>
        <w:rPr>
          <w:vertAlign w:val="baseline"/>
        </w:rPr>
      </w:pPr>
      <w:bookmarkStart w:colFirst="0" w:colLast="0" w:name="_heading=h.z337ya" w:id="58"/>
      <w:bookmarkEnd w:id="58"/>
      <w:r w:rsidDel="00000000" w:rsidR="00000000" w:rsidRPr="00000000">
        <w:rPr>
          <w:vertAlign w:val="baseline"/>
          <w:rtl w:val="0"/>
        </w:rPr>
        <w:t xml:space="preserve">12.1. Gerente de proyecto.</w:t>
      </w:r>
    </w:p>
    <w:tbl>
      <w:tblPr>
        <w:tblStyle w:val="Table19"/>
        <w:tblW w:w="88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0"/>
        <w:gridCol w:w="2950"/>
        <w:gridCol w:w="2950"/>
        <w:tblGridChange w:id="0">
          <w:tblGrid>
            <w:gridCol w:w="2950"/>
            <w:gridCol w:w="2950"/>
            <w:gridCol w:w="2950"/>
          </w:tblGrid>
        </w:tblGridChange>
      </w:tblGrid>
      <w:tr>
        <w:trPr>
          <w:cantSplit w:val="1"/>
          <w:trHeight w:val="652.978515625" w:hRule="atLeast"/>
          <w:tblHeader w:val="1"/>
        </w:trPr>
        <w:tc>
          <w:tcPr>
            <w:shd w:fill="auto" w:val="clear"/>
            <w:vAlign w:val="center"/>
          </w:tcPr>
          <w:p w:rsidR="00000000" w:rsidDel="00000000" w:rsidP="00000000" w:rsidRDefault="00000000" w:rsidRPr="00000000" w14:paraId="0000019B">
            <w:pPr>
              <w:spacing w:after="0" w:line="240" w:lineRule="auto"/>
              <w:jc w:val="center"/>
              <w:rPr>
                <w:b w:val="1"/>
                <w:color w:val="000000"/>
              </w:rPr>
            </w:pPr>
            <w:r w:rsidDel="00000000" w:rsidR="00000000" w:rsidRPr="00000000">
              <w:rPr>
                <w:b w:val="1"/>
                <w:color w:val="000000"/>
                <w:rtl w:val="0"/>
              </w:rPr>
              <w:t xml:space="preserve">Nombre</w:t>
            </w:r>
          </w:p>
        </w:tc>
        <w:tc>
          <w:tcPr>
            <w:shd w:fill="auto" w:val="clear"/>
            <w:vAlign w:val="center"/>
          </w:tcPr>
          <w:p w:rsidR="00000000" w:rsidDel="00000000" w:rsidP="00000000" w:rsidRDefault="00000000" w:rsidRPr="00000000" w14:paraId="0000019C">
            <w:pPr>
              <w:spacing w:after="0" w:line="240" w:lineRule="auto"/>
              <w:jc w:val="center"/>
              <w:rPr>
                <w:b w:val="1"/>
                <w:color w:val="000000"/>
              </w:rPr>
            </w:pPr>
            <w:r w:rsidDel="00000000" w:rsidR="00000000" w:rsidRPr="00000000">
              <w:rPr>
                <w:b w:val="1"/>
                <w:color w:val="000000"/>
                <w:rtl w:val="0"/>
              </w:rPr>
              <w:t xml:space="preserve">Cargo</w:t>
            </w:r>
          </w:p>
        </w:tc>
        <w:tc>
          <w:tcPr>
            <w:shd w:fill="auto" w:val="clear"/>
            <w:vAlign w:val="center"/>
          </w:tcPr>
          <w:p w:rsidR="00000000" w:rsidDel="00000000" w:rsidP="00000000" w:rsidRDefault="00000000" w:rsidRPr="00000000" w14:paraId="0000019D">
            <w:pPr>
              <w:spacing w:after="0" w:line="240" w:lineRule="auto"/>
              <w:jc w:val="center"/>
              <w:rPr>
                <w:b w:val="1"/>
                <w:color w:val="000000"/>
              </w:rPr>
            </w:pPr>
            <w:r w:rsidDel="00000000" w:rsidR="00000000" w:rsidRPr="00000000">
              <w:rPr>
                <w:b w:val="1"/>
                <w:color w:val="000000"/>
                <w:rtl w:val="0"/>
              </w:rPr>
              <w:t xml:space="preserve">Departamento / División</w:t>
            </w:r>
          </w:p>
        </w:tc>
      </w:tr>
      <w:tr>
        <w:trPr>
          <w:cantSplit w:val="0"/>
          <w:trHeight w:val="652.978515625" w:hRule="atLeast"/>
          <w:tblHeader w:val="0"/>
        </w:trPr>
        <w:tc>
          <w:tcPr>
            <w:shd w:fill="auto" w:val="clear"/>
          </w:tcPr>
          <w:p w:rsidR="00000000" w:rsidDel="00000000" w:rsidP="00000000" w:rsidRDefault="00000000" w:rsidRPr="00000000" w14:paraId="0000019E">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19F">
            <w:pPr>
              <w:spacing w:after="0" w:line="240" w:lineRule="auto"/>
              <w:jc w:val="center"/>
              <w:rPr>
                <w:sz w:val="22"/>
                <w:szCs w:val="22"/>
              </w:rPr>
            </w:pPr>
            <w:r w:rsidDel="00000000" w:rsidR="00000000" w:rsidRPr="00000000">
              <w:rPr>
                <w:sz w:val="22"/>
                <w:szCs w:val="22"/>
                <w:rtl w:val="0"/>
              </w:rPr>
              <w:t xml:space="preserve">John Paul Barril Arenas</w:t>
            </w:r>
          </w:p>
        </w:tc>
        <w:tc>
          <w:tcPr>
            <w:shd w:fill="auto" w:val="clear"/>
          </w:tcPr>
          <w:p w:rsidR="00000000" w:rsidDel="00000000" w:rsidP="00000000" w:rsidRDefault="00000000" w:rsidRPr="00000000" w14:paraId="000001A0">
            <w:pPr>
              <w:spacing w:after="200" w:before="200" w:line="240" w:lineRule="auto"/>
              <w:jc w:val="center"/>
              <w:rPr>
                <w:sz w:val="22"/>
                <w:szCs w:val="22"/>
              </w:rPr>
            </w:pPr>
            <w:r w:rsidDel="00000000" w:rsidR="00000000" w:rsidRPr="00000000">
              <w:rPr>
                <w:sz w:val="22"/>
                <w:szCs w:val="22"/>
                <w:rtl w:val="0"/>
              </w:rPr>
              <w:t xml:space="preserve">Jefe de Proyecto</w:t>
            </w:r>
          </w:p>
        </w:tc>
        <w:tc>
          <w:tcPr>
            <w:shd w:fill="auto" w:val="clear"/>
          </w:tcPr>
          <w:p w:rsidR="00000000" w:rsidDel="00000000" w:rsidP="00000000" w:rsidRDefault="00000000" w:rsidRPr="00000000" w14:paraId="000001A1">
            <w:pPr>
              <w:spacing w:after="200" w:before="200" w:line="240" w:lineRule="auto"/>
              <w:jc w:val="center"/>
              <w:rPr>
                <w:sz w:val="22"/>
                <w:szCs w:val="22"/>
              </w:rPr>
            </w:pPr>
            <w:r w:rsidDel="00000000" w:rsidR="00000000" w:rsidRPr="00000000">
              <w:rPr>
                <w:sz w:val="22"/>
                <w:szCs w:val="22"/>
                <w:rtl w:val="0"/>
              </w:rPr>
              <w:t xml:space="preserve">Informática</w:t>
            </w:r>
          </w:p>
        </w:tc>
      </w:tr>
    </w:tbl>
    <w:p w:rsidR="00000000" w:rsidDel="00000000" w:rsidP="00000000" w:rsidRDefault="00000000" w:rsidRPr="00000000" w14:paraId="000001A2">
      <w:pPr>
        <w:pStyle w:val="Heading2"/>
        <w:spacing w:before="200" w:line="240" w:lineRule="auto"/>
        <w:rPr>
          <w:vertAlign w:val="baseline"/>
        </w:rPr>
      </w:pPr>
      <w:bookmarkStart w:colFirst="0" w:colLast="0" w:name="_heading=h.3j2qqm3" w:id="59"/>
      <w:bookmarkEnd w:id="59"/>
      <w:r w:rsidDel="00000000" w:rsidR="00000000" w:rsidRPr="00000000">
        <w:rPr>
          <w:vertAlign w:val="baseline"/>
          <w:rtl w:val="0"/>
        </w:rPr>
        <w:t xml:space="preserve">12.2. Niveles de autoridad.</w:t>
      </w:r>
    </w:p>
    <w:tbl>
      <w:tblPr>
        <w:tblStyle w:val="Table20"/>
        <w:tblW w:w="88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5"/>
        <w:gridCol w:w="5025"/>
        <w:tblGridChange w:id="0">
          <w:tblGrid>
            <w:gridCol w:w="3795"/>
            <w:gridCol w:w="5025"/>
          </w:tblGrid>
        </w:tblGridChange>
      </w:tblGrid>
      <w:tr>
        <w:trPr>
          <w:cantSplit w:val="0"/>
          <w:tblHeader w:val="0"/>
        </w:trPr>
        <w:tc>
          <w:tcPr>
            <w:shd w:fill="auto" w:val="clear"/>
            <w:vAlign w:val="center"/>
          </w:tcPr>
          <w:p w:rsidR="00000000" w:rsidDel="00000000" w:rsidP="00000000" w:rsidRDefault="00000000" w:rsidRPr="00000000" w14:paraId="000001A3">
            <w:pPr>
              <w:spacing w:after="0" w:line="240" w:lineRule="auto"/>
              <w:jc w:val="center"/>
              <w:rPr>
                <w:b w:val="1"/>
                <w:color w:val="000000"/>
              </w:rPr>
            </w:pPr>
            <w:r w:rsidDel="00000000" w:rsidR="00000000" w:rsidRPr="00000000">
              <w:rPr>
                <w:b w:val="1"/>
                <w:color w:val="000000"/>
                <w:rtl w:val="0"/>
              </w:rPr>
              <w:t xml:space="preserve">Área de autoridad</w:t>
            </w:r>
          </w:p>
        </w:tc>
        <w:tc>
          <w:tcPr>
            <w:shd w:fill="auto" w:val="clear"/>
            <w:vAlign w:val="center"/>
          </w:tcPr>
          <w:p w:rsidR="00000000" w:rsidDel="00000000" w:rsidP="00000000" w:rsidRDefault="00000000" w:rsidRPr="00000000" w14:paraId="000001A4">
            <w:pPr>
              <w:spacing w:after="0" w:line="240" w:lineRule="auto"/>
              <w:jc w:val="center"/>
              <w:rPr>
                <w:b w:val="1"/>
                <w:color w:val="000000"/>
              </w:rPr>
            </w:pPr>
            <w:r w:rsidDel="00000000" w:rsidR="00000000" w:rsidRPr="00000000">
              <w:rPr>
                <w:b w:val="1"/>
                <w:color w:val="000000"/>
                <w:rtl w:val="0"/>
              </w:rPr>
              <w:t xml:space="preserve">Descripción del nivel de autoridad</w:t>
            </w:r>
          </w:p>
        </w:tc>
      </w:tr>
      <w:tr>
        <w:trPr>
          <w:cantSplit w:val="0"/>
          <w:tblHeader w:val="0"/>
        </w:trPr>
        <w:tc>
          <w:tcPr>
            <w:shd w:fill="auto" w:val="clear"/>
            <w:vAlign w:val="center"/>
          </w:tcPr>
          <w:p w:rsidR="00000000" w:rsidDel="00000000" w:rsidP="00000000" w:rsidRDefault="00000000" w:rsidRPr="00000000" w14:paraId="000001A5">
            <w:pPr>
              <w:spacing w:after="200" w:before="200" w:line="240" w:lineRule="auto"/>
              <w:rPr>
                <w:color w:val="000000"/>
                <w:sz w:val="22"/>
                <w:szCs w:val="22"/>
              </w:rPr>
            </w:pPr>
            <w:r w:rsidDel="00000000" w:rsidR="00000000" w:rsidRPr="00000000">
              <w:rPr>
                <w:sz w:val="22"/>
                <w:szCs w:val="22"/>
                <w:rtl w:val="0"/>
              </w:rPr>
              <w:t xml:space="preserve">Jefe de Proyecto</w:t>
            </w:r>
            <w:r w:rsidDel="00000000" w:rsidR="00000000" w:rsidRPr="00000000">
              <w:rPr>
                <w:rtl w:val="0"/>
              </w:rPr>
            </w:r>
          </w:p>
        </w:tc>
        <w:tc>
          <w:tcPr>
            <w:shd w:fill="auto" w:val="clear"/>
            <w:vAlign w:val="center"/>
          </w:tcPr>
          <w:p w:rsidR="00000000" w:rsidDel="00000000" w:rsidP="00000000" w:rsidRDefault="00000000" w:rsidRPr="00000000" w14:paraId="000001A6">
            <w:pPr>
              <w:spacing w:after="0" w:line="240" w:lineRule="auto"/>
              <w:jc w:val="both"/>
              <w:rPr>
                <w:color w:val="000000"/>
                <w:sz w:val="22"/>
                <w:szCs w:val="22"/>
              </w:rPr>
            </w:pPr>
            <w:r w:rsidDel="00000000" w:rsidR="00000000" w:rsidRPr="00000000">
              <w:rPr>
                <w:sz w:val="22"/>
                <w:szCs w:val="22"/>
                <w:rtl w:val="0"/>
              </w:rPr>
              <w:t xml:space="preserve">Será el encargado del proyecto, en el cual estará atento ante cualquier tipo de situación dentro del proyecto y del producto o servicio final.</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A7">
            <w:pPr>
              <w:spacing w:after="200" w:before="200" w:line="240" w:lineRule="auto"/>
              <w:rPr>
                <w:color w:val="000000"/>
                <w:sz w:val="22"/>
                <w:szCs w:val="22"/>
              </w:rPr>
            </w:pPr>
            <w:r w:rsidDel="00000000" w:rsidR="00000000" w:rsidRPr="00000000">
              <w:rPr>
                <w:sz w:val="22"/>
                <w:szCs w:val="22"/>
                <w:rtl w:val="0"/>
              </w:rPr>
              <w:t xml:space="preserve">Scrum Master</w:t>
            </w:r>
            <w:r w:rsidDel="00000000" w:rsidR="00000000" w:rsidRPr="00000000">
              <w:rPr>
                <w:rtl w:val="0"/>
              </w:rPr>
            </w:r>
          </w:p>
        </w:tc>
        <w:tc>
          <w:tcPr>
            <w:shd w:fill="auto" w:val="clear"/>
            <w:vAlign w:val="center"/>
          </w:tcPr>
          <w:p w:rsidR="00000000" w:rsidDel="00000000" w:rsidP="00000000" w:rsidRDefault="00000000" w:rsidRPr="00000000" w14:paraId="000001A8">
            <w:pPr>
              <w:widowControl w:val="0"/>
              <w:spacing w:after="0" w:line="240" w:lineRule="auto"/>
              <w:rPr>
                <w:color w:val="000000"/>
                <w:sz w:val="22"/>
                <w:szCs w:val="22"/>
              </w:rPr>
            </w:pPr>
            <w:r w:rsidDel="00000000" w:rsidR="00000000" w:rsidRPr="00000000">
              <w:rPr>
                <w:sz w:val="22"/>
                <w:szCs w:val="22"/>
                <w:rtl w:val="0"/>
              </w:rPr>
              <w:t xml:space="preserve">Facilita el desarrollo ágil del equipo, asegurando que se sigan las prácticas Scrum. Elimina obstáculos, promueve la comunicación efectiva y fomenta la auto-organización del equipo.</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A9">
            <w:pPr>
              <w:spacing w:after="200" w:before="200" w:line="240" w:lineRule="auto"/>
              <w:rPr>
                <w:sz w:val="22"/>
                <w:szCs w:val="22"/>
              </w:rPr>
            </w:pPr>
            <w:r w:rsidDel="00000000" w:rsidR="00000000" w:rsidRPr="00000000">
              <w:rPr>
                <w:sz w:val="22"/>
                <w:szCs w:val="22"/>
                <w:rtl w:val="0"/>
              </w:rPr>
              <w:t xml:space="preserve">Product Owner</w:t>
            </w:r>
          </w:p>
        </w:tc>
        <w:tc>
          <w:tcPr>
            <w:shd w:fill="auto" w:val="clear"/>
            <w:vAlign w:val="center"/>
          </w:tcPr>
          <w:p w:rsidR="00000000" w:rsidDel="00000000" w:rsidP="00000000" w:rsidRDefault="00000000" w:rsidRPr="00000000" w14:paraId="000001AA">
            <w:pPr>
              <w:widowControl w:val="0"/>
              <w:spacing w:after="0" w:line="240" w:lineRule="auto"/>
              <w:rPr>
                <w:sz w:val="22"/>
                <w:szCs w:val="22"/>
              </w:rPr>
            </w:pPr>
            <w:r w:rsidDel="00000000" w:rsidR="00000000" w:rsidRPr="00000000">
              <w:rPr>
                <w:sz w:val="22"/>
                <w:szCs w:val="22"/>
                <w:rtl w:val="0"/>
              </w:rPr>
              <w:t xml:space="preserve">Representa a los interesados del proyecto y es responsable de definir y priorizar los requerimientos del producto. Administra el backlog del producto para maximizar su valor y asegura que el equipo Scrum desarrolle lo que es más importante para la comunidad.</w:t>
            </w:r>
          </w:p>
        </w:tc>
      </w:tr>
      <w:tr>
        <w:trPr>
          <w:cantSplit w:val="0"/>
          <w:tblHeader w:val="0"/>
        </w:trPr>
        <w:tc>
          <w:tcPr>
            <w:shd w:fill="auto" w:val="clear"/>
            <w:vAlign w:val="center"/>
          </w:tcPr>
          <w:p w:rsidR="00000000" w:rsidDel="00000000" w:rsidP="00000000" w:rsidRDefault="00000000" w:rsidRPr="00000000" w14:paraId="000001AB">
            <w:pPr>
              <w:widowControl w:val="0"/>
              <w:spacing w:after="0" w:line="240" w:lineRule="auto"/>
              <w:rPr>
                <w:color w:val="000000"/>
                <w:sz w:val="22"/>
                <w:szCs w:val="22"/>
              </w:rPr>
            </w:pPr>
            <w:r w:rsidDel="00000000" w:rsidR="00000000" w:rsidRPr="00000000">
              <w:rPr>
                <w:rFonts w:ascii="Calibri" w:cs="Calibri" w:eastAsia="Calibri" w:hAnsi="Calibri"/>
                <w:rtl w:val="0"/>
              </w:rPr>
              <w:t xml:space="preserve">Equipo Scrum</w:t>
            </w:r>
            <w:r w:rsidDel="00000000" w:rsidR="00000000" w:rsidRPr="00000000">
              <w:rPr>
                <w:rtl w:val="0"/>
              </w:rPr>
            </w:r>
          </w:p>
        </w:tc>
        <w:tc>
          <w:tcPr>
            <w:shd w:fill="auto" w:val="clear"/>
            <w:vAlign w:val="center"/>
          </w:tcPr>
          <w:p w:rsidR="00000000" w:rsidDel="00000000" w:rsidP="00000000" w:rsidRDefault="00000000" w:rsidRPr="00000000" w14:paraId="000001AC">
            <w:pPr>
              <w:widowControl w:val="0"/>
              <w:spacing w:after="0" w:line="240" w:lineRule="auto"/>
              <w:rPr>
                <w:sz w:val="22"/>
                <w:szCs w:val="22"/>
              </w:rPr>
            </w:pPr>
            <w:r w:rsidDel="00000000" w:rsidR="00000000" w:rsidRPr="00000000">
              <w:rPr>
                <w:sz w:val="22"/>
                <w:szCs w:val="22"/>
                <w:rtl w:val="0"/>
              </w:rPr>
              <w:t xml:space="preserve">Grupo multifuncional de desarrolladores, diseñadores y probadores responsables de la implementación y entrega del producto. El equipo se auto-organiza para cumplir con los objetivos de cada sprint y garantiza la calidad del producto final.</w:t>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3rbe9t2xr52j" w:id="60"/>
      <w:bookmarkEnd w:id="60"/>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sdmx9b3hn7mc" w:id="61"/>
      <w:bookmarkEnd w:id="61"/>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xrgh3if7cpds" w:id="62"/>
      <w:bookmarkEnd w:id="62"/>
      <w:r w:rsidDel="00000000" w:rsidR="00000000" w:rsidRPr="00000000">
        <w:rPr>
          <w:rtl w:val="0"/>
        </w:rPr>
      </w:r>
    </w:p>
    <w:p w:rsidR="00000000" w:rsidDel="00000000" w:rsidP="00000000" w:rsidRDefault="00000000" w:rsidRPr="00000000" w14:paraId="000001B0">
      <w:pPr>
        <w:pStyle w:val="Heading1"/>
        <w:spacing w:before="200" w:line="240" w:lineRule="auto"/>
        <w:rPr>
          <w:vertAlign w:val="baseline"/>
        </w:rPr>
      </w:pPr>
      <w:bookmarkStart w:colFirst="0" w:colLast="0" w:name="_heading=h.4i7ojhp" w:id="63"/>
      <w:bookmarkEnd w:id="63"/>
      <w:r w:rsidDel="00000000" w:rsidR="00000000" w:rsidRPr="00000000">
        <w:rPr>
          <w:vertAlign w:val="baseline"/>
          <w:rtl w:val="0"/>
        </w:rPr>
        <w:t xml:space="preserve">13. Aprobaciones.</w:t>
      </w:r>
    </w:p>
    <w:tbl>
      <w:tblPr>
        <w:tblStyle w:val="Table21"/>
        <w:tblW w:w="8940.0" w:type="dxa"/>
        <w:jc w:val="left"/>
        <w:tblInd w:w="48.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2250"/>
        <w:gridCol w:w="3000"/>
        <w:tblGridChange w:id="0">
          <w:tblGrid>
            <w:gridCol w:w="3690"/>
            <w:gridCol w:w="2250"/>
            <w:gridCol w:w="3000"/>
          </w:tblGrid>
        </w:tblGridChange>
      </w:tblGrid>
      <w:tr>
        <w:trPr>
          <w:cantSplit w:val="0"/>
          <w:tblHeader w:val="0"/>
        </w:trPr>
        <w:tc>
          <w:tcPr>
            <w:shd w:fill="auto"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Patrocinador</w:t>
            </w:r>
          </w:p>
        </w:tc>
        <w:tc>
          <w:tcPr>
            <w:shd w:fill="auto"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Fecha</w:t>
            </w:r>
          </w:p>
        </w:tc>
        <w:tc>
          <w:tcPr>
            <w:shd w:fill="auto" w:val="cle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Firma</w:t>
            </w:r>
          </w:p>
        </w:tc>
      </w:tr>
      <w:tr>
        <w:trPr>
          <w:cantSplit w:val="0"/>
          <w:tblHeader w:val="0"/>
        </w:trPr>
        <w:tc>
          <w:tcPr>
            <w:shd w:fill="auto" w:val="clear"/>
            <w:vAlign w:val="center"/>
          </w:tcPr>
          <w:p w:rsidR="00000000" w:rsidDel="00000000" w:rsidP="00000000" w:rsidRDefault="00000000" w:rsidRPr="00000000" w14:paraId="000001B4">
            <w:pPr>
              <w:spacing w:before="200" w:lineRule="auto"/>
              <w:jc w:val="center"/>
              <w:rPr>
                <w:sz w:val="22"/>
                <w:szCs w:val="22"/>
              </w:rPr>
            </w:pPr>
            <w:r w:rsidDel="00000000" w:rsidR="00000000" w:rsidRPr="00000000">
              <w:rPr>
                <w:sz w:val="22"/>
                <w:szCs w:val="22"/>
                <w:rtl w:val="0"/>
              </w:rPr>
              <w:t xml:space="preserve">John Paul Barril Arenas</w:t>
            </w:r>
          </w:p>
        </w:tc>
        <w:tc>
          <w:tcPr>
            <w:shd w:fill="auto" w:val="clear"/>
            <w:vAlign w:val="center"/>
          </w:tcPr>
          <w:p w:rsidR="00000000" w:rsidDel="00000000" w:rsidP="00000000" w:rsidRDefault="00000000" w:rsidRPr="00000000" w14:paraId="000001B5">
            <w:pPr>
              <w:spacing w:before="200" w:lineRule="auto"/>
              <w:jc w:val="center"/>
              <w:rPr>
                <w:sz w:val="22"/>
                <w:szCs w:val="22"/>
              </w:rPr>
            </w:pPr>
            <w:r w:rsidDel="00000000" w:rsidR="00000000" w:rsidRPr="00000000">
              <w:rPr>
                <w:sz w:val="22"/>
                <w:szCs w:val="22"/>
                <w:rtl w:val="0"/>
              </w:rPr>
              <w:t xml:space="preserve">?</w:t>
            </w:r>
          </w:p>
        </w:tc>
        <w:tc>
          <w:tcPr>
            <w:shd w:fill="auto" w:val="clear"/>
            <w:vAlign w:val="center"/>
          </w:tcPr>
          <w:p w:rsidR="00000000" w:rsidDel="00000000" w:rsidP="00000000" w:rsidRDefault="00000000" w:rsidRPr="00000000" w14:paraId="000001B6">
            <w:pPr>
              <w:spacing w:before="200" w:lineRule="auto"/>
              <w:jc w:val="center"/>
              <w:rPr>
                <w:color w:val="365f91"/>
                <w:sz w:val="22"/>
                <w:szCs w:val="22"/>
              </w:rPr>
            </w:pPr>
            <w:r w:rsidDel="00000000" w:rsidR="00000000" w:rsidRPr="00000000">
              <w:rPr>
                <w:color w:val="365f91"/>
                <w:sz w:val="22"/>
                <w:szCs w:val="22"/>
                <w:rtl w:val="0"/>
              </w:rPr>
              <w:t xml:space="preserve">?</w:t>
            </w:r>
          </w:p>
        </w:tc>
      </w:tr>
    </w:tbl>
    <w:p w:rsidR="00000000" w:rsidDel="00000000" w:rsidP="00000000" w:rsidRDefault="00000000" w:rsidRPr="00000000" w14:paraId="000001B7">
      <w:pPr>
        <w:spacing w:line="240" w:lineRule="auto"/>
        <w:rPr>
          <w:b w:val="1"/>
          <w:color w:val="365f91"/>
          <w:sz w:val="32"/>
          <w:szCs w:val="32"/>
        </w:rPr>
      </w:pPr>
      <w:r w:rsidDel="00000000" w:rsidR="00000000" w:rsidRPr="00000000">
        <w:rPr>
          <w:rtl w:val="0"/>
        </w:rPr>
      </w:r>
    </w:p>
    <w:p w:rsidR="00000000" w:rsidDel="00000000" w:rsidP="00000000" w:rsidRDefault="00000000" w:rsidRPr="00000000" w14:paraId="000001B8">
      <w:pPr>
        <w:spacing w:line="240" w:lineRule="auto"/>
        <w:rPr>
          <w:b w:val="1"/>
          <w:color w:val="365f91"/>
          <w:sz w:val="32"/>
          <w:szCs w:val="32"/>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8" w:top="1985" w:left="1701" w:right="170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spacing w:line="240" w:lineRule="auto"/>
      <w:rPr/>
    </w:pPr>
    <w:r w:rsidDel="00000000" w:rsidR="00000000" w:rsidRPr="00000000">
      <w:rPr>
        <w:rtl w:val="0"/>
      </w:rPr>
      <w:t xml:space="preserve">Acta de constitución</w:t>
    </w:r>
    <w:r w:rsidDel="00000000" w:rsidR="00000000" w:rsidRPr="00000000">
      <w:drawing>
        <wp:anchor allowOverlap="1" behindDoc="1" distB="114300" distT="114300" distL="114300" distR="114300" hidden="0" layoutInCell="1" locked="0" relativeHeight="0" simplePos="0">
          <wp:simplePos x="0" y="0"/>
          <wp:positionH relativeFrom="column">
            <wp:posOffset>3019425</wp:posOffset>
          </wp:positionH>
          <wp:positionV relativeFrom="paragraph">
            <wp:posOffset>-47624</wp:posOffset>
          </wp:positionV>
          <wp:extent cx="3258502" cy="541794"/>
          <wp:effectExtent b="0" l="0" r="0" t="0"/>
          <wp:wrapNone/>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58502" cy="541794"/>
                  </a:xfrm>
                  <a:prstGeom prst="rect"/>
                  <a:ln/>
                </pic:spPr>
              </pic:pic>
            </a:graphicData>
          </a:graphic>
        </wp:anchor>
      </w:drawing>
    </w:r>
  </w:p>
  <w:p w:rsidR="00000000" w:rsidDel="00000000" w:rsidP="00000000" w:rsidRDefault="00000000" w:rsidRPr="00000000" w14:paraId="000001BC">
    <w:pPr>
      <w:spacing w:line="240" w:lineRule="auto"/>
      <w:rPr/>
    </w:pPr>
    <w:r w:rsidDel="00000000" w:rsidR="00000000" w:rsidRPr="00000000">
      <w:rPr>
        <w:rtl w:val="0"/>
      </w:rPr>
      <w:t xml:space="preserve">Sistema Unidad Territorial </w:t>
    </w:r>
  </w:p>
  <w:p w:rsidR="00000000" w:rsidDel="00000000" w:rsidP="00000000" w:rsidRDefault="00000000" w:rsidRPr="00000000" w14:paraId="000001BD">
    <w:pPr>
      <w:spacing w:line="240" w:lineRule="auto"/>
      <w:rPr>
        <w:color w:val="0000ff"/>
      </w:rPr>
    </w:pPr>
    <w:r w:rsidDel="00000000" w:rsidR="00000000" w:rsidRPr="00000000">
      <w:rPr>
        <w:color w:val="0000ff"/>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37QO7PVrZItCwTchk/r1DNQKOg==">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2018-07-19T23:40:00Z</dcterms:created>
  <dc:creator>Israel A. Naranjo</dc:creator>
</cp:coreProperties>
</file>