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sz w:val="40"/>
          <w:szCs w:val="40"/>
          <w:rtl w:val="0"/>
          <w:lang w:val="en-US"/>
        </w:rPr>
        <w:t xml:space="preserve">Appendices </w:t>
      </w:r>
      <w:r>
        <w:rPr>
          <w:rFonts w:ascii="Cambria Bold" w:hAnsi="Cambria Bold"/>
          <w:sz w:val="40"/>
          <w:szCs w:val="40"/>
          <w:rtl w:val="0"/>
          <w:lang w:val="en-US"/>
        </w:rPr>
        <w:t>for Employment Application Review System (EARS)</w:t>
      </w:r>
    </w:p>
    <w:p>
      <w:pPr>
        <w:pStyle w:val="Body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sz w:val="40"/>
          <w:szCs w:val="40"/>
          <w:rtl w:val="0"/>
          <w:lang w:val="it-IT"/>
        </w:rPr>
        <w:t>Version 1.0 approved</w:t>
      </w:r>
    </w:p>
    <w:p>
      <w:pPr>
        <w:pStyle w:val="Body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sz w:val="40"/>
          <w:szCs w:val="40"/>
          <w:rtl w:val="0"/>
          <w:lang w:val="en-US"/>
        </w:rPr>
        <w:t>Prepared by Chis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3624719</wp:posOffset>
                </wp:positionV>
                <wp:extent cx="6213546" cy="4184196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546" cy="418419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78" w:type="dxa"/>
                              <w:tblInd w:w="3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796"/>
                              <w:gridCol w:w="1094"/>
                              <w:gridCol w:w="1542"/>
                              <w:gridCol w:w="1725"/>
                              <w:gridCol w:w="1435"/>
                              <w:gridCol w:w="1296"/>
                              <w:gridCol w:w="1890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654" w:hRule="atLeast"/>
                              </w:trPr>
                              <w:tc>
                                <w:tcPr>
                                  <w:tcW w:type="dxa" w:w="796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type="dxa" w:w="109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Tool</w:t>
                                  </w:r>
                                </w:p>
                              </w:tc>
                              <w:tc>
                                <w:tcPr>
                                  <w:tcW w:type="dxa" w:w="154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type="dxa" w:w="1724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Prompt</w:t>
                                  </w:r>
                                </w:p>
                              </w:tc>
                              <w:tc>
                                <w:tcPr>
                                  <w:tcW w:type="dxa" w:w="1434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Output Summary</w:t>
                                  </w:r>
                                </w:p>
                              </w:tc>
                              <w:tc>
                                <w:tcPr>
                                  <w:tcW w:type="dxa" w:w="1296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Team Action</w:t>
                                  </w:r>
                                </w:p>
                              </w:tc>
                              <w:tc>
                                <w:tcPr>
                                  <w:tcW w:type="dxa" w:w="18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6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Verification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1925" w:hRule="atLeast"/>
                              </w:trPr>
                              <w:tc>
                                <w:tcPr>
                                  <w:tcW w:type="dxa" w:w="796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Jul 20</w:t>
                                  </w:r>
                                </w:p>
                              </w:tc>
                              <w:tc>
                                <w:tcPr>
                                  <w:tcW w:type="dxa" w:w="1093"/>
                                  <w:tcBorders>
                                    <w:top w:val="single" w:color="000000" w:sz="6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Kimi AI</w:t>
                                  </w:r>
                                </w:p>
                              </w:tc>
                              <w:tc>
                                <w:tcPr>
                                  <w:tcW w:type="dxa" w:w="1542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Generate project code and documentation</w:t>
                                  </w:r>
                                </w:p>
                              </w:tc>
                              <w:tc>
                                <w:tcPr>
                                  <w:tcW w:type="dxa" w:w="1724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"Provide complete Node.js web app for employment system with auth, jobs, applications, evaluations"</w:t>
                                  </w:r>
                                </w:p>
                              </w:tc>
                              <w:tc>
                                <w:tcPr>
                                  <w:tcW w:type="dxa" w:w="1434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Full backend/frontend code, database schema, API routes</w:t>
                                  </w:r>
                                </w:p>
                              </w:tc>
                              <w:tc>
                                <w:tcPr>
                                  <w:tcW w:type="dxa" w:w="1296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Adapted code to project needs; tested locally</w:t>
                                  </w:r>
                                </w:p>
                              </w:tc>
                              <w:tc>
                                <w:tcPr>
                                  <w:tcW w:type="dxa" w:w="1889"/>
                                  <w:tcBorders>
                                    <w:top w:val="single" w:color="000000" w:sz="6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Both reviewed and approved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1441" w:hRule="atLeast"/>
                              </w:trPr>
                              <w:tc>
                                <w:tcPr>
                                  <w:tcW w:type="dxa" w:w="796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Jul 27</w:t>
                                  </w:r>
                                </w:p>
                              </w:tc>
                              <w:tc>
                                <w:tcPr>
                                  <w:tcW w:type="dxa" w:w="1093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Kimi AI</w:t>
                                  </w:r>
                                </w:p>
                              </w:tc>
                              <w:tc>
                                <w:tcPr>
                                  <w:tcW w:type="dxa" w:w="154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Create test cases with boundary value analysis</w:t>
                                  </w:r>
                                </w:p>
                              </w:tc>
                              <w:tc>
                                <w:tcPr>
                                  <w:tcW w:type="dxa" w:w="1724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"Create test cases for employment app with boundary value analysis"</w:t>
                                  </w:r>
                                </w:p>
                              </w:tc>
                              <w:tc>
                                <w:tcPr>
                                  <w:tcW w:type="dxa" w:w="1434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20 test cases covering auth, jobs, apps, evaluations, UI</w:t>
                                  </w:r>
                                </w:p>
                              </w:tc>
                              <w:tc>
                                <w:tcPr>
                                  <w:tcW w:type="dxa" w:w="1296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Added to D6 Testing document</w:t>
                                  </w:r>
                                </w:p>
                              </w:tc>
                              <w:tc>
                                <w:tcPr>
                                  <w:tcW w:type="dxa" w:w="18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Both reviewed and approved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1441" w:hRule="atLeast"/>
                              </w:trPr>
                              <w:tc>
                                <w:tcPr>
                                  <w:tcW w:type="dxa" w:w="796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6" w:space="0" w:shadow="0" w:frame="0"/>
                                  </w:tcBorders>
                                  <w:shd w:val="clear" w:color="auto" w:fill="dcdcdc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Jul 20</w:t>
                                  </w:r>
                                </w:p>
                              </w:tc>
                              <w:tc>
                                <w:tcPr>
                                  <w:tcW w:type="dxa" w:w="1093"/>
                                  <w:tcBorders>
                                    <w:top w:val="single" w:color="000000" w:sz="2" w:space="0" w:shadow="0" w:frame="0"/>
                                    <w:left w:val="single" w:color="000000" w:sz="6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 xml:space="preserve">PlantUML </w:t>
                                  </w:r>
                                </w:p>
                              </w:tc>
                              <w:tc>
                                <w:tcPr>
                                  <w:tcW w:type="dxa" w:w="154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Generate UML diagrams</w:t>
                                  </w:r>
                                </w:p>
                              </w:tc>
                              <w:tc>
                                <w:tcPr>
                                  <w:tcW w:type="dxa" w:w="1724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"Provide PlantUML for use-case, class, sequence, activity diagrams"</w:t>
                                  </w:r>
                                </w:p>
                              </w:tc>
                              <w:tc>
                                <w:tcPr>
                                  <w:tcW w:type="dxa" w:w="1434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PlantUML code for 4 diagrams</w:t>
                                  </w:r>
                                </w:p>
                              </w:tc>
                              <w:tc>
                                <w:tcPr>
                                  <w:tcW w:type="dxa" w:w="1296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Rendered and inserted into D4</w:t>
                                  </w:r>
                                </w:p>
                              </w:tc>
                              <w:tc>
                                <w:tcPr>
                                  <w:tcW w:type="dxa" w:w="1889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Both reviewed and approved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6.7pt;margin-top:285.4pt;width:489.3pt;height:329.5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78" w:type="dxa"/>
                        <w:tblInd w:w="3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796"/>
                        <w:gridCol w:w="1094"/>
                        <w:gridCol w:w="1542"/>
                        <w:gridCol w:w="1725"/>
                        <w:gridCol w:w="1435"/>
                        <w:gridCol w:w="1296"/>
                        <w:gridCol w:w="1890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654" w:hRule="atLeast"/>
                        </w:trPr>
                        <w:tc>
                          <w:tcPr>
                            <w:tcW w:type="dxa" w:w="796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type="dxa" w:w="109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Tool</w:t>
                            </w:r>
                          </w:p>
                        </w:tc>
                        <w:tc>
                          <w:tcPr>
                            <w:tcW w:type="dxa" w:w="154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type="dxa" w:w="1724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Prompt</w:t>
                            </w:r>
                          </w:p>
                        </w:tc>
                        <w:tc>
                          <w:tcPr>
                            <w:tcW w:type="dxa" w:w="1434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Output Summary</w:t>
                            </w:r>
                          </w:p>
                        </w:tc>
                        <w:tc>
                          <w:tcPr>
                            <w:tcW w:type="dxa" w:w="1296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Team Action</w:t>
                            </w:r>
                          </w:p>
                        </w:tc>
                        <w:tc>
                          <w:tcPr>
                            <w:tcW w:type="dxa" w:w="18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6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Verification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1925" w:hRule="atLeast"/>
                        </w:trPr>
                        <w:tc>
                          <w:tcPr>
                            <w:tcW w:type="dxa" w:w="796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Jul 20</w:t>
                            </w:r>
                          </w:p>
                        </w:tc>
                        <w:tc>
                          <w:tcPr>
                            <w:tcW w:type="dxa" w:w="1093"/>
                            <w:tcBorders>
                              <w:top w:val="single" w:color="000000" w:sz="6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Kimi AI</w:t>
                            </w:r>
                          </w:p>
                        </w:tc>
                        <w:tc>
                          <w:tcPr>
                            <w:tcW w:type="dxa" w:w="1542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Generate project code and documentation</w:t>
                            </w:r>
                          </w:p>
                        </w:tc>
                        <w:tc>
                          <w:tcPr>
                            <w:tcW w:type="dxa" w:w="1724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"Provide complete Node.js web app for employment system with auth, jobs, applications, evaluations"</w:t>
                            </w:r>
                          </w:p>
                        </w:tc>
                        <w:tc>
                          <w:tcPr>
                            <w:tcW w:type="dxa" w:w="1434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Full backend/frontend code, database schema, API routes</w:t>
                            </w:r>
                          </w:p>
                        </w:tc>
                        <w:tc>
                          <w:tcPr>
                            <w:tcW w:type="dxa" w:w="1296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Adapted code to project needs; tested locally</w:t>
                            </w:r>
                          </w:p>
                        </w:tc>
                        <w:tc>
                          <w:tcPr>
                            <w:tcW w:type="dxa" w:w="1889"/>
                            <w:tcBorders>
                              <w:top w:val="single" w:color="000000" w:sz="6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Both reviewed and approved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1441" w:hRule="atLeast"/>
                        </w:trPr>
                        <w:tc>
                          <w:tcPr>
                            <w:tcW w:type="dxa" w:w="796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Jul 27</w:t>
                            </w:r>
                          </w:p>
                        </w:tc>
                        <w:tc>
                          <w:tcPr>
                            <w:tcW w:type="dxa" w:w="1093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Kimi AI</w:t>
                            </w:r>
                          </w:p>
                        </w:tc>
                        <w:tc>
                          <w:tcPr>
                            <w:tcW w:type="dxa" w:w="154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Create test cases with boundary value analysis</w:t>
                            </w:r>
                          </w:p>
                        </w:tc>
                        <w:tc>
                          <w:tcPr>
                            <w:tcW w:type="dxa" w:w="1724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"Create test cases for employment app with boundary value analysis"</w:t>
                            </w:r>
                          </w:p>
                        </w:tc>
                        <w:tc>
                          <w:tcPr>
                            <w:tcW w:type="dxa" w:w="1434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20 test cases covering auth, jobs, apps, evaluations, UI</w:t>
                            </w:r>
                          </w:p>
                        </w:tc>
                        <w:tc>
                          <w:tcPr>
                            <w:tcW w:type="dxa" w:w="1296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Added to D6 Testing document</w:t>
                            </w:r>
                          </w:p>
                        </w:tc>
                        <w:tc>
                          <w:tcPr>
                            <w:tcW w:type="dxa" w:w="18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Both reviewed and approved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1441" w:hRule="atLeast"/>
                        </w:trPr>
                        <w:tc>
                          <w:tcPr>
                            <w:tcW w:type="dxa" w:w="796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6" w:space="0" w:shadow="0" w:frame="0"/>
                            </w:tcBorders>
                            <w:shd w:val="clear" w:color="auto" w:fill="dcdcdc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Jul 20</w:t>
                            </w:r>
                          </w:p>
                        </w:tc>
                        <w:tc>
                          <w:tcPr>
                            <w:tcW w:type="dxa" w:w="1093"/>
                            <w:tcBorders>
                              <w:top w:val="single" w:color="000000" w:sz="2" w:space="0" w:shadow="0" w:frame="0"/>
                              <w:left w:val="single" w:color="000000" w:sz="6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 xml:space="preserve">PlantUML </w:t>
                            </w:r>
                          </w:p>
                        </w:tc>
                        <w:tc>
                          <w:tcPr>
                            <w:tcW w:type="dxa" w:w="154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Generate UML diagrams</w:t>
                            </w:r>
                          </w:p>
                        </w:tc>
                        <w:tc>
                          <w:tcPr>
                            <w:tcW w:type="dxa" w:w="1724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"Provide PlantUML for use-case, class, sequence, activity diagrams"</w:t>
                            </w:r>
                          </w:p>
                        </w:tc>
                        <w:tc>
                          <w:tcPr>
                            <w:tcW w:type="dxa" w:w="1434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PlantUML code for 4 diagrams</w:t>
                            </w:r>
                          </w:p>
                        </w:tc>
                        <w:tc>
                          <w:tcPr>
                            <w:tcW w:type="dxa" w:w="1296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Rendered and inserted into D4</w:t>
                            </w:r>
                          </w:p>
                        </w:tc>
                        <w:tc>
                          <w:tcPr>
                            <w:tcW w:type="dxa" w:w="1889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Both reviewed and approved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Fonts w:ascii="Cambria Bold" w:hAnsi="Cambria Bold"/>
          <w:sz w:val="40"/>
          <w:szCs w:val="40"/>
          <w:rtl w:val="0"/>
          <w:lang w:val="en-US"/>
        </w:rPr>
        <w:t>om Ugochukwu &amp; Yinka Akingbaso</w:t>
      </w:r>
    </w:p>
    <w:p>
      <w:pPr>
        <w:pStyle w:val="Body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sz w:val="40"/>
          <w:szCs w:val="40"/>
          <w:rtl w:val="0"/>
          <w:lang w:val="it-IT"/>
        </w:rPr>
        <w:t>Algoma University</w:t>
      </w:r>
    </w:p>
    <w:p>
      <w:pPr>
        <w:pStyle w:val="Body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sz w:val="40"/>
          <w:szCs w:val="40"/>
          <w:rtl w:val="0"/>
          <w:lang w:val="en-US"/>
        </w:rPr>
        <w:t>July 29, 2026</w:t>
      </w:r>
    </w:p>
    <w:p>
      <w:pPr>
        <w:pStyle w:val="Body"/>
        <w:rPr>
          <w:rFonts w:ascii="Cambria" w:cs="Cambria" w:hAnsi="Cambria" w:eastAsia="Cambria"/>
        </w:rPr>
      </w:pPr>
    </w:p>
    <w:p>
      <w:pPr>
        <w:pStyle w:val="Body"/>
        <w:rPr>
          <w:rFonts w:ascii="Cambria" w:cs="Cambria" w:hAnsi="Cambria" w:eastAsia="Cambria"/>
        </w:rPr>
      </w:pPr>
    </w:p>
    <w:p>
      <w:pPr>
        <w:pStyle w:val="Body"/>
        <w:rPr>
          <w:rFonts w:ascii="Cambria" w:cs="Cambria" w:hAnsi="Cambria" w:eastAsia="Cambria"/>
        </w:rPr>
      </w:pPr>
    </w:p>
    <w:p>
      <w:pPr>
        <w:pStyle w:val="Body"/>
        <w:rPr>
          <w:rFonts w:ascii="Cambria Bold" w:cs="Cambria Bold" w:hAnsi="Cambria Bold" w:eastAsia="Cambria Bold"/>
          <w:sz w:val="26"/>
          <w:szCs w:val="26"/>
        </w:rPr>
      </w:pPr>
    </w:p>
    <w:p>
      <w:pPr>
        <w:pStyle w:val="Body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sz w:val="26"/>
          <w:szCs w:val="26"/>
          <w:rtl w:val="0"/>
          <w:lang w:val="da-DK"/>
        </w:rPr>
        <w:t>Appendix C: AI Usage Log</w:t>
      </w:r>
    </w:p>
    <w:p>
      <w:pPr>
        <w:pStyle w:val="Body"/>
        <w:rPr>
          <w:rFonts w:ascii="Cambria Bold" w:cs="Cambria Bold" w:hAnsi="Cambria Bold" w:eastAsia="Cambria Bold"/>
          <w:sz w:val="26"/>
          <w:szCs w:val="26"/>
        </w:rPr>
      </w:pPr>
    </w:p>
    <w:p>
      <w:pPr>
        <w:pStyle w:val="Body"/>
        <w:rPr>
          <w:rFonts w:ascii="Cambria Bold" w:cs="Cambria Bold" w:hAnsi="Cambria Bold" w:eastAsia="Cambria Bold"/>
          <w:sz w:val="26"/>
          <w:szCs w:val="26"/>
        </w:rPr>
      </w:pPr>
    </w:p>
    <w:p>
      <w:pPr>
        <w:pStyle w:val="Body"/>
        <w:rPr>
          <w:rFonts w:ascii="Cambria Bold" w:cs="Cambria Bold" w:hAnsi="Cambria Bold" w:eastAsia="Cambria Bold"/>
          <w:sz w:val="26"/>
          <w:szCs w:val="26"/>
        </w:rPr>
      </w:pPr>
    </w:p>
    <w:p>
      <w:pPr>
        <w:pStyle w:val="Body"/>
      </w:pPr>
      <w:r>
        <w:rPr>
          <w:rFonts w:ascii="Cambria Bold" w:cs="Cambria Bold" w:hAnsi="Cambria Bold" w:eastAsia="Cambria Bold"/>
          <w:sz w:val="26"/>
          <w:szCs w:val="26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