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p>
      <w:pPr>
        <w:pStyle w:val="Heading1"/>
      </w:pPr>
      <w:bookmarkStart w:id="20" w:name="professional-summary"/>
      <w:r>
        <w:t xml:space="preserve">Professional Summary</w:t>
      </w:r>
      <w:bookmarkEnd w:id="20"/>
    </w:p>
    <w:p>
      <w:pPr>
        <w:pStyle w:val="FirstParagraph"/>
      </w:pPr>
      <w:r>
        <w:t xml:space="preserve">Data Analyst with a strong foundation in STEM and education, recently graduated from a Data Analytics Bootcamp. Proficient in Python, SQL, and advanced data visualization tools such as Power BI and Tableau. Experienced in applying Machine Learning techniques to extract insights and drive decision-making.</w:t>
      </w:r>
      <w:r>
        <w:br/>
      </w:r>
      <w:r>
        <w:t xml:space="preserve">Highly adaptable, collaborative, and passionate about leveraging data to solve complex problems and contribute to business success.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skills"/>
      <w:r>
        <w:t xml:space="preserve">Skills</w:t>
      </w:r>
      <w:bookmarkEnd w:id="21"/>
    </w:p>
    <w:p>
      <w:pPr>
        <w:pStyle w:val="Heading2"/>
      </w:pPr>
      <w:bookmarkStart w:id="22" w:name="soft-skills"/>
      <w:r>
        <w:t xml:space="preserve">Soft Skills</w:t>
      </w:r>
      <w:bookmarkEnd w:id="22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p>
      <w:pPr>
        <w:pStyle w:val="Heading2"/>
      </w:pPr>
      <w:bookmarkStart w:id="23" w:name="hard-skills"/>
      <w:r>
        <w:t xml:space="preserve">Hard Skills</w:t>
      </w:r>
      <w:bookmarkEnd w:id="23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professional-experience"/>
      <w:r>
        <w:t xml:space="preserve">Professional Experience</w:t>
      </w:r>
      <w:bookmarkEnd w:id="24"/>
    </w:p>
    <w:p>
      <w:pPr>
        <w:pStyle w:val="Heading2"/>
      </w:pPr>
      <w:bookmarkStart w:id="25" w:name="data-analyst-practice"/>
      <w:r>
        <w:rPr>
          <w:b/>
        </w:rPr>
        <w:t xml:space="preserve">Data Analyst Practice</w:t>
      </w:r>
      <w:bookmarkEnd w:id="25"/>
    </w:p>
    <w:p>
      <w:pPr>
        <w:pStyle w:val="FirstParagraph"/>
      </w:pPr>
      <w:r>
        <w:rPr>
          <w:b/>
        </w:rPr>
        <w:t xml:space="preserve">IMMUNE INSTITUTE</w:t>
      </w:r>
      <w:r>
        <w:t xml:space="preserve">, Madrid, Spain</w:t>
      </w:r>
      <w:r>
        <w:br/>
      </w:r>
      <w:r>
        <w:rPr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</w:t>
      </w:r>
      <w:r>
        <w:br/>
      </w:r>
      <w:r>
        <w:t xml:space="preserve">- Used Python and SQL for data extraction, cleaning, and analysis, processing over 500,000 records efficiently</w:t>
      </w:r>
      <w:r>
        <w:br/>
      </w:r>
      <w:r>
        <w:t xml:space="preserve">- Built predictive models using scikit-learn to improve customer retention rates</w:t>
      </w:r>
    </w:p>
    <w:p>
      <w:pPr>
        <w:pStyle w:val="Heading2"/>
      </w:pPr>
      <w:bookmarkStart w:id="26" w:name="player-support-specialist-for-riot-games"/>
      <w:r>
        <w:rPr>
          <w:b/>
        </w:rPr>
        <w:t xml:space="preserve">Player Support Specialist for Riot Games</w:t>
      </w:r>
      <w:bookmarkEnd w:id="26"/>
    </w:p>
    <w:p>
      <w:pPr>
        <w:pStyle w:val="FirstParagraph"/>
      </w:pPr>
      <w:r>
        <w:rPr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p>
      <w:pPr>
        <w:pStyle w:val="Heading2"/>
      </w:pPr>
      <w:bookmarkStart w:id="27" w:name="stem-post-secondary-education-teacher"/>
      <w:r>
        <w:rPr>
          <w:b/>
        </w:rPr>
        <w:t xml:space="preserve">STEM Post-Secondary Education Teacher</w:t>
      </w:r>
      <w:bookmarkEnd w:id="27"/>
    </w:p>
    <w:p>
      <w:pPr>
        <w:pStyle w:val="FirstParagraph"/>
      </w:pPr>
      <w:r>
        <w:rPr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p>
      <w:pPr>
        <w:pStyle w:val="Heading2"/>
      </w:pPr>
      <w:bookmarkStart w:id="28" w:name="researcher-bachelors-thesis"/>
      <w:r>
        <w:t xml:space="preserve">Researcher: Bachelor’s Thesis</w:t>
      </w:r>
      <w:bookmarkEnd w:id="28"/>
    </w:p>
    <w:p>
      <w:pPr>
        <w:pStyle w:val="FirstParagraph"/>
      </w:pPr>
      <w:r>
        <w:rPr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/>
        </w:rPr>
        <w:t xml:space="preserve">2014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9" w:name="education"/>
      <w:r>
        <w:t xml:space="preserve">Education</w:t>
      </w:r>
      <w:bookmarkEnd w:id="29"/>
    </w:p>
    <w:p>
      <w:pPr>
        <w:pStyle w:val="Heading2"/>
      </w:pPr>
      <w:bookmarkStart w:id="30" w:name="data-analysis-bootcamp"/>
      <w:r>
        <w:rPr>
          <w:b/>
        </w:rPr>
        <w:t xml:space="preserve">Data Analysis Bootcamp</w:t>
      </w:r>
      <w:bookmarkEnd w:id="30"/>
    </w:p>
    <w:p>
      <w:pPr>
        <w:pStyle w:val="FirstParagraph"/>
      </w:pPr>
      <w:r>
        <w:t xml:space="preserve">IMMUNE Institute, Spain</w:t>
      </w:r>
      <w:r>
        <w:br/>
      </w:r>
      <w:r>
        <w:rPr>
          <w:b/>
        </w:rPr>
        <w:t xml:space="preserve">2024</w:t>
      </w:r>
    </w:p>
    <w:p>
      <w:pPr>
        <w:pStyle w:val="Heading2"/>
      </w:pPr>
      <w:bookmarkStart w:id="31" w:name="mathematics-didactics"/>
      <w:r>
        <w:t xml:space="preserve">Mathematics Didactics</w:t>
      </w:r>
      <w:bookmarkEnd w:id="31"/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p>
      <w:pPr>
        <w:pStyle w:val="Heading2"/>
      </w:pPr>
      <w:bookmarkStart w:id="32" w:name="Xb14ae79ad7d6adf10db3da673aab68b0b5d48c2"/>
      <w:r>
        <w:t xml:space="preserve">Doman Method: Doman Method for Mathematics</w:t>
      </w:r>
      <w:bookmarkEnd w:id="32"/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p>
      <w:pPr>
        <w:pStyle w:val="Heading2"/>
      </w:pPr>
      <w:bookmarkStart w:id="33" w:name="X7f6abecf5bbe4ec9684b7b58bca945d7221244c"/>
      <w:r>
        <w:t xml:space="preserve">Teaching Accreditation for Online Learning</w:t>
      </w:r>
      <w:bookmarkEnd w:id="33"/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p>
      <w:pPr>
        <w:pStyle w:val="Heading2"/>
      </w:pPr>
      <w:bookmarkStart w:id="34" w:name="Xe0be215d6cb04bb6417a8636fe2d4095c8cf2dc"/>
      <w:r>
        <w:t xml:space="preserve">Health and Safety in Leisure Activities and Extracurricular Activities: COVID-19 Response</w:t>
      </w:r>
      <w:bookmarkEnd w:id="34"/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p>
      <w:pPr>
        <w:pStyle w:val="Heading2"/>
      </w:pPr>
      <w:bookmarkStart w:id="35" w:name="X2493a108eebf18539a71b23fc4f08c9dd73b48c"/>
      <w:r>
        <w:t xml:space="preserve">Home-Based Psychosocial Care and Support II</w:t>
      </w:r>
      <w:bookmarkEnd w:id="35"/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p>
      <w:pPr>
        <w:pStyle w:val="Heading2"/>
      </w:pPr>
      <w:bookmarkStart w:id="36" w:name="sports-instructor"/>
      <w:r>
        <w:t xml:space="preserve">Sports Instructor</w:t>
      </w:r>
      <w:bookmarkEnd w:id="36"/>
    </w:p>
    <w:p>
      <w:pPr>
        <w:pStyle w:val="FirstParagraph"/>
      </w:pPr>
      <w:r>
        <w:t xml:space="preserve">INN Formación, Spain</w:t>
      </w:r>
      <w:r>
        <w:br/>
      </w:r>
      <w:r>
        <w:rPr>
          <w:b/>
        </w:rPr>
        <w:t xml:space="preserve">2020</w:t>
      </w:r>
      <w:r>
        <w:br/>
      </w:r>
      <w:r>
        <w:t xml:space="preserve">- Work as instructors of directed sports activities</w:t>
      </w:r>
    </w:p>
    <w:p>
      <w:pPr>
        <w:pStyle w:val="Heading2"/>
      </w:pPr>
      <w:bookmarkStart w:id="37" w:name="leisure-and-free-time-instructor"/>
      <w:r>
        <w:t xml:space="preserve">Leisure and Free Time Instructor</w:t>
      </w:r>
      <w:bookmarkEnd w:id="37"/>
    </w:p>
    <w:p>
      <w:pPr>
        <w:pStyle w:val="FirstParagraph"/>
      </w:pPr>
      <w:r>
        <w:t xml:space="preserve">INN Formación, Spain</w:t>
      </w:r>
      <w:r>
        <w:br/>
      </w:r>
      <w:r>
        <w:rPr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p>
      <w:pPr>
        <w:pStyle w:val="Heading2"/>
      </w:pPr>
      <w:bookmarkStart w:id="38" w:name="X197c76cb28a70f8f19b1967620e1ad6429844c2"/>
      <w:r>
        <w:t xml:space="preserve">Techniques to Motivate Learning in the Classroom</w:t>
      </w:r>
      <w:bookmarkEnd w:id="38"/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p>
      <w:pPr>
        <w:pStyle w:val="Heading2"/>
      </w:pPr>
      <w:bookmarkStart w:id="39" w:name="Xb2af737a03ee8c300f20bbe171cba9fbd465072"/>
      <w:r>
        <w:rPr>
          <w:b/>
        </w:rPr>
        <w:t xml:space="preserve">Master’s Degree in Teacher Training for Secondary Education and Baccalaureate, Specialization in Biology and Geology</w:t>
      </w:r>
      <w:bookmarkEnd w:id="39"/>
    </w:p>
    <w:p>
      <w:pPr>
        <w:pStyle w:val="FirstParagraph"/>
      </w:pPr>
      <w:r>
        <w:t xml:space="preserve">Universidad Autónoma de Madrid (UAM), Cantoblanco Campus (Madrid), Spain.</w:t>
      </w:r>
      <w:r>
        <w:t xml:space="preserve"> </w:t>
      </w:r>
      <w:r>
        <w:rPr>
          <w:b/>
        </w:rPr>
        <w:t xml:space="preserve">2017 – 2018</w:t>
      </w:r>
      <w:r>
        <w:t xml:space="preserve"> </w:t>
      </w:r>
      <w:r>
        <w:t xml:space="preserve">- Qualification to work as a teacher of Biology and Geology in Secondary Education (ESO), Baccalaureate, and Basic Vocational Training (FPB).</w:t>
      </w:r>
    </w:p>
    <w:p>
      <w:pPr>
        <w:pStyle w:val="Heading2"/>
      </w:pPr>
      <w:bookmarkStart w:id="40" w:name="build-your-future"/>
      <w:r>
        <w:t xml:space="preserve">“</w:t>
      </w:r>
      <w:r>
        <w:t xml:space="preserve">Build Your Future</w:t>
      </w:r>
      <w:r>
        <w:t xml:space="preserve">”</w:t>
      </w:r>
      <w:bookmarkEnd w:id="40"/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t xml:space="preserve"> </w:t>
      </w:r>
      <w:r>
        <w:rPr>
          <w:b/>
        </w:rPr>
        <w:t xml:space="preserve">2016 – 2017</w:t>
      </w:r>
      <w:r>
        <w:t xml:space="preserve"> </w:t>
      </w:r>
      <w:r>
        <w:t xml:space="preserve">- Develop entrepreneurial and workforce skills.</w:t>
      </w:r>
    </w:p>
    <w:p>
      <w:pPr>
        <w:pStyle w:val="Heading2"/>
      </w:pPr>
      <w:bookmarkStart w:id="41" w:name="bachelors-degree-in-biology"/>
      <w:r>
        <w:t xml:space="preserve">Bachelor’s Degree in Biology</w:t>
      </w:r>
      <w:bookmarkEnd w:id="41"/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/>
        </w:rPr>
        <w:t xml:space="preserve">2011 –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2" w:name="projects"/>
      <w:r>
        <w:t xml:space="preserve">Projects</w:t>
      </w:r>
      <w:bookmarkEnd w:id="42"/>
    </w:p>
    <w:p>
      <w:pPr>
        <w:pStyle w:val="Heading2"/>
      </w:pPr>
      <w:bookmarkStart w:id="43" w:name="breaking-bad-evil-analysis"/>
      <w:r>
        <w:rPr>
          <w:b/>
        </w:rPr>
        <w:t xml:space="preserve">Breaking Bad Evil Analysis</w:t>
      </w:r>
      <w:bookmarkEnd w:id="43"/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4" w:name="certifications"/>
      <w:r>
        <w:t xml:space="preserve">Certifications</w:t>
      </w:r>
      <w:bookmarkEnd w:id="44"/>
    </w:p>
    <w:p>
      <w:pPr>
        <w:numPr>
          <w:ilvl w:val="0"/>
          <w:numId w:val="1003"/>
        </w:numPr>
        <w:pStyle w:val="Compact"/>
      </w:pPr>
      <w:hyperlink r:id="rId45">
        <w:r>
          <w:rPr>
            <w:rStyle w:val="Hyperlink"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8" w:name="languages"/>
      <w:r>
        <w:t xml:space="preserve">Languages</w:t>
      </w:r>
      <w:bookmarkEnd w:id="48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English:</w:t>
      </w:r>
      <w:r>
        <w:t xml:space="preserve"> </w:t>
      </w:r>
      <w:r>
        <w:t xml:space="preserve">Fluent (C2 -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French:</w:t>
      </w:r>
      <w:r>
        <w:t xml:space="preserve"> </w:t>
      </w:r>
      <w:r>
        <w:t xml:space="preserve">Intermediate (B2 - Conversational level)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9" w:name="interests"/>
      <w:r>
        <w:t xml:space="preserve">Interests</w:t>
      </w:r>
      <w:bookmarkEnd w:id="49"/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Animal Crossing).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NSimSun" w:cs="Arial"/>
      <w:color w:val="auto"/>
      <w:kern w:val="2"/>
      <w:sz w:val="22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2"/>
      </w:numPr>
      <w:spacing w:before="240" w:after="120"/>
      <w:jc w:val="start"/>
      <w:outlineLvl w:val="0"/>
    </w:pPr>
    <w:rPr>
      <w:b/>
      <w:bCs/>
      <w:color w:val="1E6A39"/>
      <w:sz w:val="28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2"/>
      </w:numPr>
      <w:spacing w:before="200" w:after="120"/>
      <w:jc w:val="start"/>
      <w:outlineLvl w:val="1"/>
    </w:pPr>
    <w:rPr>
      <w:b/>
      <w:bCs/>
      <w:color w:val="069A2E"/>
      <w:sz w:val="24"/>
      <w:szCs w:val="3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  <w:jc w:val="center"/>
    </w:pPr>
    <w:rPr>
      <w:rFonts w:ascii="Arial" w:hAnsi="Arial" w:eastAsia="Microsoft YaHei" w:cs="Arial"/>
      <w:b/>
      <w:color w:val="650953"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7" Target="https://cert.efset.org/wDUAG4" TargetMode="External" /><Relationship Type="http://schemas.openxmlformats.org/officeDocument/2006/relationships/hyperlink" Id="rId45" Target="https://www.credential.net/ad14325c-15f7-4a4a-8c27-0969c1ead58c#acc.b7DS18T2" TargetMode="External" /><Relationship Type="http://schemas.openxmlformats.org/officeDocument/2006/relationships/hyperlink" Id="rId46" Target="https://www.credly.com/badges/b44395d5-2341-454c-bb2f-4e815e1cf16a/public_ur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s://cert.efset.org/wDUAG4" TargetMode="External" /><Relationship Type="http://schemas.openxmlformats.org/officeDocument/2006/relationships/hyperlink" Id="rId45" Target="https://www.credential.net/ad14325c-15f7-4a4a-8c27-0969c1ead58c#acc.b7DS18T2" TargetMode="External" /><Relationship Type="http://schemas.openxmlformats.org/officeDocument/2006/relationships/hyperlink" Id="rId46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2025-01-04T03:32:43Z</dcterms:created>
  <dcterms:modified xsi:type="dcterms:W3CDTF">2025-01-04T03:32:43Z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