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remarkable-formation"/>
    <w:p>
      <w:pPr>
        <w:pStyle w:val="Heading1"/>
      </w:pPr>
      <w:r>
        <w:t xml:space="preserve">Remarkable Formation</w:t>
      </w:r>
    </w:p>
    <w:bookmarkStart w:id="30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2"/>
    <w:bookmarkStart w:id="33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tion"/>
    <w:p>
      <w:pPr>
        <w:pStyle w:val="Heading1"/>
      </w:pPr>
      <w:r>
        <w:t xml:space="preserve">Education</w:t>
      </w:r>
    </w:p>
    <w:bookmarkStart w:id="35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5"/>
    <w:bookmarkStart w:id="36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6"/>
    <w:bookmarkStart w:id="37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7"/>
    <w:bookmarkStart w:id="38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8"/>
    <w:bookmarkStart w:id="39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9"/>
    <w:bookmarkStart w:id="40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40"/>
    <w:bookmarkStart w:id="41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1"/>
    <w:bookmarkStart w:id="42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2"/>
    <w:bookmarkStart w:id="43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jects"/>
    <w:p>
      <w:pPr>
        <w:pStyle w:val="Heading1"/>
      </w:pPr>
      <w:r>
        <w:t xml:space="preserve">Projects</w:t>
      </w:r>
    </w:p>
    <w:bookmarkStart w:id="45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50"/>
    <w:bookmarkStart w:id="51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2025-01-22T22:25:11Z</dcterms:created>
  <dcterms:modified xsi:type="dcterms:W3CDTF">2025-01-22T22:25:11Z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