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Light" w:hAnsi="Calibri Ligh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 Light" w:hAnsi="Calibri Light"/>
      <w:b/>
      <w:bCs/>
      <w:color w:val="365F91" w:themeColor="accent1" w:themeShade="BF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 Light" w:hAnsi="Calibri Light"/>
      <w:b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 Light" w:hAnsi="Calibri Light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 Light" w:hAnsi="Calibri Light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Calibri Light" w:hAnsi="Calibri Light"/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Calibri Light" w:hAnsi="Calibri Light"/>
      <w:sz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Calibri Light" w:hAnsi="Calibri Light"/>
      <w:sz w:val="22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