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569"/>
        <w:gridCol w:w="2740"/>
        <w:gridCol w:w="2162"/>
      </w:tblGrid>
      <w:tr w:rsidR="001E5BE4" w:rsidTr="00AA2951">
        <w:trPr>
          <w:trHeight w:val="526"/>
        </w:trPr>
        <w:tc>
          <w:tcPr>
            <w:tcW w:w="6585" w:type="dxa"/>
            <w:gridSpan w:val="3"/>
          </w:tcPr>
          <w:p w:rsidR="001E5BE4" w:rsidRP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Tomador</w:t>
            </w:r>
          </w:p>
          <w:p w:rsidR="001E5BE4" w:rsidRDefault="001E5BE4">
            <w:pPr>
              <w:rPr>
                <w:lang w:val="es-ES"/>
              </w:rPr>
            </w:pPr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 xml:space="preserve">Servicios de </w:t>
            </w:r>
            <w:proofErr w:type="spellStart"/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>Bioingenieria</w:t>
            </w:r>
            <w:proofErr w:type="spellEnd"/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 xml:space="preserve"> Limitada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rFonts w:asciiTheme="majorHAnsi" w:hAnsiTheme="majorHAnsi" w:cstheme="majorHAnsi"/>
                <w:color w:val="000000"/>
              </w:rPr>
              <w:t>76.644.150-5</w:t>
            </w:r>
          </w:p>
        </w:tc>
      </w:tr>
      <w:tr w:rsidR="001E5BE4" w:rsidTr="003F5F76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Asegurado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Hospital San José de Melipilla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6B1CE5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Beneficiario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Hospital San José de Melipilla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b/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7D2C73">
        <w:trPr>
          <w:trHeight w:val="526"/>
        </w:trPr>
        <w:tc>
          <w:tcPr>
            <w:tcW w:w="3794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Dirección del Tomador</w:t>
            </w:r>
          </w:p>
          <w:p w:rsidR="007D2C73" w:rsidRPr="007D2C73" w:rsidRDefault="007D2C73">
            <w:pPr>
              <w:rPr>
                <w:b/>
                <w:lang w:val="es-ES"/>
              </w:rPr>
            </w:pPr>
            <w:r w:rsidRPr="007D2C73">
              <w:rPr>
                <w:rFonts w:asciiTheme="majorHAnsi" w:hAnsiTheme="majorHAnsi" w:cstheme="majorHAnsi"/>
                <w:color w:val="000000"/>
                <w:lang w:val="es-ES"/>
              </w:rPr>
              <w:t>Avenida Condell 1680</w:t>
            </w:r>
          </w:p>
        </w:tc>
        <w:tc>
          <w:tcPr>
            <w:tcW w:w="4986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Ciudad</w:t>
            </w:r>
          </w:p>
          <w:p w:rsidR="007D2C73" w:rsidRPr="007D2C73" w:rsidRDefault="007D2C7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Nuñoa</w:t>
            </w:r>
            <w:proofErr w:type="spellEnd"/>
          </w:p>
        </w:tc>
      </w:tr>
      <w:tr w:rsidR="007D2C73" w:rsidTr="007D2C73">
        <w:trPr>
          <w:trHeight w:val="526"/>
        </w:trPr>
        <w:tc>
          <w:tcPr>
            <w:tcW w:w="3794" w:type="dxa"/>
            <w:gridSpan w:val="2"/>
          </w:tcPr>
          <w:p w:rsidR="007D2C73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Cobertura</w:t>
            </w:r>
          </w:p>
          <w:p w:rsidR="007D2C73" w:rsidRPr="007D2C73" w:rsidRDefault="007D2C73">
            <w:pPr>
              <w:rPr>
                <w:lang w:val="es-ES"/>
              </w:rPr>
            </w:pPr>
            <w:r>
              <w:rPr>
                <w:lang w:val="es-ES"/>
              </w:rPr>
              <w:t>Fiel Cumplimiento</w:t>
            </w:r>
          </w:p>
        </w:tc>
        <w:tc>
          <w:tcPr>
            <w:tcW w:w="2791" w:type="dxa"/>
          </w:tcPr>
          <w:p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 w:rsidRPr="007D2C73">
              <w:rPr>
                <w:b/>
                <w:sz w:val="20"/>
                <w:lang w:val="es-ES"/>
              </w:rPr>
              <w:t>Vigencia del Seguro</w:t>
            </w:r>
          </w:p>
          <w:p w:rsidR="007D2C73" w:rsidRPr="007D2C73" w:rsidRDefault="007D2C73" w:rsidP="007D2C73">
            <w:pPr>
              <w:jc w:val="both"/>
              <w:rPr>
                <w:sz w:val="20"/>
                <w:lang w:val="es-ES"/>
              </w:rPr>
            </w:pPr>
            <w:r w:rsidRPr="007D2C73">
              <w:rPr>
                <w:lang w:val="es-ES"/>
              </w:rPr>
              <w:t>01/01/2025–02/01-2025</w:t>
            </w:r>
          </w:p>
        </w:tc>
        <w:tc>
          <w:tcPr>
            <w:tcW w:w="2195" w:type="dxa"/>
          </w:tcPr>
          <w:p w:rsidR="007D2C73" w:rsidRDefault="007D2C73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Numero</w:t>
            </w:r>
            <w:proofErr w:type="spellEnd"/>
            <w:r>
              <w:rPr>
                <w:b/>
                <w:lang w:val="es-ES"/>
              </w:rPr>
              <w:t xml:space="preserve"> de Días</w:t>
            </w:r>
          </w:p>
          <w:p w:rsidR="007D2C73" w:rsidRPr="007D2C73" w:rsidRDefault="007D2C73">
            <w:pPr>
              <w:rPr>
                <w:lang w:val="es-ES"/>
              </w:rPr>
            </w:pPr>
            <w:r>
              <w:rPr>
                <w:lang w:val="es-ES"/>
              </w:rPr>
              <w:t xml:space="preserve">100 </w:t>
            </w:r>
          </w:p>
        </w:tc>
      </w:tr>
      <w:tr w:rsidR="007D2C73" w:rsidTr="007D2C73">
        <w:trPr>
          <w:trHeight w:val="526"/>
        </w:trPr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Asegurado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699,50</w:t>
            </w:r>
          </w:p>
        </w:tc>
        <w:tc>
          <w:tcPr>
            <w:tcW w:w="1599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Prima Neta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16,92</w:t>
            </w:r>
          </w:p>
        </w:tc>
        <w:tc>
          <w:tcPr>
            <w:tcW w:w="2791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IVA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3,21</w:t>
            </w:r>
          </w:p>
        </w:tc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>Total</w:t>
            </w:r>
            <w:proofErr w:type="gramEnd"/>
            <w:r>
              <w:rPr>
                <w:b/>
                <w:lang w:val="es-ES"/>
              </w:rPr>
              <w:t xml:space="preserve"> a Pagar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20,13</w:t>
            </w:r>
          </w:p>
        </w:tc>
      </w:tr>
      <w:tr w:rsidR="007D2C73" w:rsidTr="00AA1C5B">
        <w:trPr>
          <w:trHeight w:val="794"/>
        </w:trPr>
        <w:tc>
          <w:tcPr>
            <w:tcW w:w="8780" w:type="dxa"/>
            <w:gridSpan w:val="4"/>
          </w:tcPr>
          <w:p w:rsidR="007D2C73" w:rsidRDefault="007D2C73" w:rsidP="007D2C73">
            <w:pPr>
              <w:rPr>
                <w:b/>
                <w:lang w:val="es-ES"/>
              </w:rPr>
            </w:pPr>
            <w:r w:rsidRPr="001E5BE4">
              <w:rPr>
                <w:b/>
                <w:lang w:val="es-ES"/>
              </w:rPr>
              <w:t>Valor a pagar en Letra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proofErr w:type="gramStart"/>
            <w:r w:rsidRPr="007D2C73">
              <w:rPr>
                <w:lang w:val="es-ES"/>
              </w:rPr>
              <w:t>Veinte coma</w:t>
            </w:r>
            <w:proofErr w:type="gramEnd"/>
            <w:r w:rsidRPr="007D2C73">
              <w:rPr>
                <w:lang w:val="es-ES"/>
              </w:rPr>
              <w:t xml:space="preserve"> </w:t>
            </w:r>
            <w:r>
              <w:rPr>
                <w:lang w:val="es-ES"/>
              </w:rPr>
              <w:t>trece UF</w:t>
            </w:r>
          </w:p>
        </w:tc>
      </w:tr>
    </w:tbl>
    <w:p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:rsidTr="009A4276">
        <w:trPr>
          <w:trHeight w:val="526"/>
        </w:trPr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Ciudad y Fecha de Emisión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Santiago, 07, junio, 2021</w:t>
            </w:r>
          </w:p>
        </w:tc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30120543923</w:t>
            </w:r>
          </w:p>
        </w:tc>
      </w:tr>
    </w:tbl>
    <w:p w:rsidR="00FE6972" w:rsidRPr="00053885" w:rsidRDefault="00FE6972">
      <w:pPr>
        <w:rPr>
          <w:lang w:val="es-ES"/>
        </w:rPr>
      </w:pPr>
      <w:bookmarkStart w:id="0" w:name="_GoBack"/>
      <w:bookmarkEnd w:id="0"/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7D2C73"/>
    <w:rsid w:val="00AA1D8D"/>
    <w:rsid w:val="00B47730"/>
    <w:rsid w:val="00CB0664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DCAD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Ramirez</cp:lastModifiedBy>
  <cp:revision>3</cp:revision>
  <dcterms:created xsi:type="dcterms:W3CDTF">2025-05-12T16:31:00Z</dcterms:created>
  <dcterms:modified xsi:type="dcterms:W3CDTF">2025-05-12T19:11:00Z</dcterms:modified>
  <cp:category/>
</cp:coreProperties>
</file>