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472" w:rsidRDefault="00000000">
      <w:pPr>
        <w:spacing w:after="155" w:line="259" w:lineRule="auto"/>
        <w:ind w:left="0" w:firstLine="0"/>
      </w:pPr>
      <w:r>
        <w:rPr>
          <w:b/>
          <w:sz w:val="56"/>
        </w:rPr>
        <w:t xml:space="preserve"> </w:t>
      </w:r>
    </w:p>
    <w:p w:rsidR="00BB7472" w:rsidRDefault="00000000">
      <w:pPr>
        <w:spacing w:after="155" w:line="259" w:lineRule="auto"/>
        <w:ind w:left="0" w:firstLine="0"/>
      </w:pPr>
      <w:r>
        <w:rPr>
          <w:b/>
          <w:sz w:val="56"/>
        </w:rPr>
        <w:t xml:space="preserve"> </w:t>
      </w:r>
    </w:p>
    <w:p w:rsidR="00BB7472" w:rsidRDefault="00000000">
      <w:pPr>
        <w:spacing w:after="155" w:line="259" w:lineRule="auto"/>
        <w:ind w:left="0" w:firstLine="0"/>
      </w:pPr>
      <w:r>
        <w:rPr>
          <w:sz w:val="56"/>
        </w:rPr>
        <w:t xml:space="preserve"> </w:t>
      </w:r>
    </w:p>
    <w:p w:rsidR="00BB7472" w:rsidRDefault="00000000">
      <w:pPr>
        <w:spacing w:after="158" w:line="259" w:lineRule="auto"/>
        <w:ind w:left="0" w:firstLine="0"/>
      </w:pPr>
      <w:r>
        <w:rPr>
          <w:sz w:val="56"/>
        </w:rPr>
        <w:t xml:space="preserve"> </w:t>
      </w:r>
    </w:p>
    <w:p w:rsidR="00BB7472" w:rsidRDefault="00000000">
      <w:pPr>
        <w:spacing w:after="1355" w:line="259" w:lineRule="auto"/>
        <w:ind w:left="0" w:firstLine="0"/>
      </w:pPr>
      <w:r>
        <w:rPr>
          <w:sz w:val="56"/>
        </w:rPr>
        <w:t xml:space="preserve"> </w:t>
      </w:r>
    </w:p>
    <w:tbl>
      <w:tblPr>
        <w:tblStyle w:val="TableGrid"/>
        <w:tblpPr w:vertAnchor="text" w:tblpX="5" w:tblpY="-1477"/>
        <w:tblOverlap w:val="never"/>
        <w:tblW w:w="9986" w:type="dxa"/>
        <w:tblInd w:w="0" w:type="dxa"/>
        <w:tblCellMar>
          <w:top w:w="0" w:type="dxa"/>
          <w:left w:w="108" w:type="dxa"/>
          <w:bottom w:w="13" w:type="dxa"/>
          <w:right w:w="115" w:type="dxa"/>
        </w:tblCellMar>
        <w:tblLook w:val="04A0" w:firstRow="1" w:lastRow="0" w:firstColumn="1" w:lastColumn="0" w:noHBand="0" w:noVBand="1"/>
      </w:tblPr>
      <w:tblGrid>
        <w:gridCol w:w="9986"/>
      </w:tblGrid>
      <w:tr w:rsidR="00BB7472">
        <w:trPr>
          <w:trHeight w:val="3238"/>
        </w:trPr>
        <w:tc>
          <w:tcPr>
            <w:tcW w:w="9986" w:type="dxa"/>
            <w:tcBorders>
              <w:top w:val="single" w:sz="4" w:space="0" w:color="000000"/>
              <w:left w:val="single" w:sz="4" w:space="0" w:color="000000"/>
              <w:bottom w:val="single" w:sz="4" w:space="0" w:color="000000"/>
              <w:right w:val="single" w:sz="4" w:space="0" w:color="000000"/>
            </w:tcBorders>
            <w:vAlign w:val="bottom"/>
          </w:tcPr>
          <w:p w:rsidR="00BB7472" w:rsidRDefault="00000000" w:rsidP="00547B25">
            <w:pPr>
              <w:spacing w:after="2" w:line="238" w:lineRule="auto"/>
              <w:ind w:left="0" w:firstLine="0"/>
            </w:pPr>
            <w:r>
              <w:rPr>
                <w:b/>
                <w:color w:val="4E95D9"/>
                <w:sz w:val="56"/>
              </w:rPr>
              <w:t xml:space="preserve">Zero Trust Network Access (ZTNA) with Zscaler: </w:t>
            </w:r>
            <w:r w:rsidR="00547B25" w:rsidRPr="00547B25">
              <w:rPr>
                <w:b/>
                <w:color w:val="4E95D9"/>
                <w:sz w:val="56"/>
              </w:rPr>
              <w:t>Secure access to private applications</w:t>
            </w:r>
          </w:p>
          <w:p w:rsidR="00BB7472" w:rsidRDefault="00000000">
            <w:pPr>
              <w:spacing w:after="0" w:line="259" w:lineRule="auto"/>
              <w:ind w:left="0" w:firstLine="0"/>
            </w:pPr>
            <w:r>
              <w:rPr>
                <w:b/>
                <w:color w:val="4E95D9"/>
                <w:sz w:val="56"/>
              </w:rPr>
              <w:t xml:space="preserve"> </w:t>
            </w:r>
          </w:p>
          <w:p w:rsidR="00BB7472" w:rsidRDefault="00000000">
            <w:pPr>
              <w:spacing w:after="0" w:line="259" w:lineRule="auto"/>
              <w:ind w:left="0" w:firstLine="0"/>
            </w:pPr>
            <w:r>
              <w:rPr>
                <w:b/>
                <w:sz w:val="56"/>
              </w:rPr>
              <w:t xml:space="preserve"> </w:t>
            </w:r>
          </w:p>
        </w:tc>
      </w:tr>
    </w:tbl>
    <w:p w:rsidR="00BB7472" w:rsidRDefault="00000000">
      <w:pPr>
        <w:spacing w:after="923" w:line="259" w:lineRule="auto"/>
        <w:ind w:left="-850" w:right="8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332232</wp:posOffset>
                </wp:positionV>
                <wp:extent cx="27432" cy="9395460"/>
                <wp:effectExtent l="0" t="0" r="0" b="0"/>
                <wp:wrapTopAndBottom/>
                <wp:docPr id="40069" name="Group 4006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41" name="Shape 5084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069" style="width:2.16pt;height:739.8pt;position:absolute;mso-position-horizontal-relative:page;mso-position-horizontal:absolute;margin-left:24pt;mso-position-vertical-relative:page;margin-top:26.16pt;" coordsize="274,93954">
                <v:shape id="Shape 50842"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0071" name="Group 400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43" name="Shape 5084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071" style="width:2.15997pt;height:739.8pt;position:absolute;mso-position-horizontal-relative:page;mso-position-horizontal:absolute;margin-left:585.96pt;mso-position-vertical-relative:page;margin-top:26.16pt;" coordsize="274,93954">
                <v:shape id="Shape 5084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rsidR="00BB7472" w:rsidRDefault="00000000">
      <w:pPr>
        <w:spacing w:after="155" w:line="259" w:lineRule="auto"/>
        <w:ind w:left="5" w:right="485" w:firstLine="0"/>
        <w:jc w:val="right"/>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7"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0"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0" w:line="259" w:lineRule="auto"/>
        <w:ind w:left="0" w:firstLine="0"/>
        <w:rPr>
          <w:sz w:val="56"/>
        </w:rPr>
      </w:pPr>
      <w:r>
        <w:rPr>
          <w:sz w:val="56"/>
        </w:rPr>
        <w:t xml:space="preserve"> </w:t>
      </w:r>
    </w:p>
    <w:p w:rsidR="000909E1" w:rsidRDefault="000909E1">
      <w:pPr>
        <w:spacing w:after="0" w:line="259" w:lineRule="auto"/>
        <w:ind w:left="0" w:firstLine="0"/>
        <w:rPr>
          <w:sz w:val="56"/>
        </w:rPr>
      </w:pPr>
    </w:p>
    <w:p w:rsidR="000909E1" w:rsidRDefault="000909E1">
      <w:pPr>
        <w:spacing w:after="0" w:line="259" w:lineRule="auto"/>
        <w:ind w:left="0" w:firstLine="0"/>
      </w:pPr>
    </w:p>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332232</wp:posOffset>
                </wp:positionV>
                <wp:extent cx="27432" cy="9395460"/>
                <wp:effectExtent l="0" t="0" r="0" b="0"/>
                <wp:wrapTopAndBottom/>
                <wp:docPr id="42250" name="Group 422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45" name="Shape 5084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50" style="width:2.16pt;height:739.8pt;position:absolute;mso-position-horizontal-relative:page;mso-position-horizontal:absolute;margin-left:24pt;mso-position-vertical-relative:page;margin-top:26.16pt;" coordsize="274,93954">
                <v:shape id="Shape 50846"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251" name="Group 422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47" name="Shape 5084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51" style="width:2.15997pt;height:739.8pt;position:absolute;mso-position-horizontal-relative:page;mso-position-horizontal:absolute;margin-left:585.96pt;mso-position-vertical-relative:page;margin-top:26.16pt;" coordsize="274,93954">
                <v:shape id="Shape 5084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4"/>
        </w:rPr>
        <w:t xml:space="preserve"> </w:t>
      </w:r>
    </w:p>
    <w:tbl>
      <w:tblPr>
        <w:tblStyle w:val="TableGrid"/>
        <w:tblW w:w="10600" w:type="dxa"/>
        <w:tblInd w:w="-108" w:type="dxa"/>
        <w:tblCellMar>
          <w:top w:w="62" w:type="dxa"/>
          <w:left w:w="108" w:type="dxa"/>
          <w:bottom w:w="0" w:type="dxa"/>
          <w:right w:w="54" w:type="dxa"/>
        </w:tblCellMar>
        <w:tblLook w:val="04A0" w:firstRow="1" w:lastRow="0" w:firstColumn="1" w:lastColumn="0" w:noHBand="0" w:noVBand="1"/>
      </w:tblPr>
      <w:tblGrid>
        <w:gridCol w:w="1812"/>
        <w:gridCol w:w="2005"/>
        <w:gridCol w:w="2520"/>
        <w:gridCol w:w="4263"/>
      </w:tblGrid>
      <w:tr w:rsidR="00BB7472">
        <w:trPr>
          <w:trHeight w:val="286"/>
        </w:trPr>
        <w:tc>
          <w:tcPr>
            <w:tcW w:w="1812"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lastRenderedPageBreak/>
              <w:t xml:space="preserve">S.NO  </w:t>
            </w:r>
          </w:p>
        </w:tc>
        <w:tc>
          <w:tcPr>
            <w:tcW w:w="2005"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NAME </w:t>
            </w:r>
          </w:p>
        </w:tc>
        <w:tc>
          <w:tcPr>
            <w:tcW w:w="2520"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COLLEGE NAME </w:t>
            </w:r>
          </w:p>
        </w:tc>
        <w:tc>
          <w:tcPr>
            <w:tcW w:w="426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2" w:firstLine="0"/>
            </w:pPr>
            <w:r>
              <w:rPr>
                <w:sz w:val="24"/>
              </w:rPr>
              <w:t xml:space="preserve">CONTACT </w:t>
            </w:r>
          </w:p>
        </w:tc>
      </w:tr>
      <w:tr w:rsidR="00BB7472">
        <w:trPr>
          <w:trHeight w:val="1114"/>
        </w:trPr>
        <w:tc>
          <w:tcPr>
            <w:tcW w:w="1812"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1 </w:t>
            </w:r>
          </w:p>
        </w:tc>
        <w:tc>
          <w:tcPr>
            <w:tcW w:w="2005" w:type="dxa"/>
            <w:tcBorders>
              <w:top w:val="single" w:sz="4" w:space="0" w:color="000000"/>
              <w:left w:val="single" w:sz="4" w:space="0" w:color="000000"/>
              <w:bottom w:val="single" w:sz="4" w:space="0" w:color="000000"/>
              <w:right w:val="single" w:sz="4" w:space="0" w:color="000000"/>
            </w:tcBorders>
          </w:tcPr>
          <w:p w:rsidR="00BB7472" w:rsidRDefault="00547B25">
            <w:pPr>
              <w:spacing w:after="0" w:line="259" w:lineRule="auto"/>
              <w:ind w:left="0" w:firstLine="0"/>
              <w:jc w:val="both"/>
            </w:pPr>
            <w:r>
              <w:rPr>
                <w:sz w:val="24"/>
              </w:rPr>
              <w:t>CHITRALEKHA S</w:t>
            </w:r>
            <w:r w:rsidR="00000000">
              <w:rPr>
                <w:sz w:val="24"/>
              </w:rPr>
              <w:t xml:space="preserve"> </w:t>
            </w:r>
          </w:p>
        </w:tc>
        <w:tc>
          <w:tcPr>
            <w:tcW w:w="2520"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SRI KRISHNA </w:t>
            </w:r>
          </w:p>
          <w:p w:rsidR="00BB7472" w:rsidRDefault="00000000">
            <w:pPr>
              <w:spacing w:after="0" w:line="259" w:lineRule="auto"/>
              <w:ind w:left="0" w:firstLine="0"/>
              <w:jc w:val="both"/>
            </w:pPr>
            <w:r>
              <w:rPr>
                <w:sz w:val="24"/>
              </w:rPr>
              <w:t xml:space="preserve">ADITHYA COLLEGE </w:t>
            </w:r>
          </w:p>
          <w:p w:rsidR="00BB7472" w:rsidRDefault="00000000">
            <w:pPr>
              <w:spacing w:after="0" w:line="259" w:lineRule="auto"/>
              <w:ind w:left="0" w:firstLine="0"/>
            </w:pPr>
            <w:r>
              <w:rPr>
                <w:sz w:val="24"/>
              </w:rPr>
              <w:t xml:space="preserve">OF ARTS AND </w:t>
            </w:r>
          </w:p>
          <w:p w:rsidR="00BB7472" w:rsidRDefault="00000000">
            <w:pPr>
              <w:spacing w:after="0" w:line="259" w:lineRule="auto"/>
              <w:ind w:left="0" w:firstLine="0"/>
            </w:pPr>
            <w:r>
              <w:rPr>
                <w:sz w:val="24"/>
              </w:rPr>
              <w:t xml:space="preserve">SCIENCE </w:t>
            </w:r>
          </w:p>
        </w:tc>
        <w:tc>
          <w:tcPr>
            <w:tcW w:w="426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2" w:firstLine="0"/>
            </w:pPr>
            <w:r>
              <w:rPr>
                <w:sz w:val="24"/>
              </w:rPr>
              <w:t>23bscs2</w:t>
            </w:r>
            <w:r w:rsidR="00547B25">
              <w:rPr>
                <w:sz w:val="24"/>
              </w:rPr>
              <w:t>05chitralekhas@skacas.ac.in</w:t>
            </w:r>
          </w:p>
        </w:tc>
      </w:tr>
      <w:tr w:rsidR="00BB7472">
        <w:trPr>
          <w:trHeight w:val="1114"/>
        </w:trPr>
        <w:tc>
          <w:tcPr>
            <w:tcW w:w="1812"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2 </w:t>
            </w:r>
          </w:p>
        </w:tc>
        <w:tc>
          <w:tcPr>
            <w:tcW w:w="2005" w:type="dxa"/>
            <w:tcBorders>
              <w:top w:val="single" w:sz="4" w:space="0" w:color="000000"/>
              <w:left w:val="single" w:sz="4" w:space="0" w:color="000000"/>
              <w:bottom w:val="single" w:sz="4" w:space="0" w:color="000000"/>
              <w:right w:val="single" w:sz="4" w:space="0" w:color="000000"/>
            </w:tcBorders>
          </w:tcPr>
          <w:p w:rsidR="00BB7472" w:rsidRDefault="00547B25">
            <w:pPr>
              <w:spacing w:after="0" w:line="259" w:lineRule="auto"/>
              <w:ind w:left="0" w:firstLine="0"/>
            </w:pPr>
            <w:r>
              <w:t>MONISHA K</w:t>
            </w:r>
          </w:p>
        </w:tc>
        <w:tc>
          <w:tcPr>
            <w:tcW w:w="2520"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SRI KRISHNA </w:t>
            </w:r>
          </w:p>
          <w:p w:rsidR="00BB7472" w:rsidRDefault="00000000">
            <w:pPr>
              <w:spacing w:after="0" w:line="259" w:lineRule="auto"/>
              <w:ind w:left="0" w:firstLine="0"/>
              <w:jc w:val="both"/>
            </w:pPr>
            <w:r>
              <w:rPr>
                <w:sz w:val="24"/>
              </w:rPr>
              <w:t xml:space="preserve">ADITHYA COLLEGE </w:t>
            </w:r>
          </w:p>
          <w:p w:rsidR="00BB7472" w:rsidRDefault="00000000">
            <w:pPr>
              <w:spacing w:after="0" w:line="259" w:lineRule="auto"/>
              <w:ind w:left="0" w:firstLine="0"/>
            </w:pPr>
            <w:r>
              <w:rPr>
                <w:sz w:val="24"/>
              </w:rPr>
              <w:t xml:space="preserve">OF ARTS AND </w:t>
            </w:r>
          </w:p>
          <w:p w:rsidR="00BB7472" w:rsidRDefault="00000000">
            <w:pPr>
              <w:spacing w:after="0" w:line="259" w:lineRule="auto"/>
              <w:ind w:left="0" w:firstLine="0"/>
            </w:pPr>
            <w:r>
              <w:rPr>
                <w:sz w:val="24"/>
              </w:rPr>
              <w:t xml:space="preserve">SCIENCE </w:t>
            </w:r>
          </w:p>
        </w:tc>
        <w:tc>
          <w:tcPr>
            <w:tcW w:w="426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2" w:firstLine="0"/>
            </w:pPr>
            <w:r>
              <w:rPr>
                <w:sz w:val="24"/>
              </w:rPr>
              <w:t>23bscs2</w:t>
            </w:r>
            <w:r w:rsidR="00547B25">
              <w:rPr>
                <w:sz w:val="24"/>
              </w:rPr>
              <w:t>32monishak</w:t>
            </w:r>
            <w:r>
              <w:rPr>
                <w:sz w:val="24"/>
              </w:rPr>
              <w:t xml:space="preserve">@skacas.ac.in </w:t>
            </w:r>
          </w:p>
        </w:tc>
      </w:tr>
      <w:tr w:rsidR="00BB7472">
        <w:trPr>
          <w:trHeight w:val="1116"/>
        </w:trPr>
        <w:tc>
          <w:tcPr>
            <w:tcW w:w="1812"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3 </w:t>
            </w:r>
          </w:p>
        </w:tc>
        <w:tc>
          <w:tcPr>
            <w:tcW w:w="2005" w:type="dxa"/>
            <w:tcBorders>
              <w:top w:val="single" w:sz="4" w:space="0" w:color="000000"/>
              <w:left w:val="single" w:sz="4" w:space="0" w:color="000000"/>
              <w:bottom w:val="single" w:sz="4" w:space="0" w:color="000000"/>
              <w:right w:val="single" w:sz="4" w:space="0" w:color="000000"/>
            </w:tcBorders>
          </w:tcPr>
          <w:p w:rsidR="00BB7472" w:rsidRDefault="00547B25">
            <w:pPr>
              <w:spacing w:after="0" w:line="259" w:lineRule="auto"/>
              <w:ind w:left="0" w:firstLine="0"/>
            </w:pPr>
            <w:r>
              <w:t>SURYA PRAKASH A</w:t>
            </w:r>
          </w:p>
        </w:tc>
        <w:tc>
          <w:tcPr>
            <w:tcW w:w="2520"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SRI KRISHNA </w:t>
            </w:r>
          </w:p>
          <w:p w:rsidR="00BB7472" w:rsidRDefault="00000000">
            <w:pPr>
              <w:spacing w:after="0" w:line="259" w:lineRule="auto"/>
              <w:ind w:left="0" w:firstLine="0"/>
              <w:jc w:val="both"/>
            </w:pPr>
            <w:r>
              <w:rPr>
                <w:sz w:val="24"/>
              </w:rPr>
              <w:t xml:space="preserve">ADITHYA COLLEGE </w:t>
            </w:r>
          </w:p>
          <w:p w:rsidR="00BB7472" w:rsidRDefault="00000000">
            <w:pPr>
              <w:spacing w:after="0" w:line="259" w:lineRule="auto"/>
              <w:ind w:left="0" w:firstLine="0"/>
            </w:pPr>
            <w:r>
              <w:rPr>
                <w:sz w:val="24"/>
              </w:rPr>
              <w:t xml:space="preserve">OF ARTS AND </w:t>
            </w:r>
          </w:p>
          <w:p w:rsidR="00BB7472" w:rsidRDefault="00000000">
            <w:pPr>
              <w:spacing w:after="0" w:line="259" w:lineRule="auto"/>
              <w:ind w:left="0" w:firstLine="0"/>
            </w:pPr>
            <w:r>
              <w:rPr>
                <w:sz w:val="24"/>
              </w:rPr>
              <w:t xml:space="preserve">SCIENCE </w:t>
            </w:r>
          </w:p>
        </w:tc>
        <w:tc>
          <w:tcPr>
            <w:tcW w:w="426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2" w:firstLine="0"/>
            </w:pPr>
            <w:r>
              <w:rPr>
                <w:sz w:val="24"/>
              </w:rPr>
              <w:t>23bscs2</w:t>
            </w:r>
            <w:r w:rsidR="000909E1">
              <w:rPr>
                <w:sz w:val="24"/>
              </w:rPr>
              <w:t>60suryaprakasha</w:t>
            </w:r>
            <w:r>
              <w:rPr>
                <w:sz w:val="24"/>
              </w:rPr>
              <w:t xml:space="preserve">@skacas.ac.in </w:t>
            </w:r>
          </w:p>
        </w:tc>
      </w:tr>
      <w:tr w:rsidR="00BB7472">
        <w:trPr>
          <w:trHeight w:val="1114"/>
        </w:trPr>
        <w:tc>
          <w:tcPr>
            <w:tcW w:w="1812"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4 </w:t>
            </w:r>
          </w:p>
        </w:tc>
        <w:tc>
          <w:tcPr>
            <w:tcW w:w="2005" w:type="dxa"/>
            <w:tcBorders>
              <w:top w:val="single" w:sz="4" w:space="0" w:color="000000"/>
              <w:left w:val="single" w:sz="4" w:space="0" w:color="000000"/>
              <w:bottom w:val="single" w:sz="4" w:space="0" w:color="000000"/>
              <w:right w:val="single" w:sz="4" w:space="0" w:color="000000"/>
            </w:tcBorders>
          </w:tcPr>
          <w:p w:rsidR="00BB7472" w:rsidRDefault="00547B25">
            <w:pPr>
              <w:spacing w:after="0" w:line="259" w:lineRule="auto"/>
              <w:ind w:left="0" w:firstLine="0"/>
            </w:pPr>
            <w:r>
              <w:t>SANJAY K</w:t>
            </w:r>
          </w:p>
        </w:tc>
        <w:tc>
          <w:tcPr>
            <w:tcW w:w="2520"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SRI KRISHNA </w:t>
            </w:r>
          </w:p>
          <w:p w:rsidR="00BB7472" w:rsidRDefault="00000000">
            <w:pPr>
              <w:spacing w:after="0" w:line="259" w:lineRule="auto"/>
              <w:ind w:left="0" w:firstLine="0"/>
              <w:jc w:val="both"/>
            </w:pPr>
            <w:r>
              <w:rPr>
                <w:sz w:val="24"/>
              </w:rPr>
              <w:t xml:space="preserve">ADITHYA COLLEGE </w:t>
            </w:r>
          </w:p>
          <w:p w:rsidR="00BB7472" w:rsidRDefault="00000000">
            <w:pPr>
              <w:spacing w:after="0" w:line="259" w:lineRule="auto"/>
              <w:ind w:left="0" w:firstLine="0"/>
            </w:pPr>
            <w:r>
              <w:rPr>
                <w:sz w:val="24"/>
              </w:rPr>
              <w:t xml:space="preserve">OF ARTS AND </w:t>
            </w:r>
          </w:p>
          <w:p w:rsidR="00BB7472" w:rsidRDefault="00000000">
            <w:pPr>
              <w:spacing w:after="0" w:line="259" w:lineRule="auto"/>
              <w:ind w:left="0" w:firstLine="0"/>
            </w:pPr>
            <w:r>
              <w:rPr>
                <w:sz w:val="24"/>
              </w:rPr>
              <w:t xml:space="preserve">SCIENCE </w:t>
            </w:r>
          </w:p>
        </w:tc>
        <w:tc>
          <w:tcPr>
            <w:tcW w:w="426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2" w:firstLine="0"/>
            </w:pPr>
            <w:r>
              <w:rPr>
                <w:sz w:val="24"/>
              </w:rPr>
              <w:t>23bsc</w:t>
            </w:r>
            <w:r w:rsidR="000909E1">
              <w:rPr>
                <w:sz w:val="24"/>
              </w:rPr>
              <w:t>247sanjayk</w:t>
            </w:r>
            <w:r>
              <w:rPr>
                <w:sz w:val="24"/>
              </w:rPr>
              <w:t xml:space="preserve">@skacas.a.in </w:t>
            </w:r>
          </w:p>
        </w:tc>
      </w:tr>
      <w:tr w:rsidR="00BB7472">
        <w:trPr>
          <w:trHeight w:val="1356"/>
        </w:trPr>
        <w:tc>
          <w:tcPr>
            <w:tcW w:w="1812"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5 </w:t>
            </w:r>
          </w:p>
        </w:tc>
        <w:tc>
          <w:tcPr>
            <w:tcW w:w="2005" w:type="dxa"/>
            <w:tcBorders>
              <w:top w:val="single" w:sz="4" w:space="0" w:color="000000"/>
              <w:left w:val="single" w:sz="4" w:space="0" w:color="000000"/>
              <w:bottom w:val="single" w:sz="4" w:space="0" w:color="000000"/>
              <w:right w:val="single" w:sz="4" w:space="0" w:color="000000"/>
            </w:tcBorders>
          </w:tcPr>
          <w:p w:rsidR="00BB7472" w:rsidRDefault="00547B25">
            <w:pPr>
              <w:spacing w:after="0" w:line="259" w:lineRule="auto"/>
              <w:ind w:left="0" w:firstLine="0"/>
            </w:pPr>
            <w:r>
              <w:t>SANJEEV KUMAR</w:t>
            </w:r>
          </w:p>
        </w:tc>
        <w:tc>
          <w:tcPr>
            <w:tcW w:w="2520"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sz w:val="24"/>
              </w:rPr>
              <w:t xml:space="preserve">SRI KRISHNA </w:t>
            </w:r>
          </w:p>
          <w:p w:rsidR="00BB7472" w:rsidRDefault="00000000">
            <w:pPr>
              <w:spacing w:after="0" w:line="259" w:lineRule="auto"/>
              <w:ind w:left="0" w:firstLine="0"/>
              <w:jc w:val="both"/>
            </w:pPr>
            <w:r>
              <w:rPr>
                <w:sz w:val="24"/>
              </w:rPr>
              <w:t xml:space="preserve">ADITHYA COLLEGE </w:t>
            </w:r>
          </w:p>
          <w:p w:rsidR="00BB7472" w:rsidRDefault="00000000">
            <w:pPr>
              <w:spacing w:after="0" w:line="259" w:lineRule="auto"/>
              <w:ind w:left="0" w:firstLine="0"/>
            </w:pPr>
            <w:r>
              <w:rPr>
                <w:sz w:val="24"/>
              </w:rPr>
              <w:t xml:space="preserve">OF ARTS AND </w:t>
            </w:r>
          </w:p>
          <w:p w:rsidR="00BB7472" w:rsidRDefault="00000000">
            <w:pPr>
              <w:spacing w:after="0" w:line="259" w:lineRule="auto"/>
              <w:ind w:left="0" w:firstLine="0"/>
            </w:pPr>
            <w:r>
              <w:rPr>
                <w:sz w:val="24"/>
              </w:rPr>
              <w:t xml:space="preserve">SCIENCE </w:t>
            </w:r>
          </w:p>
        </w:tc>
        <w:tc>
          <w:tcPr>
            <w:tcW w:w="426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2" w:firstLine="0"/>
            </w:pPr>
            <w:r>
              <w:rPr>
                <w:sz w:val="24"/>
              </w:rPr>
              <w:t>23bscs2</w:t>
            </w:r>
            <w:r w:rsidR="000909E1">
              <w:rPr>
                <w:sz w:val="24"/>
              </w:rPr>
              <w:t>50sanjeevkumarn</w:t>
            </w:r>
            <w:r>
              <w:rPr>
                <w:sz w:val="24"/>
              </w:rPr>
              <w:t xml:space="preserve">@skacas.ac.in </w:t>
            </w:r>
          </w:p>
        </w:tc>
      </w:tr>
    </w:tbl>
    <w:p w:rsidR="00BB7472" w:rsidRDefault="00000000">
      <w:pPr>
        <w:spacing w:after="458" w:line="259" w:lineRule="auto"/>
        <w:ind w:left="0" w:right="9854" w:firstLine="0"/>
        <w:jc w:val="right"/>
      </w:pPr>
      <w:r>
        <w:rPr>
          <w:sz w:val="24"/>
        </w:rPr>
        <w:t xml:space="preserve"> </w:t>
      </w:r>
    </w:p>
    <w:p w:rsidR="00BB7472" w:rsidRDefault="00000000">
      <w:pPr>
        <w:spacing w:after="155" w:line="259" w:lineRule="auto"/>
        <w:ind w:left="0" w:firstLine="0"/>
      </w:pPr>
      <w:r>
        <w:rPr>
          <w:sz w:val="56"/>
        </w:rPr>
        <w:t xml:space="preserve"> </w:t>
      </w:r>
    </w:p>
    <w:p w:rsidR="00BB7472" w:rsidRDefault="00000000">
      <w:pPr>
        <w:spacing w:after="157"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0" w:line="259" w:lineRule="auto"/>
        <w:ind w:left="0" w:firstLine="0"/>
      </w:pPr>
      <w:r>
        <w:rPr>
          <w:sz w:val="56"/>
        </w:rPr>
        <w:t xml:space="preserve"> </w:t>
      </w:r>
    </w:p>
    <w:p w:rsidR="00BB7472" w:rsidRDefault="00000000">
      <w:pPr>
        <w:spacing w:after="417" w:line="259" w:lineRule="auto"/>
        <w:ind w:left="0" w:firstLine="0"/>
      </w:pPr>
      <w:r>
        <w:t xml:space="preserve"> </w:t>
      </w:r>
    </w:p>
    <w:p w:rsidR="00BB7472" w:rsidRDefault="00000000">
      <w:pPr>
        <w:spacing w:after="0" w:line="259" w:lineRule="auto"/>
        <w:ind w:left="0" w:firstLine="0"/>
        <w:rPr>
          <w:sz w:val="56"/>
        </w:rPr>
      </w:pPr>
      <w:r>
        <w:rPr>
          <w:sz w:val="56"/>
        </w:rPr>
        <w:t xml:space="preserve"> </w:t>
      </w:r>
    </w:p>
    <w:p w:rsidR="000909E1" w:rsidRDefault="000909E1">
      <w:pPr>
        <w:spacing w:after="0" w:line="259" w:lineRule="auto"/>
        <w:ind w:left="0" w:firstLine="0"/>
        <w:rPr>
          <w:sz w:val="56"/>
        </w:rPr>
      </w:pPr>
    </w:p>
    <w:p w:rsidR="000909E1" w:rsidRDefault="000909E1">
      <w:pPr>
        <w:spacing w:after="0" w:line="259" w:lineRule="auto"/>
        <w:ind w:left="0" w:firstLine="0"/>
        <w:rPr>
          <w:sz w:val="56"/>
        </w:rPr>
      </w:pPr>
    </w:p>
    <w:p w:rsidR="000909E1" w:rsidRDefault="000909E1">
      <w:pPr>
        <w:spacing w:after="0" w:line="259" w:lineRule="auto"/>
        <w:ind w:left="0" w:firstLine="0"/>
        <w:rPr>
          <w:sz w:val="56"/>
        </w:rPr>
      </w:pPr>
    </w:p>
    <w:p w:rsidR="000909E1" w:rsidRDefault="000909E1">
      <w:pPr>
        <w:spacing w:after="0" w:line="259" w:lineRule="auto"/>
        <w:ind w:left="0" w:firstLine="0"/>
      </w:pPr>
    </w:p>
    <w:p w:rsidR="00BB7472" w:rsidRDefault="00000000">
      <w:pPr>
        <w:spacing w:after="273" w:line="259" w:lineRule="auto"/>
        <w:ind w:left="531" w:firstLine="0"/>
      </w:pPr>
      <w:r>
        <w:rPr>
          <w:b/>
          <w:color w:val="2D5294"/>
          <w:sz w:val="36"/>
        </w:rPr>
        <w:lastRenderedPageBreak/>
        <w:t xml:space="preserve">                    Project details</w:t>
      </w:r>
      <w:r>
        <w:rPr>
          <w:b/>
          <w:sz w:val="36"/>
        </w:rPr>
        <w:t xml:space="preserve"> </w:t>
      </w:r>
      <w:r>
        <w:rPr>
          <w:rFonts w:ascii="Calibri" w:eastAsia="Calibri" w:hAnsi="Calibri" w:cs="Calibri"/>
          <w:sz w:val="22"/>
        </w:rPr>
        <w:t xml:space="preserve"> </w:t>
      </w:r>
    </w:p>
    <w:p w:rsidR="00BB7472" w:rsidRDefault="00000000">
      <w:pPr>
        <w:spacing w:after="0" w:line="236" w:lineRule="auto"/>
        <w:ind w:left="0" w:firstLine="0"/>
      </w:pPr>
      <w:r>
        <w:rPr>
          <w:b/>
        </w:rPr>
        <w:t xml:space="preserve">Title: </w:t>
      </w:r>
      <w:r>
        <w:rPr>
          <w:rFonts w:ascii="Calibri" w:eastAsia="Calibri" w:hAnsi="Calibri" w:cs="Calibri"/>
          <w:color w:val="1F487C"/>
        </w:rPr>
        <w:t xml:space="preserve">Zero Trust Network Access (ZTNA) with Zscaler: </w:t>
      </w:r>
      <w:r w:rsidR="000909E1">
        <w:rPr>
          <w:rFonts w:ascii="Calibri" w:eastAsia="Calibri" w:hAnsi="Calibri" w:cs="Calibri"/>
          <w:color w:val="1F487C"/>
        </w:rPr>
        <w:t>Secure access to private application</w:t>
      </w:r>
    </w:p>
    <w:p w:rsidR="00BB7472" w:rsidRDefault="00000000">
      <w:pPr>
        <w:spacing w:after="140" w:line="259" w:lineRule="auto"/>
        <w:ind w:left="591" w:firstLine="0"/>
      </w:pPr>
      <w:r>
        <w:rPr>
          <w:rFonts w:ascii="Calibri" w:eastAsia="Calibri" w:hAnsi="Calibri" w:cs="Calibri"/>
          <w:sz w:val="22"/>
        </w:rPr>
        <w:t xml:space="preserve"> </w:t>
      </w:r>
    </w:p>
    <w:p w:rsidR="00BB7472" w:rsidRDefault="00000000">
      <w:pPr>
        <w:pStyle w:val="Heading1"/>
        <w:spacing w:after="5" w:line="268" w:lineRule="auto"/>
        <w:ind w:left="-5" w:hanging="10"/>
      </w:pPr>
      <w:r>
        <w:rPr>
          <w:sz w:val="28"/>
        </w:rPr>
        <w:t>•</w:t>
      </w:r>
      <w:r>
        <w:rPr>
          <w:rFonts w:ascii="Calibri" w:eastAsia="Calibri" w:hAnsi="Calibri" w:cs="Calibri"/>
          <w:sz w:val="28"/>
        </w:rPr>
        <w:t xml:space="preserve"> </w:t>
      </w:r>
      <w:r>
        <w:rPr>
          <w:b/>
          <w:sz w:val="28"/>
        </w:rPr>
        <w:t>AI-Enhanced User Protection (AIUP)</w:t>
      </w:r>
      <w:r>
        <w:rPr>
          <w:rFonts w:ascii="Calibri" w:eastAsia="Calibri" w:hAnsi="Calibri" w:cs="Calibri"/>
          <w:sz w:val="28"/>
        </w:rPr>
        <w:t xml:space="preserve">  </w:t>
      </w:r>
    </w:p>
    <w:p w:rsidR="00BB7472" w:rsidRDefault="00000000">
      <w:pPr>
        <w:spacing w:after="55" w:line="259" w:lineRule="auto"/>
        <w:ind w:left="591" w:firstLine="0"/>
      </w:pPr>
      <w:r>
        <w:rPr>
          <w:rFonts w:ascii="Calibri" w:eastAsia="Calibri" w:hAnsi="Calibri" w:cs="Calibri"/>
          <w:sz w:val="22"/>
        </w:rPr>
        <w:t xml:space="preserve"> </w:t>
      </w:r>
    </w:p>
    <w:p w:rsidR="00BB7472" w:rsidRDefault="00000000">
      <w:pPr>
        <w:spacing w:after="149"/>
      </w:pPr>
      <w:r>
        <w:t xml:space="preserve">Zero Trust Network Access (ZTNA) with Zscaler is a modern security approach that ensures only authorized users can access organizational applications and resources. Unlike traditional security models that trust users once they enter the network, ZTNA follows the principle of “never trust, always verify.” Every user and device must be authenticated and validated before being allowed to connect to an application. </w:t>
      </w:r>
    </w:p>
    <w:p w:rsidR="00BB7472" w:rsidRDefault="00000000">
      <w:pPr>
        <w:spacing w:after="151"/>
      </w:pPr>
      <w:r>
        <w:t xml:space="preserve">ZTNA with Zscaler works by creating a secure connection between the user and the specific application instead of giving full network access. This approach minimizes the risk of cyber threats by ensuring that unauthorized users, compromised devices, or attackers cannot access sensitive applications. By continuously verifying user identity, device status, and access permissions, ZTNA helps organizations maintain strong protection against modern cyber threats. </w:t>
      </w:r>
    </w:p>
    <w:p w:rsidR="00BB7472" w:rsidRDefault="00000000">
      <w:pPr>
        <w:spacing w:after="41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39810" name="Group 398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49" name="Shape 5084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10" style="width:2.16pt;height:739.8pt;position:absolute;mso-position-horizontal-relative:page;mso-position-horizontal:absolute;margin-left:24pt;mso-position-vertical-relative:page;margin-top:26.16pt;" coordsize="274,93954">
                <v:shape id="Shape 5085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39811" name="Group 398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51" name="Shape 5085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11" style="width:2.15997pt;height:739.8pt;position:absolute;mso-position-horizontal-relative:page;mso-position-horizontal:absolute;margin-left:585.96pt;mso-position-vertical-relative:page;margin-top:26.16pt;" coordsize="274,93954">
                <v:shape id="Shape 5085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system is essential for today’s digital environment </w:t>
      </w:r>
      <w:proofErr w:type="gramStart"/>
      <w:r>
        <w:t>where</w:t>
      </w:r>
      <w:proofErr w:type="gramEnd"/>
      <w:r>
        <w:t xml:space="preserve"> employees access applications from remote locations and different devices. With increasing cyberattacks such as phishing, credential theft, and unauthorized access attempts, ZTNA with Zscaler provides a secure way to protect applications. It helps organizations prevent data breaches, reduce security risks, and ensure that only trusted users can interact with critical systems and resources. </w:t>
      </w:r>
    </w:p>
    <w:p w:rsidR="00BB7472" w:rsidRDefault="00000000">
      <w:pPr>
        <w:spacing w:after="157"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0" w:line="259" w:lineRule="auto"/>
        <w:ind w:left="0" w:firstLine="0"/>
      </w:pPr>
      <w:r>
        <w:rPr>
          <w:sz w:val="56"/>
        </w:rPr>
        <w:t xml:space="preserve"> </w:t>
      </w:r>
    </w:p>
    <w:p w:rsidR="00BB7472" w:rsidRDefault="00000000">
      <w:pPr>
        <w:spacing w:after="0" w:line="259" w:lineRule="auto"/>
        <w:ind w:left="0" w:firstLine="0"/>
      </w:pPr>
      <w:r>
        <w:rPr>
          <w:sz w:val="56"/>
        </w:rPr>
        <w:t xml:space="preserve"> </w:t>
      </w:r>
    </w:p>
    <w:p w:rsidR="000909E1" w:rsidRDefault="000909E1">
      <w:pPr>
        <w:spacing w:after="128" w:line="259" w:lineRule="auto"/>
        <w:ind w:left="0" w:firstLine="0"/>
        <w:rPr>
          <w:b/>
          <w:color w:val="202020"/>
        </w:rPr>
      </w:pPr>
    </w:p>
    <w:p w:rsidR="000909E1" w:rsidRDefault="000909E1">
      <w:pPr>
        <w:spacing w:after="128" w:line="259" w:lineRule="auto"/>
        <w:ind w:left="0" w:firstLine="0"/>
        <w:rPr>
          <w:b/>
          <w:color w:val="202020"/>
        </w:rPr>
      </w:pPr>
    </w:p>
    <w:p w:rsidR="000909E1" w:rsidRDefault="000909E1">
      <w:pPr>
        <w:spacing w:after="128" w:line="259" w:lineRule="auto"/>
        <w:ind w:left="0" w:firstLine="0"/>
        <w:rPr>
          <w:b/>
          <w:color w:val="202020"/>
        </w:rPr>
      </w:pPr>
    </w:p>
    <w:p w:rsidR="00BB7472" w:rsidRDefault="00000000">
      <w:pPr>
        <w:spacing w:after="128" w:line="259" w:lineRule="auto"/>
        <w:ind w:left="0" w:firstLine="0"/>
      </w:pPr>
      <w:r>
        <w:rPr>
          <w:b/>
          <w:color w:val="202020"/>
        </w:rPr>
        <w:lastRenderedPageBreak/>
        <w:t>Abstract:</w:t>
      </w:r>
      <w:r>
        <w:rPr>
          <w:b/>
        </w:rPr>
        <w:t xml:space="preserve"> </w:t>
      </w:r>
      <w:r>
        <w:rPr>
          <w:rFonts w:ascii="Calibri" w:eastAsia="Calibri" w:hAnsi="Calibri" w:cs="Calibri"/>
          <w:sz w:val="22"/>
        </w:rPr>
        <w:t xml:space="preserve"> </w:t>
      </w:r>
    </w:p>
    <w:p w:rsidR="00BB7472" w:rsidRDefault="00000000">
      <w:pPr>
        <w:spacing w:after="152"/>
      </w:pPr>
      <w:r>
        <w:t xml:space="preserve">The growing number of cyber threats and the limitations of traditional security models, such as VPN-based access, require a more advanced approach to protecting organizational applications. Traditional systems often provide broad network access once a user is authenticated, which can lead to security risks such as unauthorized access and lateral movement within the network. To address these challenges, this project focuses on implementing Zero Trust Network Access (ZTNA) using Zscaler to ensure secure and controlled access to applications. </w:t>
      </w:r>
    </w:p>
    <w:p w:rsidR="00BB7472" w:rsidRDefault="00000000">
      <w:pPr>
        <w:spacing w:after="151"/>
      </w:pPr>
      <w:r>
        <w:t xml:space="preserve">The project demonstrates how ZTNA can replace traditional network-level access with application-specific, identity-based connectivity, ensuring that users can only access the resources they are authorized to use. By using cloud-based security architecture, Zscaler acts as a secure broker between users and applications, verifying identity, device status, and access permissions before establishing a connection. This approach helps protect sensitive applications by making them invisible to unauthorized users and reducing the risk of cyberattacks. </w:t>
      </w:r>
    </w:p>
    <w:p w:rsidR="00BB7472" w:rsidRDefault="00000000">
      <w:pPr>
        <w:spacing w:after="41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39850" name="Group 398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53" name="Shape 5085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50" style="width:2.16pt;height:739.8pt;position:absolute;mso-position-horizontal-relative:page;mso-position-horizontal:absolute;margin-left:24pt;mso-position-vertical-relative:page;margin-top:26.16pt;" coordsize="274,93954">
                <v:shape id="Shape 5085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39851" name="Group 398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55" name="Shape 5085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51" style="width:2.15997pt;height:739.8pt;position:absolute;mso-position-horizontal-relative:page;mso-position-horizontal:absolute;margin-left:585.96pt;mso-position-vertical-relative:page;margin-top:26.16pt;" coordsize="274,93954">
                <v:shape id="Shape 5085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Additionally, the system can be integrated with identity management platforms and security monitoring tools to improve authentication, logging, and threat detection. This enables organizations to maintain strong security policies, monitor user activity, and quickly respond to potential threats. Overall, the implementation of ZTNA with Zscaler provides a scalable and efficient security framework that prevents unauthorized application access, enhances data protection, and supports secure access for modern remote and mobile users. </w:t>
      </w:r>
    </w:p>
    <w:p w:rsidR="00BB7472" w:rsidRDefault="00000000">
      <w:pPr>
        <w:spacing w:after="155" w:line="259" w:lineRule="auto"/>
        <w:ind w:left="0" w:firstLine="0"/>
      </w:pPr>
      <w:r>
        <w:rPr>
          <w:sz w:val="56"/>
        </w:rPr>
        <w:t xml:space="preserve"> </w:t>
      </w:r>
    </w:p>
    <w:p w:rsidR="00BB7472" w:rsidRDefault="00000000">
      <w:pPr>
        <w:spacing w:after="158"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5" w:line="259" w:lineRule="auto"/>
        <w:ind w:left="0" w:firstLine="0"/>
      </w:pPr>
      <w:r>
        <w:rPr>
          <w:sz w:val="56"/>
        </w:rPr>
        <w:t xml:space="preserve"> </w:t>
      </w:r>
    </w:p>
    <w:p w:rsidR="00BB7472" w:rsidRDefault="00000000">
      <w:pPr>
        <w:spacing w:after="158" w:line="259" w:lineRule="auto"/>
        <w:ind w:left="0" w:firstLine="0"/>
      </w:pPr>
      <w:r>
        <w:rPr>
          <w:sz w:val="56"/>
        </w:rPr>
        <w:t xml:space="preserve"> </w:t>
      </w:r>
    </w:p>
    <w:p w:rsidR="00BB7472" w:rsidRDefault="00000000">
      <w:pPr>
        <w:spacing w:after="0" w:line="259" w:lineRule="auto"/>
        <w:ind w:left="0" w:firstLine="0"/>
      </w:pPr>
      <w:r>
        <w:rPr>
          <w:sz w:val="56"/>
        </w:rPr>
        <w:t xml:space="preserve"> </w:t>
      </w:r>
    </w:p>
    <w:p w:rsidR="00BB7472" w:rsidRDefault="00000000">
      <w:pPr>
        <w:spacing w:after="112" w:line="259" w:lineRule="auto"/>
        <w:ind w:left="586" w:firstLine="0"/>
      </w:pPr>
      <w:r>
        <w:rPr>
          <w:b/>
        </w:rPr>
        <w:t xml:space="preserve">                      </w:t>
      </w:r>
    </w:p>
    <w:p w:rsidR="00BB7472" w:rsidRDefault="00000000">
      <w:pPr>
        <w:spacing w:after="131" w:line="259" w:lineRule="auto"/>
        <w:ind w:left="586" w:firstLine="0"/>
      </w:pPr>
      <w:r>
        <w:rPr>
          <w:b/>
        </w:rPr>
        <w:t xml:space="preserve"> </w:t>
      </w:r>
    </w:p>
    <w:p w:rsidR="00BB7472" w:rsidRDefault="00000000">
      <w:pPr>
        <w:spacing w:after="115" w:line="268" w:lineRule="auto"/>
        <w:ind w:left="596"/>
      </w:pPr>
      <w:r>
        <w:rPr>
          <w:b/>
        </w:rPr>
        <w:t xml:space="preserve">              Use Case Scenarios: </w:t>
      </w:r>
      <w:r>
        <w:rPr>
          <w:rFonts w:ascii="Calibri" w:eastAsia="Calibri" w:hAnsi="Calibri" w:cs="Calibri"/>
          <w:sz w:val="22"/>
        </w:rPr>
        <w:t xml:space="preserve"> </w:t>
      </w:r>
    </w:p>
    <w:p w:rsidR="00BB7472" w:rsidRDefault="00000000">
      <w:pPr>
        <w:spacing w:after="107"/>
      </w:pPr>
      <w:r>
        <w:t>Scenario1: Secure Remote Access to Organizational Application</w:t>
      </w:r>
      <w:r>
        <w:rPr>
          <w:rFonts w:ascii="Calibri" w:eastAsia="Calibri" w:hAnsi="Calibri" w:cs="Calibri"/>
          <w:sz w:val="22"/>
        </w:rPr>
        <w:t xml:space="preserve"> </w:t>
      </w:r>
    </w:p>
    <w:p w:rsidR="00BB7472" w:rsidRDefault="00000000">
      <w:pPr>
        <w:spacing w:after="149"/>
      </w:pPr>
      <w:r>
        <w:lastRenderedPageBreak/>
        <w:t xml:space="preserve">An employee working from home needs to access the organization's internal application to complete their work tasks. Using Zero Trust Network Access (ZTNA) provided by Zscaler, the employee can securely connect to the required application without gaining full access to the internal network. The system first verifies the user’s identity through the organization’s identity provider and checks the security status of the device before allowing access. </w:t>
      </w:r>
    </w:p>
    <w:p w:rsidR="00BB7472" w:rsidRDefault="00000000">
      <w:pPr>
        <w:spacing w:after="151"/>
      </w:pPr>
      <w:r>
        <w:t xml:space="preserve">Once authentication and verification are successful, Zscaler establishes a secure connection only to the specific application required by the user. This ensures that unauthorized users cannot access other internal systems or sensitive data. By limiting access to only the necessary resources, ZTNA helps prevent cyber threats and protects organizational applications from unauthorized access. </w:t>
      </w:r>
    </w:p>
    <w:p w:rsidR="00BB7472" w:rsidRDefault="00000000">
      <w:pPr>
        <w:spacing w:after="149"/>
      </w:pPr>
      <w:r>
        <w:t xml:space="preserve">Output: </w:t>
      </w:r>
    </w:p>
    <w:p w:rsidR="00BB7472" w:rsidRDefault="00000000">
      <w:pPr>
        <w:numPr>
          <w:ilvl w:val="0"/>
          <w:numId w:val="1"/>
        </w:numPr>
        <w:ind w:hanging="360"/>
      </w:pPr>
      <w:r>
        <w:t xml:space="preserve">User identity successfully verified </w:t>
      </w:r>
    </w:p>
    <w:p w:rsidR="00BB7472" w:rsidRDefault="00000000">
      <w:pPr>
        <w:numPr>
          <w:ilvl w:val="0"/>
          <w:numId w:val="1"/>
        </w:numPr>
        <w:ind w:hanging="360"/>
      </w:pPr>
      <w:r>
        <w:t xml:space="preserve">Device security posture validated (antivirus active, system updated) </w:t>
      </w:r>
    </w:p>
    <w:p w:rsidR="00BB7472" w:rsidRDefault="00000000">
      <w:pPr>
        <w:numPr>
          <w:ilvl w:val="0"/>
          <w:numId w:val="1"/>
        </w:numPr>
        <w:ind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39863" name="Group 398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57" name="Shape 5085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63" style="width:2.16pt;height:739.8pt;position:absolute;mso-position-horizontal-relative:page;mso-position-horizontal:absolute;margin-left:24pt;mso-position-vertical-relative:page;margin-top:26.16pt;" coordsize="274,93954">
                <v:shape id="Shape 5085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39864" name="Group 398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59" name="Shape 5085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864" style="width:2.15997pt;height:739.8pt;position:absolute;mso-position-horizontal-relative:page;mso-position-horizontal:absolute;margin-left:585.96pt;mso-position-vertical-relative:page;margin-top:26.16pt;" coordsize="274,93954">
                <v:shape id="Shape 5086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Secure connection established only to the authorized application </w:t>
      </w:r>
    </w:p>
    <w:p w:rsidR="00BB7472" w:rsidRDefault="00000000">
      <w:pPr>
        <w:numPr>
          <w:ilvl w:val="0"/>
          <w:numId w:val="1"/>
        </w:numPr>
        <w:ind w:hanging="360"/>
      </w:pPr>
      <w:r>
        <w:t xml:space="preserve">Internal network and other applications remain hidden from the user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360" w:firstLine="0"/>
      </w:pPr>
      <w:r>
        <w:t xml:space="preserve"> </w:t>
      </w:r>
    </w:p>
    <w:p w:rsidR="00BB7472" w:rsidRDefault="00000000">
      <w:pPr>
        <w:ind w:left="355"/>
      </w:pPr>
      <w:r>
        <w:t xml:space="preserve">Scenario 2: External User Accessing a Specific Application </w:t>
      </w:r>
    </w:p>
    <w:p w:rsidR="00BB7472" w:rsidRDefault="00000000">
      <w:pPr>
        <w:spacing w:after="0" w:line="259" w:lineRule="auto"/>
        <w:ind w:left="360" w:firstLine="0"/>
      </w:pPr>
      <w:r>
        <w:t xml:space="preserve"> </w:t>
      </w:r>
    </w:p>
    <w:p w:rsidR="00BB7472" w:rsidRDefault="00000000">
      <w:pPr>
        <w:ind w:left="355"/>
      </w:pPr>
      <w:r>
        <w:t xml:space="preserve">An external collaborator or partner requires temporary access to a specific application hosted within an organization. Using Zero Trust Network Access (ZTNA) provided by Zscaler, the administrator creates a temporary, application-specific access policy. This policy allows the external user to connect only to the authorized application without exposing the entire internal network. </w:t>
      </w:r>
    </w:p>
    <w:p w:rsidR="00BB7472" w:rsidRDefault="00000000">
      <w:pPr>
        <w:spacing w:after="149"/>
        <w:ind w:left="355"/>
      </w:pPr>
      <w:r>
        <w:t xml:space="preserve">Before granting access, the system verifies the user’s identity and ensures that the access request follows the defined security policies. Once verified, Zscaler establishes a secure connection only to the permitted application. This approach ensures that external users can perform their tasks safely while preventing unauthorized visibility into other internal systems Output: </w:t>
      </w:r>
    </w:p>
    <w:p w:rsidR="00BB7472" w:rsidRDefault="00000000">
      <w:pPr>
        <w:numPr>
          <w:ilvl w:val="0"/>
          <w:numId w:val="1"/>
        </w:numPr>
        <w:ind w:hanging="360"/>
      </w:pPr>
      <w:r>
        <w:t xml:space="preserve">External user identity successfully verified </w:t>
      </w:r>
    </w:p>
    <w:p w:rsidR="00BB7472" w:rsidRDefault="00000000">
      <w:pPr>
        <w:numPr>
          <w:ilvl w:val="0"/>
          <w:numId w:val="1"/>
        </w:numPr>
        <w:ind w:hanging="360"/>
      </w:pPr>
      <w:r>
        <w:t xml:space="preserve">Access policy enforced (time-limited access to a specific application only) </w:t>
      </w:r>
    </w:p>
    <w:p w:rsidR="00BB7472" w:rsidRDefault="00000000">
      <w:pPr>
        <w:numPr>
          <w:ilvl w:val="0"/>
          <w:numId w:val="1"/>
        </w:numPr>
        <w:ind w:hanging="360"/>
      </w:pPr>
      <w:r>
        <w:t xml:space="preserve">Internal servers and applications remain hidden from public internet scans </w:t>
      </w:r>
    </w:p>
    <w:p w:rsidR="00BB7472" w:rsidRDefault="00000000">
      <w:pPr>
        <w:numPr>
          <w:ilvl w:val="0"/>
          <w:numId w:val="1"/>
        </w:numPr>
        <w:ind w:hanging="360"/>
      </w:pPr>
      <w:r>
        <w:lastRenderedPageBreak/>
        <w:t xml:space="preserve">Session automatically ends when the access period expires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r>
        <w:t xml:space="preserve">Scenario 3: Secure Student Access to Online Examination Application </w:t>
      </w:r>
    </w:p>
    <w:p w:rsidR="00BB7472" w:rsidRDefault="00000000">
      <w:pPr>
        <w:spacing w:after="0" w:line="259" w:lineRule="auto"/>
        <w:ind w:left="0" w:firstLine="0"/>
      </w:pPr>
      <w:r>
        <w:t xml:space="preserve"> </w:t>
      </w:r>
    </w:p>
    <w:p w:rsidR="00BB7472" w:rsidRDefault="00000000">
      <w:r>
        <w:t xml:space="preserve">During online examinations, a large number of students access the institution’s examination application from different locations at the same time. Using Zero Trust Network Access (ZTNA) implemented through Zscaler, only authenticated students are allowed to access the examination system. Before granting access, the system verifies the student’s identity and ensures that the request follows the defined security policies. </w:t>
      </w:r>
    </w:p>
    <w:p w:rsidR="00BB7472" w:rsidRDefault="00000000">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39965" name="Group 399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61" name="Shape 5086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65" style="width:2.16pt;height:739.8pt;position:absolute;mso-position-horizontal-relative:page;mso-position-horizontal:absolute;margin-left:24pt;mso-position-vertical-relative:page;margin-top:26.16pt;" coordsize="274,93954">
                <v:shape id="Shape 5086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39966" name="Group 399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63" name="Shape 5086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66" style="width:2.15997pt;height:739.8pt;position:absolute;mso-position-horizontal-relative:page;mso-position-horizontal:absolute;margin-left:585.96pt;mso-position-vertical-relative:page;margin-top:26.16pt;" coordsize="274,93954">
                <v:shape id="Shape 5086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Once verified, ZTNA creates a secure connection only to the examination application instead of giving access to the entire internal network. This helps protect other sensitive systems, such as student records or grading databases, from unauthorized access. By using cloud-based security and strict access control, the system can handle thousands of users while maintaining strong protection against cyber threats. </w:t>
      </w:r>
    </w:p>
    <w:p w:rsidR="00BB7472" w:rsidRDefault="00000000">
      <w:pPr>
        <w:spacing w:after="0" w:line="259" w:lineRule="auto"/>
        <w:ind w:left="0" w:firstLine="0"/>
      </w:pPr>
      <w:r>
        <w:t xml:space="preserve"> </w:t>
      </w:r>
    </w:p>
    <w:p w:rsidR="00BB7472" w:rsidRDefault="00000000">
      <w:r>
        <w:t xml:space="preserve">Output: </w:t>
      </w:r>
    </w:p>
    <w:p w:rsidR="00BB7472" w:rsidRDefault="00000000">
      <w:pPr>
        <w:numPr>
          <w:ilvl w:val="0"/>
          <w:numId w:val="2"/>
        </w:numPr>
        <w:ind w:hanging="360"/>
      </w:pPr>
      <w:r>
        <w:t xml:space="preserve">Large number of users authenticated securely through cloud-based verification </w:t>
      </w:r>
    </w:p>
    <w:p w:rsidR="00BB7472" w:rsidRDefault="00000000">
      <w:pPr>
        <w:numPr>
          <w:ilvl w:val="0"/>
          <w:numId w:val="2"/>
        </w:numPr>
        <w:ind w:hanging="360"/>
      </w:pPr>
      <w:r>
        <w:t xml:space="preserve">Each student connected only to the authorized examination application </w:t>
      </w:r>
    </w:p>
    <w:p w:rsidR="00BB7472" w:rsidRDefault="00000000">
      <w:pPr>
        <w:numPr>
          <w:ilvl w:val="0"/>
          <w:numId w:val="2"/>
        </w:numPr>
        <w:ind w:hanging="360"/>
      </w:pPr>
      <w:r>
        <w:t xml:space="preserve">Access to other internal systems such as databases or servers is blocked </w:t>
      </w:r>
    </w:p>
    <w:p w:rsidR="00BB7472" w:rsidRDefault="00000000">
      <w:pPr>
        <w:numPr>
          <w:ilvl w:val="0"/>
          <w:numId w:val="2"/>
        </w:numPr>
        <w:ind w:hanging="360"/>
      </w:pPr>
      <w:r>
        <w:t xml:space="preserve">Examination server details remain hidden from the public internet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BB7472">
      <w:pPr>
        <w:sectPr w:rsidR="00BB7472">
          <w:headerReference w:type="even" r:id="rId7"/>
          <w:headerReference w:type="default" r:id="rId8"/>
          <w:footerReference w:type="even" r:id="rId9"/>
          <w:footerReference w:type="default" r:id="rId10"/>
          <w:headerReference w:type="first" r:id="rId11"/>
          <w:footerReference w:type="first" r:id="rId12"/>
          <w:pgSz w:w="12240" w:h="15840"/>
          <w:pgMar w:top="1428" w:right="590" w:bottom="285" w:left="850" w:header="480" w:footer="478" w:gutter="0"/>
          <w:cols w:space="720"/>
        </w:sectPr>
      </w:pPr>
    </w:p>
    <w:p w:rsidR="00BB7472" w:rsidRDefault="00BB7472">
      <w:pPr>
        <w:spacing w:after="0" w:line="259" w:lineRule="auto"/>
        <w:ind w:left="-264" w:right="11657" w:firstLine="0"/>
      </w:pPr>
    </w:p>
    <w:tbl>
      <w:tblPr>
        <w:tblStyle w:val="TableGrid"/>
        <w:tblW w:w="11239" w:type="dxa"/>
        <w:tblInd w:w="238" w:type="dxa"/>
        <w:tblCellMar>
          <w:top w:w="45" w:type="dxa"/>
          <w:left w:w="0" w:type="dxa"/>
          <w:bottom w:w="45" w:type="dxa"/>
          <w:right w:w="63" w:type="dxa"/>
        </w:tblCellMar>
        <w:tblLook w:val="04A0" w:firstRow="1" w:lastRow="0" w:firstColumn="1" w:lastColumn="0" w:noHBand="0" w:noVBand="1"/>
      </w:tblPr>
      <w:tblGrid>
        <w:gridCol w:w="348"/>
        <w:gridCol w:w="10891"/>
      </w:tblGrid>
      <w:tr w:rsidR="00BB7472">
        <w:trPr>
          <w:trHeight w:val="7482"/>
        </w:trPr>
        <w:tc>
          <w:tcPr>
            <w:tcW w:w="348" w:type="dxa"/>
            <w:tcBorders>
              <w:top w:val="single" w:sz="17" w:space="0" w:color="000000"/>
              <w:left w:val="single" w:sz="17" w:space="0" w:color="000000"/>
              <w:bottom w:val="nil"/>
              <w:right w:val="nil"/>
            </w:tcBorders>
          </w:tcPr>
          <w:p w:rsidR="00BB7472" w:rsidRDefault="00BB7472">
            <w:pPr>
              <w:spacing w:after="160" w:line="259" w:lineRule="auto"/>
              <w:ind w:left="0" w:firstLine="0"/>
            </w:pPr>
          </w:p>
        </w:tc>
        <w:tc>
          <w:tcPr>
            <w:tcW w:w="10891" w:type="dxa"/>
            <w:tcBorders>
              <w:top w:val="single" w:sz="17" w:space="0" w:color="000000"/>
              <w:left w:val="nil"/>
              <w:bottom w:val="nil"/>
              <w:right w:val="single" w:sz="17" w:space="0" w:color="000000"/>
            </w:tcBorders>
            <w:vAlign w:val="bottom"/>
          </w:tcPr>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720" w:firstLine="0"/>
            </w:pPr>
            <w:r>
              <w:t xml:space="preserve"> </w:t>
            </w:r>
          </w:p>
          <w:p w:rsidR="00BB7472" w:rsidRDefault="00000000">
            <w:pPr>
              <w:spacing w:after="0" w:line="259" w:lineRule="auto"/>
              <w:ind w:left="0" w:firstLine="0"/>
            </w:pPr>
            <w:r>
              <w:t xml:space="preserve">Scenario 4: IT Administrator Performing Secure Server Maintenance </w:t>
            </w:r>
          </w:p>
          <w:p w:rsidR="00BB7472" w:rsidRDefault="00000000">
            <w:pPr>
              <w:spacing w:after="0" w:line="259" w:lineRule="auto"/>
              <w:ind w:left="0" w:firstLine="0"/>
            </w:pPr>
            <w:r>
              <w:t xml:space="preserve"> </w:t>
            </w:r>
          </w:p>
          <w:p w:rsidR="00BB7472" w:rsidRDefault="00000000">
            <w:pPr>
              <w:spacing w:after="0" w:line="256" w:lineRule="auto"/>
              <w:ind w:left="0" w:firstLine="0"/>
            </w:pPr>
            <w:r>
              <w:t xml:space="preserve">An IT administrator needs to perform maintenance and updates on an internal application server. Instead of using traditional VPN access that provides full network connectivity, the administrator connects using Zero Trust Network Access (ZTNA) implemented through Zscaler. The system first verifies the administrator’s identity using strong authentication methods before granting access. </w:t>
            </w:r>
          </w:p>
          <w:p w:rsidR="00BB7472" w:rsidRDefault="00000000">
            <w:pPr>
              <w:spacing w:after="0" w:line="257" w:lineRule="auto"/>
              <w:ind w:left="0" w:firstLine="0"/>
            </w:pPr>
            <w:r>
              <w:t xml:space="preserve">After successful verification, ZTNA establishes a secure connection only to the specific server management interface required for maintenance. The administrator does not receive access to the entire network, which helps prevent misuse or accidental access to other systems. </w:t>
            </w:r>
          </w:p>
          <w:p w:rsidR="00BB7472" w:rsidRDefault="00000000">
            <w:pPr>
              <w:spacing w:after="0" w:line="257" w:lineRule="auto"/>
              <w:ind w:left="0" w:firstLine="0"/>
            </w:pPr>
            <w:r>
              <w:t xml:space="preserve">Additionally, the session can be monitored to ensure that all activities follow the organization’s security policies. </w:t>
            </w:r>
          </w:p>
          <w:p w:rsidR="00BB7472" w:rsidRDefault="00000000">
            <w:pPr>
              <w:spacing w:after="0" w:line="257" w:lineRule="auto"/>
              <w:ind w:left="0" w:firstLine="0"/>
            </w:pPr>
            <w:r>
              <w:t xml:space="preserve">This approach helps organizations maintain strict access control while allowing administrators to perform necessary tasks safely and efficiently.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Output: </w:t>
            </w:r>
          </w:p>
        </w:tc>
      </w:tr>
      <w:tr w:rsidR="00BB7472">
        <w:trPr>
          <w:trHeight w:val="347"/>
        </w:trPr>
        <w:tc>
          <w:tcPr>
            <w:tcW w:w="348" w:type="dxa"/>
            <w:tcBorders>
              <w:top w:val="nil"/>
              <w:left w:val="single" w:sz="17" w:space="0" w:color="000000"/>
              <w:bottom w:val="nil"/>
              <w:right w:val="nil"/>
            </w:tcBorders>
          </w:tcPr>
          <w:p w:rsidR="00BB7472" w:rsidRDefault="00000000">
            <w:pPr>
              <w:spacing w:after="0" w:line="259" w:lineRule="auto"/>
              <w:ind w:left="-12" w:firstLine="0"/>
            </w:pPr>
            <w:r>
              <w:rPr>
                <w:sz w:val="24"/>
              </w:rPr>
              <w:t>•</w:t>
            </w:r>
            <w:r>
              <w:rPr>
                <w:rFonts w:ascii="Arial" w:eastAsia="Arial" w:hAnsi="Arial" w:cs="Arial"/>
                <w:sz w:val="24"/>
              </w:rPr>
              <w:t xml:space="preserve"> </w:t>
            </w:r>
          </w:p>
        </w:tc>
        <w:tc>
          <w:tcPr>
            <w:tcW w:w="10891" w:type="dxa"/>
            <w:tcBorders>
              <w:top w:val="nil"/>
              <w:left w:val="nil"/>
              <w:bottom w:val="nil"/>
              <w:right w:val="single" w:sz="17" w:space="0" w:color="000000"/>
            </w:tcBorders>
          </w:tcPr>
          <w:p w:rsidR="00BB7472" w:rsidRDefault="00000000">
            <w:pPr>
              <w:spacing w:after="0" w:line="259" w:lineRule="auto"/>
              <w:ind w:left="0" w:firstLine="0"/>
            </w:pPr>
            <w:r>
              <w:t xml:space="preserve">Administrator identity verified using multi-factor authentication </w:t>
            </w:r>
          </w:p>
        </w:tc>
      </w:tr>
      <w:tr w:rsidR="00BB7472">
        <w:trPr>
          <w:trHeight w:val="348"/>
        </w:trPr>
        <w:tc>
          <w:tcPr>
            <w:tcW w:w="348" w:type="dxa"/>
            <w:tcBorders>
              <w:top w:val="nil"/>
              <w:left w:val="single" w:sz="17" w:space="0" w:color="000000"/>
              <w:bottom w:val="nil"/>
              <w:right w:val="nil"/>
            </w:tcBorders>
          </w:tcPr>
          <w:p w:rsidR="00BB7472" w:rsidRDefault="00000000">
            <w:pPr>
              <w:spacing w:after="0" w:line="259" w:lineRule="auto"/>
              <w:ind w:left="-12" w:firstLine="0"/>
            </w:pPr>
            <w:r>
              <w:rPr>
                <w:sz w:val="24"/>
              </w:rPr>
              <w:t>•</w:t>
            </w:r>
            <w:r>
              <w:rPr>
                <w:rFonts w:ascii="Arial" w:eastAsia="Arial" w:hAnsi="Arial" w:cs="Arial"/>
                <w:sz w:val="24"/>
              </w:rPr>
              <w:t xml:space="preserve"> </w:t>
            </w:r>
          </w:p>
        </w:tc>
        <w:tc>
          <w:tcPr>
            <w:tcW w:w="10891" w:type="dxa"/>
            <w:tcBorders>
              <w:top w:val="nil"/>
              <w:left w:val="nil"/>
              <w:bottom w:val="nil"/>
              <w:right w:val="single" w:sz="17" w:space="0" w:color="000000"/>
            </w:tcBorders>
          </w:tcPr>
          <w:p w:rsidR="00BB7472" w:rsidRDefault="00000000">
            <w:pPr>
              <w:spacing w:after="0" w:line="259" w:lineRule="auto"/>
              <w:ind w:left="0" w:firstLine="0"/>
            </w:pPr>
            <w:r>
              <w:t xml:space="preserve">Secure connection established only to the authorized server management interface </w:t>
            </w:r>
          </w:p>
        </w:tc>
      </w:tr>
      <w:tr w:rsidR="00BB7472">
        <w:trPr>
          <w:trHeight w:val="348"/>
        </w:trPr>
        <w:tc>
          <w:tcPr>
            <w:tcW w:w="348" w:type="dxa"/>
            <w:tcBorders>
              <w:top w:val="nil"/>
              <w:left w:val="single" w:sz="17" w:space="0" w:color="000000"/>
              <w:bottom w:val="nil"/>
              <w:right w:val="nil"/>
            </w:tcBorders>
          </w:tcPr>
          <w:p w:rsidR="00BB7472" w:rsidRDefault="00000000">
            <w:pPr>
              <w:spacing w:after="0" w:line="259" w:lineRule="auto"/>
              <w:ind w:left="-12" w:firstLine="0"/>
            </w:pPr>
            <w:r>
              <w:rPr>
                <w:sz w:val="24"/>
              </w:rPr>
              <w:t>•</w:t>
            </w:r>
            <w:r>
              <w:rPr>
                <w:rFonts w:ascii="Arial" w:eastAsia="Arial" w:hAnsi="Arial" w:cs="Arial"/>
                <w:sz w:val="24"/>
              </w:rPr>
              <w:t xml:space="preserve"> </w:t>
            </w:r>
          </w:p>
        </w:tc>
        <w:tc>
          <w:tcPr>
            <w:tcW w:w="10891" w:type="dxa"/>
            <w:tcBorders>
              <w:top w:val="nil"/>
              <w:left w:val="nil"/>
              <w:bottom w:val="nil"/>
              <w:right w:val="single" w:sz="17" w:space="0" w:color="000000"/>
            </w:tcBorders>
          </w:tcPr>
          <w:p w:rsidR="00BB7472" w:rsidRDefault="00000000">
            <w:pPr>
              <w:spacing w:after="0" w:line="259" w:lineRule="auto"/>
              <w:ind w:left="0" w:firstLine="0"/>
            </w:pPr>
            <w:r>
              <w:t xml:space="preserve">Administrative activities monitored and logged for auditing purposes </w:t>
            </w:r>
          </w:p>
        </w:tc>
      </w:tr>
      <w:tr w:rsidR="00BB7472">
        <w:trPr>
          <w:trHeight w:val="6314"/>
        </w:trPr>
        <w:tc>
          <w:tcPr>
            <w:tcW w:w="348" w:type="dxa"/>
            <w:tcBorders>
              <w:top w:val="nil"/>
              <w:left w:val="single" w:sz="17" w:space="0" w:color="000000"/>
              <w:bottom w:val="single" w:sz="17" w:space="0" w:color="000000"/>
              <w:right w:val="nil"/>
            </w:tcBorders>
          </w:tcPr>
          <w:p w:rsidR="00BB7472" w:rsidRDefault="00000000">
            <w:pPr>
              <w:spacing w:after="0" w:line="259" w:lineRule="auto"/>
              <w:ind w:left="-12" w:firstLine="0"/>
            </w:pPr>
            <w:r>
              <w:rPr>
                <w:sz w:val="24"/>
              </w:rPr>
              <w:lastRenderedPageBreak/>
              <w:t>•</w:t>
            </w:r>
            <w:r>
              <w:rPr>
                <w:rFonts w:ascii="Arial" w:eastAsia="Arial" w:hAnsi="Arial" w:cs="Arial"/>
                <w:sz w:val="24"/>
              </w:rPr>
              <w:t xml:space="preserve"> </w:t>
            </w:r>
          </w:p>
        </w:tc>
        <w:tc>
          <w:tcPr>
            <w:tcW w:w="10891" w:type="dxa"/>
            <w:tcBorders>
              <w:top w:val="nil"/>
              <w:left w:val="nil"/>
              <w:bottom w:val="single" w:sz="17" w:space="0" w:color="000000"/>
              <w:right w:val="single" w:sz="17" w:space="0" w:color="000000"/>
            </w:tcBorders>
          </w:tcPr>
          <w:p w:rsidR="00BB7472" w:rsidRDefault="00000000">
            <w:pPr>
              <w:spacing w:after="0" w:line="259" w:lineRule="auto"/>
              <w:ind w:left="0" w:firstLine="0"/>
            </w:pPr>
            <w:r>
              <w:t xml:space="preserve">Any attempt to access other servers or resources is automatically blocked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0" w:line="259" w:lineRule="auto"/>
              <w:ind w:left="0" w:firstLine="0"/>
            </w:pPr>
            <w:r>
              <w:t xml:space="preserve">Scenario 5: Temporary Contractor Access to a Specific Application </w:t>
            </w:r>
          </w:p>
          <w:p w:rsidR="00BB7472" w:rsidRDefault="00000000">
            <w:pPr>
              <w:spacing w:after="0" w:line="259" w:lineRule="auto"/>
              <w:ind w:left="0" w:firstLine="0"/>
            </w:pPr>
            <w:r>
              <w:t xml:space="preserve"> </w:t>
            </w:r>
          </w:p>
          <w:p w:rsidR="00BB7472" w:rsidRDefault="00000000">
            <w:pPr>
              <w:spacing w:after="1" w:line="256" w:lineRule="auto"/>
              <w:ind w:left="0" w:firstLine="0"/>
            </w:pPr>
            <w:r>
              <w:t xml:space="preserve">During a system upgrade or maintenance project, an organization may hire a temporary contractor who needs access to a specific internal application or file server. Using Zero Trust Network Access (ZTNA) implemented through Zscaler, the contractor can be given limited and temporary access only to the required resource. </w:t>
            </w:r>
          </w:p>
          <w:p w:rsidR="00BB7472" w:rsidRDefault="00000000">
            <w:pPr>
              <w:spacing w:after="0" w:line="259" w:lineRule="auto"/>
              <w:ind w:left="0" w:firstLine="0"/>
            </w:pPr>
            <w:r>
              <w:t xml:space="preserve">Instead of providing full network access or permanent system credentials, the administrator creates a restricted, application-specific access policy. The contractor’s identity is verified through the organization’s authentication system before access is granted. Once verified, ZTNA establishes a secure connection only to the required file server or application needed for the migration task. </w:t>
            </w:r>
          </w:p>
        </w:tc>
      </w:tr>
    </w:tbl>
    <w:p w:rsidR="00BB7472" w:rsidRDefault="00000000">
      <w:pPr>
        <w:spacing w:after="153" w:line="264" w:lineRule="auto"/>
        <w:ind w:left="345" w:firstLine="0"/>
      </w:pPr>
      <w:r>
        <w:rPr>
          <w:rFonts w:ascii="Calibri" w:eastAsia="Calibri" w:hAnsi="Calibri" w:cs="Calibri"/>
          <w:noProof/>
          <w:sz w:val="22"/>
        </w:rPr>
        <w:lastRenderedPageBreak/>
        <mc:AlternateContent>
          <mc:Choice Requires="wpg">
            <w:drawing>
              <wp:anchor distT="0" distB="0" distL="114300" distR="114300" simplePos="0" relativeHeight="251670528" behindDoc="0" locked="0" layoutInCell="1" allowOverlap="1">
                <wp:simplePos x="0" y="0"/>
                <wp:positionH relativeFrom="column">
                  <wp:posOffset>137160</wp:posOffset>
                </wp:positionH>
                <wp:positionV relativeFrom="paragraph">
                  <wp:posOffset>-574614</wp:posOffset>
                </wp:positionV>
                <wp:extent cx="27432" cy="9395460"/>
                <wp:effectExtent l="0" t="0" r="0" b="0"/>
                <wp:wrapSquare wrapText="bothSides"/>
                <wp:docPr id="40648" name="Group 406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65" name="Shape 5086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8" style="width:2.16pt;height:739.8pt;position:absolute;mso-position-horizontal-relative:text;mso-position-horizontal:absolute;margin-left:10.8pt;mso-position-vertical-relative:text;margin-top:-45.2452pt;" coordsize="274,93954">
                <v:shape id="Shape 5086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This approach ensures that contractors can complete their work while the organization’s internal </w:t>
      </w:r>
      <w:r>
        <w:lastRenderedPageBreak/>
        <w:t xml:space="preserve">network and other systems remain protected from unauthorized access. </w:t>
      </w:r>
    </w:p>
    <w:p w:rsidR="00BB7472" w:rsidRDefault="00000000">
      <w:pPr>
        <w:spacing w:after="149"/>
        <w:ind w:left="355"/>
      </w:pPr>
      <w:r>
        <w:t xml:space="preserve">Output: </w:t>
      </w:r>
    </w:p>
    <w:p w:rsidR="00BB7472" w:rsidRDefault="00000000">
      <w:pPr>
        <w:numPr>
          <w:ilvl w:val="0"/>
          <w:numId w:val="2"/>
        </w:numPr>
        <w:ind w:hanging="360"/>
      </w:pPr>
      <w:r>
        <w:t xml:space="preserve">Contractor identity successfully verified through the authentication system </w:t>
      </w:r>
    </w:p>
    <w:p w:rsidR="00BB7472" w:rsidRDefault="00000000">
      <w:pPr>
        <w:numPr>
          <w:ilvl w:val="0"/>
          <w:numId w:val="2"/>
        </w:numPr>
        <w:ind w:hanging="360"/>
      </w:pPr>
      <w:r>
        <w:t xml:space="preserve">Access granted only to the authorized file server or migration application </w:t>
      </w:r>
    </w:p>
    <w:p w:rsidR="00BB7472" w:rsidRDefault="00000000">
      <w:pPr>
        <w:numPr>
          <w:ilvl w:val="0"/>
          <w:numId w:val="2"/>
        </w:numPr>
        <w:ind w:hanging="360"/>
      </w:pPr>
      <w:r>
        <w:t xml:space="preserve">All user activities such as file transfers are securely logged for monitoring </w:t>
      </w:r>
    </w:p>
    <w:p w:rsidR="00BB7472" w:rsidRDefault="00000000">
      <w:pPr>
        <w:numPr>
          <w:ilvl w:val="0"/>
          <w:numId w:val="2"/>
        </w:numPr>
        <w:ind w:hanging="360"/>
      </w:pPr>
      <w:r>
        <w:t xml:space="preserve">Access permissions automatically revoked after the project completion period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0649" name="Group 406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67" name="Shape 5086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49" style="width:2.15997pt;height:739.8pt;position:absolute;mso-position-horizontal-relative:page;mso-position-horizontal:absolute;margin-left:585.96pt;mso-position-vertical-relative:page;margin-top:26.16pt;" coordsize="274,93954">
                <v:shape id="Shape 5086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155" w:line="259" w:lineRule="auto"/>
        <w:ind w:left="216" w:firstLine="0"/>
      </w:pPr>
      <w:r>
        <w:t xml:space="preserve"> </w:t>
      </w:r>
    </w:p>
    <w:p w:rsidR="00BB7472" w:rsidRDefault="00000000">
      <w:pPr>
        <w:spacing w:after="0" w:line="259" w:lineRule="auto"/>
        <w:ind w:left="216" w:firstLine="0"/>
      </w:pPr>
      <w:r>
        <w:t xml:space="preserve"> </w:t>
      </w:r>
    </w:p>
    <w:p w:rsidR="00BB7472" w:rsidRDefault="00000000">
      <w:pPr>
        <w:spacing w:after="0" w:line="259" w:lineRule="auto"/>
        <w:ind w:left="216" w:firstLine="0"/>
      </w:pPr>
      <w:r>
        <w:rPr>
          <w:rFonts w:ascii="Calibri" w:eastAsia="Calibri" w:hAnsi="Calibri" w:cs="Calibri"/>
          <w:noProof/>
          <w:sz w:val="22"/>
        </w:rPr>
        <w:lastRenderedPageBreak/>
        <mc:AlternateContent>
          <mc:Choice Requires="wpg">
            <w:drawing>
              <wp:anchor distT="0" distB="0" distL="114300" distR="114300" simplePos="0" relativeHeight="251672576" behindDoc="0" locked="0" layoutInCell="1" allowOverlap="1">
                <wp:simplePos x="0" y="0"/>
                <wp:positionH relativeFrom="column">
                  <wp:posOffset>137160</wp:posOffset>
                </wp:positionH>
                <wp:positionV relativeFrom="paragraph">
                  <wp:posOffset>-573304</wp:posOffset>
                </wp:positionV>
                <wp:extent cx="27432" cy="9395460"/>
                <wp:effectExtent l="0" t="0" r="0" b="0"/>
                <wp:wrapSquare wrapText="bothSides"/>
                <wp:docPr id="40717" name="Group 407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69" name="Shape 5086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17" style="width:2.16pt;height:739.8pt;position:absolute;mso-position-horizontal-relative:text;mso-position-horizontal:absolute;margin-left:10.8pt;mso-position-vertical-relative:text;margin-top:-45.1422pt;" coordsize="274,93954">
                <v:shape id="Shape 5087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Arial" w:eastAsia="Arial" w:hAnsi="Arial" w:cs="Arial"/>
          <w:sz w:val="52"/>
        </w:rPr>
        <w:t xml:space="preserve">            </w:t>
      </w:r>
    </w:p>
    <w:p w:rsidR="00BB7472" w:rsidRDefault="00000000">
      <w:pPr>
        <w:pStyle w:val="Heading1"/>
      </w:pPr>
      <w:r>
        <w:rPr>
          <w:rFonts w:ascii="Arial" w:eastAsia="Arial" w:hAnsi="Arial" w:cs="Arial"/>
        </w:rPr>
        <w:lastRenderedPageBreak/>
        <w:t xml:space="preserve">                       </w:t>
      </w:r>
      <w:r>
        <w:t xml:space="preserve">Stage-1 </w:t>
      </w:r>
      <w:r>
        <w:rPr>
          <w:sz w:val="22"/>
        </w:rPr>
        <w:t xml:space="preserve"> </w:t>
      </w:r>
    </w:p>
    <w:p w:rsidR="00BB7472" w:rsidRDefault="00000000">
      <w:pPr>
        <w:spacing w:after="0" w:line="259" w:lineRule="auto"/>
        <w:ind w:left="216" w:firstLine="0"/>
      </w:pPr>
      <w:r>
        <w:t xml:space="preserve"> </w:t>
      </w:r>
    </w:p>
    <w:p w:rsidR="00BB7472" w:rsidRDefault="00000000">
      <w:pPr>
        <w:spacing w:after="106" w:line="259" w:lineRule="auto"/>
        <w:ind w:left="216" w:firstLine="0"/>
      </w:pPr>
      <w:r>
        <w:t xml:space="preserve"> </w:t>
      </w:r>
    </w:p>
    <w:p w:rsidR="00BB7472" w:rsidRDefault="00000000">
      <w:pPr>
        <w:spacing w:after="773" w:line="259" w:lineRule="auto"/>
        <w:ind w:left="216" w:firstLine="0"/>
      </w:pPr>
      <w:r>
        <w:rPr>
          <w:b/>
          <w:sz w:val="22"/>
        </w:rPr>
        <w:t xml:space="preserve">Title Of the Project: - </w:t>
      </w:r>
      <w:r>
        <w:rPr>
          <w:sz w:val="22"/>
        </w:rPr>
        <w:t xml:space="preserve"> </w:t>
      </w:r>
    </w:p>
    <w:p w:rsidR="00BB7472" w:rsidRDefault="00000000">
      <w:pPr>
        <w:spacing w:after="0" w:line="790" w:lineRule="auto"/>
        <w:ind w:left="216" w:firstLine="0"/>
      </w:pPr>
      <w:r>
        <w:rPr>
          <w:color w:val="4E95D9"/>
        </w:rPr>
        <w:t xml:space="preserve">Zero Trust Network Access (ZTNA) with Zscaler: Preventing Unauthorized Application Access </w:t>
      </w:r>
      <w:r>
        <w:t xml:space="preserve">Overview: </w:t>
      </w:r>
    </w:p>
    <w:p w:rsidR="00BB7472" w:rsidRDefault="00000000">
      <w:pPr>
        <w:spacing w:after="709"/>
        <w:ind w:left="355"/>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0718" name="Group 407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71" name="Shape 5087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18" style="width:2.15997pt;height:739.8pt;position:absolute;mso-position-horizontal-relative:page;mso-position-horizontal:absolute;margin-left:585.96pt;mso-position-vertical-relative:page;margin-top:26.16pt;" coordsize="274,93954">
                <v:shape id="Shape 5087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project focuses on implementing Zero Trust Network Access (ZTNA) using the cloud security platform Zscaler to prevent unauthorized access to organizational applications. In traditional network security models, users inside the corporate network are often trusted automatically once they log in. However, this approach can expose the organization to various cyber threats such as data breaches, unauthorized access, and insider attacks. To overcome these limitations, modern organizations are adopting the Zero Trust security model, which follows the principle of “never trust, always verify.” </w:t>
      </w:r>
    </w:p>
    <w:p w:rsidR="00BB7472" w:rsidRDefault="00000000">
      <w:pPr>
        <w:spacing w:after="707"/>
        <w:ind w:left="355"/>
      </w:pPr>
      <w:r>
        <w:t xml:space="preserve">Zero Trust Network Access ensures that every user and device attempting to access an application must be verified and authenticated before access is granted. Instead of giving users complete access to the internal network, ZTNA provides application-level access, meaning users can only access the specific applications they are authorized to use. This reduces the risk of attackers moving within the network and accessing sensitive information. </w:t>
      </w:r>
    </w:p>
    <w:p w:rsidR="00BB7472" w:rsidRDefault="00000000">
      <w:pPr>
        <w:ind w:left="355"/>
      </w:pPr>
      <w:r>
        <w:t xml:space="preserve">The system works by verifying the user’s identity, checking the security status of the device, and evaluating security policies before allowing access to any application. Authentication can be performed through identity providers using methods such as passwords, multi-factor authentication, or single sign-on systems. In addition, the device posture is also evaluated to ensure that the device meets the required security standards, such as updated operating systems, antivirus protection, and secure configurations. </w:t>
      </w:r>
    </w:p>
    <w:p w:rsidR="00BB7472" w:rsidRDefault="00000000">
      <w:pPr>
        <w:spacing w:after="709"/>
        <w:ind w:left="355"/>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simplePos x="0" y="0"/>
                <wp:positionH relativeFrom="column">
                  <wp:posOffset>137160</wp:posOffset>
                </wp:positionH>
                <wp:positionV relativeFrom="paragraph">
                  <wp:posOffset>-574614</wp:posOffset>
                </wp:positionV>
                <wp:extent cx="27432" cy="9395460"/>
                <wp:effectExtent l="0" t="0" r="0" b="0"/>
                <wp:wrapSquare wrapText="bothSides"/>
                <wp:docPr id="40720" name="Group 407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73" name="Shape 5087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20" style="width:2.16pt;height:739.8pt;position:absolute;mso-position-horizontal-relative:text;mso-position-horizontal:absolute;margin-left:10.8pt;mso-position-vertical-relative:text;margin-top:-45.2452pt;" coordsize="274,93954">
                <v:shape id="Shape 5087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Once the authentication and device verification processes are completed successfully, the Zscaler </w:t>
      </w:r>
      <w:r>
        <w:lastRenderedPageBreak/>
        <w:t xml:space="preserve">cloud platform establishes a secure connection between the user and the requested application. This connection is created through encrypted tunnels, ensuring that sensitive data remains protected during communication. Since applications are not directly exposed to the internet or internal network, the attack surface is significantly reduced. </w:t>
      </w:r>
    </w:p>
    <w:p w:rsidR="00BB7472" w:rsidRDefault="00000000">
      <w:pPr>
        <w:spacing w:after="709"/>
        <w:ind w:left="355"/>
      </w:pPr>
      <w:r>
        <w:t xml:space="preserve">Another important feature of ZTNA with Zscaler is continuous monitoring and policy enforcement. The system constantly evaluates user </w:t>
      </w:r>
      <w:proofErr w:type="spellStart"/>
      <w:r>
        <w:t>behavior</w:t>
      </w:r>
      <w:proofErr w:type="spellEnd"/>
      <w:r>
        <w:t xml:space="preserve">, connection requests, and security conditions in real time. If any suspicious activity, unusual access pattern, or policy violation is detected, the system can immediately block access or require additional verification steps. This helps in preventing unauthorized application access and protecting organizational resources. </w:t>
      </w:r>
    </w:p>
    <w:p w:rsidR="00BB7472" w:rsidRDefault="00000000">
      <w:pPr>
        <w:spacing w:after="710"/>
        <w:ind w:left="355"/>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0721" name="Group 407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75" name="Shape 5087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21" style="width:2.15997pt;height:739.8pt;position:absolute;mso-position-horizontal-relative:page;mso-position-horizontal:absolute;margin-left:585.96pt;mso-position-vertical-relative:page;margin-top:26.16pt;" coordsize="274,93954">
                <v:shape id="Shape 5087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solution also supports remote and mobile users, which is especially important in modern work environments where employees frequently work from home or different locations. ZTNA enables secure access to applications without requiring traditional VPN connections, improving both security and user experience. Since the platform is cloud-based, it provides scalability and flexibility to support growing numbers of users and applications. </w:t>
      </w:r>
    </w:p>
    <w:p w:rsidR="00BB7472" w:rsidRDefault="00000000">
      <w:pPr>
        <w:spacing w:after="707"/>
        <w:ind w:left="355"/>
      </w:pPr>
      <w:r>
        <w:t xml:space="preserve">Furthermore, the system includes features such as security monitoring, reporting, and compliance management. Administrators can track user activity, monitor access requests, and generate security reports to maintain transparency and accountability. Data protection is ensured through encryption, secure authentication, and strict access control policies. </w:t>
      </w:r>
    </w:p>
    <w:p w:rsidR="00BB7472" w:rsidRDefault="00000000">
      <w:pPr>
        <w:spacing w:after="709"/>
        <w:ind w:left="355"/>
      </w:pPr>
      <w:r>
        <w:t xml:space="preserve">Overall, the implementation of Zero Trust Network Access with Zscaler provides a strong security framework for modern organizations. By verifying every access request, limiting access to specific applications, and continuously monitoring user activity, the system effectively prevents unauthorized application access and strengthens the overall cybersecurity posture of the organization. </w:t>
      </w:r>
    </w:p>
    <w:p w:rsidR="00BB7472" w:rsidRDefault="00000000">
      <w:pPr>
        <w:spacing w:after="719" w:line="259" w:lineRule="auto"/>
        <w:ind w:left="216" w:firstLine="0"/>
      </w:pPr>
      <w:r>
        <w:t xml:space="preserve"> </w:t>
      </w:r>
    </w:p>
    <w:p w:rsidR="00BB7472" w:rsidRDefault="00000000">
      <w:pPr>
        <w:spacing w:after="0" w:line="259" w:lineRule="auto"/>
        <w:ind w:left="216" w:firstLine="0"/>
      </w:pPr>
      <w:r>
        <w:t xml:space="preserve"> </w:t>
      </w:r>
    </w:p>
    <w:tbl>
      <w:tblPr>
        <w:tblStyle w:val="TableGrid"/>
        <w:tblpPr w:vertAnchor="text" w:tblpX="1198" w:tblpY="1626"/>
        <w:tblOverlap w:val="never"/>
        <w:tblW w:w="9597" w:type="dxa"/>
        <w:tblInd w:w="0" w:type="dxa"/>
        <w:tblCellMar>
          <w:top w:w="72" w:type="dxa"/>
          <w:left w:w="108" w:type="dxa"/>
          <w:bottom w:w="0" w:type="dxa"/>
          <w:right w:w="77" w:type="dxa"/>
        </w:tblCellMar>
        <w:tblLook w:val="04A0" w:firstRow="1" w:lastRow="0" w:firstColumn="1" w:lastColumn="0" w:noHBand="0" w:noVBand="1"/>
      </w:tblPr>
      <w:tblGrid>
        <w:gridCol w:w="1291"/>
        <w:gridCol w:w="4393"/>
        <w:gridCol w:w="3913"/>
      </w:tblGrid>
      <w:tr w:rsidR="00BB7472">
        <w:trPr>
          <w:trHeight w:val="802"/>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proofErr w:type="spellStart"/>
            <w:proofErr w:type="gramStart"/>
            <w:r>
              <w:rPr>
                <w:b/>
              </w:rPr>
              <w:lastRenderedPageBreak/>
              <w:t>S.No</w:t>
            </w:r>
            <w:proofErr w:type="spellEnd"/>
            <w:proofErr w:type="gramEnd"/>
            <w:r>
              <w:rPr>
                <w:b/>
              </w:rPr>
              <w:t xml:space="preserve">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b/>
              </w:rPr>
              <w:t xml:space="preserve">Vulnerability Name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rPr>
                <w:b/>
              </w:rPr>
              <w:t xml:space="preserve">CWE - No </w:t>
            </w:r>
          </w:p>
        </w:tc>
      </w:tr>
      <w:tr w:rsidR="00BB7472">
        <w:trPr>
          <w:trHeight w:val="1282"/>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1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jc w:val="both"/>
            </w:pPr>
            <w:r>
              <w:t xml:space="preserve">Inclusion of Sensitive Information in </w:t>
            </w:r>
          </w:p>
          <w:p w:rsidR="00BB7472" w:rsidRDefault="00000000">
            <w:pPr>
              <w:spacing w:after="0" w:line="259" w:lineRule="auto"/>
              <w:ind w:left="0" w:firstLine="0"/>
            </w:pPr>
            <w:r>
              <w:t xml:space="preserve">Source Code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       CWE-540 </w:t>
            </w:r>
          </w:p>
        </w:tc>
      </w:tr>
      <w:tr w:rsidR="00BB7472">
        <w:trPr>
          <w:trHeight w:val="1567"/>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2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Improper Restriction of XML External Entity Reference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       CWE-611  </w:t>
            </w:r>
          </w:p>
        </w:tc>
      </w:tr>
      <w:tr w:rsidR="00BB7472">
        <w:trPr>
          <w:trHeight w:val="1265"/>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3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Use of Unmaintained Third Party </w:t>
            </w:r>
          </w:p>
          <w:p w:rsidR="00BB7472" w:rsidRDefault="00000000">
            <w:pPr>
              <w:spacing w:after="0" w:line="259" w:lineRule="auto"/>
              <w:ind w:left="0" w:firstLine="0"/>
            </w:pPr>
            <w:r>
              <w:t xml:space="preserve">Components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       CWE-1104  </w:t>
            </w:r>
          </w:p>
        </w:tc>
      </w:tr>
      <w:tr w:rsidR="00BB7472">
        <w:trPr>
          <w:trHeight w:val="1143"/>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4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CWE-916 Use of Password Hash </w:t>
            </w:r>
          </w:p>
          <w:p w:rsidR="00BB7472" w:rsidRDefault="00000000">
            <w:pPr>
              <w:spacing w:after="0" w:line="259" w:lineRule="auto"/>
              <w:ind w:left="0" w:firstLine="0"/>
            </w:pPr>
            <w:r>
              <w:t xml:space="preserve">With Insufficient Computational Effort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        CWE-916  </w:t>
            </w:r>
          </w:p>
        </w:tc>
      </w:tr>
      <w:tr w:rsidR="00BB7472">
        <w:trPr>
          <w:trHeight w:val="1824"/>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5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jc w:val="both"/>
            </w:pPr>
            <w:r>
              <w:t xml:space="preserve">Improper Neutralization of HTTP Headers for Scripting Syntax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CWE-644  </w:t>
            </w:r>
          </w:p>
        </w:tc>
      </w:tr>
      <w:tr w:rsidR="00BB7472">
        <w:trPr>
          <w:trHeight w:val="1275"/>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6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jc w:val="both"/>
            </w:pPr>
            <w:r>
              <w:t xml:space="preserve"> Reliance on Untrusted Inputs in a Security Decision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CWE-807  </w:t>
            </w:r>
          </w:p>
        </w:tc>
      </w:tr>
      <w:tr w:rsidR="00BB7472">
        <w:trPr>
          <w:trHeight w:val="1282"/>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7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Improper Verification of Source of a Communication Channel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CWE-940 </w:t>
            </w:r>
          </w:p>
        </w:tc>
      </w:tr>
      <w:tr w:rsidR="00BB7472">
        <w:trPr>
          <w:trHeight w:val="1284"/>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lastRenderedPageBreak/>
              <w:t xml:space="preserve">8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Inclusion of Functionality from Untrusted Control Sphere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spacing w:after="0" w:line="259" w:lineRule="auto"/>
              <w:ind w:left="0" w:firstLine="0"/>
            </w:pPr>
            <w:r>
              <w:t xml:space="preserve">CWE-829  </w:t>
            </w:r>
          </w:p>
        </w:tc>
      </w:tr>
    </w:tbl>
    <w:p w:rsidR="00BB7472" w:rsidRDefault="00000000">
      <w:pPr>
        <w:spacing w:after="59" w:line="259" w:lineRule="auto"/>
        <w:ind w:left="216" w:firstLine="0"/>
      </w:pPr>
      <w:r>
        <w:rPr>
          <w:rFonts w:ascii="Calibri" w:eastAsia="Calibri" w:hAnsi="Calibri" w:cs="Calibri"/>
          <w:noProof/>
          <w:sz w:val="22"/>
        </w:rPr>
        <w:lastRenderedPageBreak/>
        <mc:AlternateContent>
          <mc:Choice Requires="wpg">
            <w:drawing>
              <wp:anchor distT="0" distB="0" distL="114300" distR="114300" simplePos="0" relativeHeight="251676672" behindDoc="0" locked="0" layoutInCell="1" allowOverlap="1">
                <wp:simplePos x="0" y="0"/>
                <wp:positionH relativeFrom="column">
                  <wp:posOffset>137160</wp:posOffset>
                </wp:positionH>
                <wp:positionV relativeFrom="paragraph">
                  <wp:posOffset>-567983</wp:posOffset>
                </wp:positionV>
                <wp:extent cx="27432" cy="9395460"/>
                <wp:effectExtent l="0" t="0" r="0" b="0"/>
                <wp:wrapSquare wrapText="bothSides"/>
                <wp:docPr id="45103" name="Group 4510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77" name="Shape 5087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03" style="width:2.16pt;height:739.8pt;position:absolute;mso-position-horizontal-relative:text;mso-position-horizontal:absolute;margin-left:10.8pt;mso-position-vertical-relative:text;margin-top:-44.7231pt;" coordsize="274,93954">
                <v:shape id="Shape 5087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2"/>
          <w:u w:val="single" w:color="000000"/>
        </w:rPr>
        <w:t xml:space="preserve"> List of Vulnerability Table:</w:t>
      </w:r>
      <w:r>
        <w:rPr>
          <w:b/>
          <w:sz w:val="22"/>
        </w:rPr>
        <w:t xml:space="preserve">  </w:t>
      </w:r>
    </w:p>
    <w:p w:rsidR="00BB7472" w:rsidRDefault="00000000">
      <w:pPr>
        <w:spacing w:after="76" w:line="259" w:lineRule="auto"/>
        <w:ind w:left="216" w:firstLine="0"/>
      </w:pPr>
      <w:r>
        <w:rPr>
          <w:b/>
          <w:color w:val="0A5293"/>
          <w:sz w:val="22"/>
        </w:rPr>
        <w:lastRenderedPageBreak/>
        <w:t>Practice Website:</w:t>
      </w:r>
      <w:r>
        <w:rPr>
          <w:b/>
          <w:sz w:val="22"/>
        </w:rPr>
        <w:t xml:space="preserve"> </w:t>
      </w:r>
      <w:r>
        <w:rPr>
          <w:sz w:val="22"/>
        </w:rPr>
        <w:t xml:space="preserve"> </w:t>
      </w:r>
    </w:p>
    <w:p w:rsidR="00BB7472" w:rsidRDefault="00000000">
      <w:pPr>
        <w:spacing w:after="113" w:line="259" w:lineRule="auto"/>
        <w:ind w:left="216" w:right="10702"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104" name="Group 451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79" name="Shape 5087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04" style="width:2.15997pt;height:739.8pt;position:absolute;mso-position-horizontal-relative:page;mso-position-horizontal:absolute;margin-left:585.96pt;mso-position-vertical-relative:page;margin-top:26.16pt;" coordsize="274,93954">
                <v:shape id="Shape 5088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0"/>
        </w:rPr>
        <w:t xml:space="preserve"> </w:t>
      </w:r>
      <w:r>
        <w:rPr>
          <w:sz w:val="22"/>
        </w:rPr>
        <w:t xml:space="preserve">  </w:t>
      </w:r>
    </w:p>
    <w:p w:rsidR="00BB7472" w:rsidRDefault="00000000">
      <w:pPr>
        <w:spacing w:after="0" w:line="259" w:lineRule="auto"/>
        <w:ind w:left="216" w:firstLine="0"/>
      </w:pPr>
      <w:r>
        <w:t xml:space="preserve"> </w:t>
      </w:r>
      <w:r>
        <w:br w:type="page"/>
      </w:r>
    </w:p>
    <w:tbl>
      <w:tblPr>
        <w:tblStyle w:val="TableGrid"/>
        <w:tblpPr w:vertAnchor="text" w:tblpX="216" w:tblpY="-8747"/>
        <w:tblOverlap w:val="never"/>
        <w:tblW w:w="10579" w:type="dxa"/>
        <w:tblInd w:w="0" w:type="dxa"/>
        <w:tblCellMar>
          <w:top w:w="0" w:type="dxa"/>
          <w:left w:w="0" w:type="dxa"/>
          <w:bottom w:w="0" w:type="dxa"/>
          <w:right w:w="0" w:type="dxa"/>
        </w:tblCellMar>
        <w:tblLook w:val="04A0" w:firstRow="1" w:lastRow="0" w:firstColumn="1" w:lastColumn="0" w:noHBand="0" w:noVBand="1"/>
      </w:tblPr>
      <w:tblGrid>
        <w:gridCol w:w="43"/>
        <w:gridCol w:w="11059"/>
      </w:tblGrid>
      <w:tr w:rsidR="00BB7472">
        <w:trPr>
          <w:trHeight w:val="14796"/>
        </w:trPr>
        <w:tc>
          <w:tcPr>
            <w:tcW w:w="513" w:type="dxa"/>
            <w:tcBorders>
              <w:top w:val="nil"/>
              <w:left w:val="nil"/>
              <w:bottom w:val="nil"/>
              <w:right w:val="nil"/>
            </w:tcBorders>
          </w:tcPr>
          <w:p w:rsidR="00BB7472"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extent cx="27432" cy="9395460"/>
                      <wp:effectExtent l="0" t="0" r="0" b="0"/>
                      <wp:docPr id="41767" name="Group 417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81" name="Shape 5088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1767" style="width:2.16pt;height:739.8pt;mso-position-horizontal-relative:char;mso-position-vertical-relative:line" coordsize="274,93954">
                      <v:shape id="Shape 50882" style="position:absolute;width:274;height:93954;left:0;top:0;" coordsize="27432,9395460" path="m0,0l27432,0l27432,9395460l0,9395460l0,0">
                        <v:stroke weight="0pt" endcap="flat" joinstyle="miter" miterlimit="10" on="false" color="#000000" opacity="0"/>
                        <v:fill on="true" color="#000000"/>
                      </v:shape>
                    </v:group>
                  </w:pict>
                </mc:Fallback>
              </mc:AlternateContent>
            </w:r>
          </w:p>
        </w:tc>
        <w:tc>
          <w:tcPr>
            <w:tcW w:w="10066" w:type="dxa"/>
            <w:tcBorders>
              <w:top w:val="nil"/>
              <w:left w:val="nil"/>
              <w:bottom w:val="nil"/>
              <w:right w:val="nil"/>
            </w:tcBorders>
          </w:tcPr>
          <w:p w:rsidR="00BB7472" w:rsidRDefault="00BB7472">
            <w:pPr>
              <w:spacing w:after="0" w:line="259" w:lineRule="auto"/>
              <w:ind w:left="-993" w:right="11059" w:firstLine="0"/>
            </w:pPr>
          </w:p>
          <w:tbl>
            <w:tblPr>
              <w:tblStyle w:val="TableGrid"/>
              <w:tblW w:w="9597" w:type="dxa"/>
              <w:tblInd w:w="469" w:type="dxa"/>
              <w:tblCellMar>
                <w:top w:w="72" w:type="dxa"/>
                <w:left w:w="108" w:type="dxa"/>
                <w:bottom w:w="0" w:type="dxa"/>
                <w:right w:w="115" w:type="dxa"/>
              </w:tblCellMar>
              <w:tblLook w:val="04A0" w:firstRow="1" w:lastRow="0" w:firstColumn="1" w:lastColumn="0" w:noHBand="0" w:noVBand="1"/>
            </w:tblPr>
            <w:tblGrid>
              <w:gridCol w:w="1291"/>
              <w:gridCol w:w="4393"/>
              <w:gridCol w:w="3913"/>
            </w:tblGrid>
            <w:tr w:rsidR="00BB7472">
              <w:trPr>
                <w:trHeight w:val="975"/>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framePr w:wrap="around" w:vAnchor="text" w:hAnchor="text" w:x="216" w:y="-8747"/>
                    <w:spacing w:after="0" w:line="259" w:lineRule="auto"/>
                    <w:ind w:left="0" w:firstLine="0"/>
                    <w:suppressOverlap/>
                  </w:pPr>
                  <w:r>
                    <w:t xml:space="preserve">9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framePr w:wrap="around" w:vAnchor="text" w:hAnchor="text" w:x="216" w:y="-8747"/>
                    <w:spacing w:after="0" w:line="259" w:lineRule="auto"/>
                    <w:ind w:left="0" w:firstLine="0"/>
                    <w:suppressOverlap/>
                  </w:pPr>
                  <w:r>
                    <w:t xml:space="preserve">Information Loss of Omission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framePr w:wrap="around" w:vAnchor="text" w:hAnchor="text" w:x="216" w:y="-8747"/>
                    <w:spacing w:after="0" w:line="259" w:lineRule="auto"/>
                    <w:ind w:left="0" w:firstLine="0"/>
                    <w:suppressOverlap/>
                  </w:pPr>
                  <w:r>
                    <w:t xml:space="preserve">CWE-221  </w:t>
                  </w:r>
                </w:p>
              </w:tc>
            </w:tr>
            <w:tr w:rsidR="00BB7472">
              <w:trPr>
                <w:trHeight w:val="1274"/>
              </w:trPr>
              <w:tc>
                <w:tcPr>
                  <w:tcW w:w="1291" w:type="dxa"/>
                  <w:tcBorders>
                    <w:top w:val="single" w:sz="4" w:space="0" w:color="000000"/>
                    <w:left w:val="single" w:sz="4" w:space="0" w:color="000000"/>
                    <w:bottom w:val="single" w:sz="4" w:space="0" w:color="000000"/>
                    <w:right w:val="single" w:sz="4" w:space="0" w:color="000000"/>
                  </w:tcBorders>
                </w:tcPr>
                <w:p w:rsidR="00BB7472" w:rsidRDefault="00000000">
                  <w:pPr>
                    <w:framePr w:wrap="around" w:vAnchor="text" w:hAnchor="text" w:x="216" w:y="-8747"/>
                    <w:spacing w:after="0" w:line="259" w:lineRule="auto"/>
                    <w:ind w:left="0" w:firstLine="0"/>
                    <w:suppressOverlap/>
                  </w:pPr>
                  <w:r>
                    <w:t xml:space="preserve">10 </w:t>
                  </w:r>
                </w:p>
              </w:tc>
              <w:tc>
                <w:tcPr>
                  <w:tcW w:w="4393" w:type="dxa"/>
                  <w:tcBorders>
                    <w:top w:val="single" w:sz="4" w:space="0" w:color="000000"/>
                    <w:left w:val="single" w:sz="4" w:space="0" w:color="000000"/>
                    <w:bottom w:val="single" w:sz="4" w:space="0" w:color="000000"/>
                    <w:right w:val="single" w:sz="4" w:space="0" w:color="000000"/>
                  </w:tcBorders>
                </w:tcPr>
                <w:p w:rsidR="00BB7472" w:rsidRDefault="00000000">
                  <w:pPr>
                    <w:framePr w:wrap="around" w:vAnchor="text" w:hAnchor="text" w:x="216" w:y="-8747"/>
                    <w:spacing w:after="0" w:line="259" w:lineRule="auto"/>
                    <w:ind w:left="0" w:firstLine="0"/>
                    <w:suppressOverlap/>
                  </w:pPr>
                  <w:r>
                    <w:t xml:space="preserve">Improper Check for Unusual or Exceptional Conditions </w:t>
                  </w:r>
                </w:p>
              </w:tc>
              <w:tc>
                <w:tcPr>
                  <w:tcW w:w="3913" w:type="dxa"/>
                  <w:tcBorders>
                    <w:top w:val="single" w:sz="4" w:space="0" w:color="000000"/>
                    <w:left w:val="single" w:sz="4" w:space="0" w:color="000000"/>
                    <w:bottom w:val="single" w:sz="4" w:space="0" w:color="000000"/>
                    <w:right w:val="single" w:sz="4" w:space="0" w:color="000000"/>
                  </w:tcBorders>
                </w:tcPr>
                <w:p w:rsidR="00BB7472" w:rsidRDefault="00000000">
                  <w:pPr>
                    <w:framePr w:wrap="around" w:vAnchor="text" w:hAnchor="text" w:x="216" w:y="-8747"/>
                    <w:spacing w:after="0" w:line="259" w:lineRule="auto"/>
                    <w:ind w:left="0" w:firstLine="0"/>
                    <w:suppressOverlap/>
                  </w:pPr>
                  <w:r>
                    <w:t xml:space="preserve">CWE-754  </w:t>
                  </w:r>
                </w:p>
              </w:tc>
            </w:tr>
          </w:tbl>
          <w:p w:rsidR="00BB7472" w:rsidRDefault="00BB7472">
            <w:pPr>
              <w:spacing w:after="160" w:line="259" w:lineRule="auto"/>
              <w:ind w:left="0" w:firstLine="0"/>
            </w:pPr>
          </w:p>
        </w:tc>
      </w:tr>
    </w:tbl>
    <w:p w:rsidR="00BB7472" w:rsidRDefault="00000000">
      <w:pPr>
        <w:spacing w:after="0" w:line="259" w:lineRule="auto"/>
        <w:ind w:left="-264" w:right="11134" w:firstLine="0"/>
        <w:jc w:val="right"/>
      </w:pPr>
      <w:r>
        <w:rPr>
          <w:rFonts w:ascii="Calibri" w:eastAsia="Calibri" w:hAnsi="Calibri" w:cs="Calibri"/>
          <w:noProof/>
          <w:sz w:val="22"/>
        </w:rPr>
        <w:lastRenderedPageBreak/>
        <mc:AlternateContent>
          <mc:Choice Requires="wpg">
            <w:drawing>
              <wp:anchor distT="0" distB="0" distL="114300" distR="114300" simplePos="0" relativeHeight="251678720" behindDoc="0" locked="0" layoutInCell="1" allowOverlap="1">
                <wp:simplePos x="0" y="0"/>
                <wp:positionH relativeFrom="page">
                  <wp:posOffset>7441693</wp:posOffset>
                </wp:positionH>
                <wp:positionV relativeFrom="page">
                  <wp:posOffset>332232</wp:posOffset>
                </wp:positionV>
                <wp:extent cx="27432" cy="9395460"/>
                <wp:effectExtent l="0" t="0" r="0" b="0"/>
                <wp:wrapTopAndBottom/>
                <wp:docPr id="41768" name="Group 417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83" name="Shape 5088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68" style="width:2.15997pt;height:739.8pt;position:absolute;mso-position-horizontal-relative:page;mso-position-horizontal:absolute;margin-left:585.96pt;mso-position-vertical-relative:page;margin-top:26.16pt;" coordsize="274,93954">
                <v:shape id="Shape 50884"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p>
    <w:p w:rsidR="00BB7472" w:rsidRDefault="00000000">
      <w:pPr>
        <w:spacing w:after="0" w:line="259" w:lineRule="auto"/>
        <w:ind w:left="216" w:firstLine="0"/>
      </w:pPr>
      <w:r>
        <w:rPr>
          <w:rFonts w:ascii="Calibri" w:eastAsia="Calibri" w:hAnsi="Calibri" w:cs="Calibri"/>
          <w:noProof/>
          <w:sz w:val="22"/>
        </w:rPr>
        <w:lastRenderedPageBreak/>
        <mc:AlternateContent>
          <mc:Choice Requires="wpg">
            <w:drawing>
              <wp:anchor distT="0" distB="0" distL="114300" distR="114300" simplePos="0" relativeHeight="251679744" behindDoc="0" locked="0" layoutInCell="1" allowOverlap="1">
                <wp:simplePos x="0" y="0"/>
                <wp:positionH relativeFrom="column">
                  <wp:posOffset>137160</wp:posOffset>
                </wp:positionH>
                <wp:positionV relativeFrom="paragraph">
                  <wp:posOffset>-605781</wp:posOffset>
                </wp:positionV>
                <wp:extent cx="27432" cy="9395460"/>
                <wp:effectExtent l="0" t="0" r="0" b="0"/>
                <wp:wrapSquare wrapText="bothSides"/>
                <wp:docPr id="44513" name="Group 445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85" name="Shape 5088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13" style="width:2.16pt;height:739.8pt;position:absolute;mso-position-horizontal-relative:text;mso-position-horizontal:absolute;margin-left:10.8pt;mso-position-vertical-relative:text;margin-top:-47.6993pt;" coordsize="274,93954">
                <v:shape id="Shape 5088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48"/>
        </w:rPr>
        <w:t xml:space="preserve">REPORTS: </w:t>
      </w:r>
    </w:p>
    <w:p w:rsidR="00BB7472" w:rsidRDefault="00000000">
      <w:pPr>
        <w:spacing w:after="0" w:line="259" w:lineRule="auto"/>
        <w:ind w:left="216" w:firstLine="0"/>
      </w:pPr>
      <w:r>
        <w:rPr>
          <w:sz w:val="48"/>
        </w:rPr>
        <w:lastRenderedPageBreak/>
        <w:t xml:space="preserve"> </w:t>
      </w:r>
    </w:p>
    <w:p w:rsidR="00BB7472" w:rsidRDefault="00000000">
      <w:pPr>
        <w:ind w:left="705" w:right="2650" w:hanging="360"/>
      </w:pPr>
      <w:r>
        <w:t>1)</w:t>
      </w:r>
      <w:r>
        <w:rPr>
          <w:rFonts w:ascii="Arial" w:eastAsia="Arial" w:hAnsi="Arial" w:cs="Arial"/>
        </w:rPr>
        <w:t xml:space="preserve"> </w:t>
      </w:r>
      <w:r>
        <w:t>Vulnerability Name: Inclusion of Sensitive Information in Source Code</w:t>
      </w:r>
      <w:r>
        <w:rPr>
          <w:sz w:val="22"/>
        </w:rPr>
        <w:t xml:space="preserve"> </w:t>
      </w:r>
      <w:r>
        <w:t xml:space="preserve">CWE/CVE:       CWE-540 OWASP/SANS Category: </w:t>
      </w:r>
    </w:p>
    <w:p w:rsidR="00BB7472" w:rsidRDefault="00000000">
      <w:pPr>
        <w:spacing w:after="0" w:line="259" w:lineRule="auto"/>
        <w:ind w:left="216" w:firstLine="0"/>
      </w:pPr>
      <w:r>
        <w:t xml:space="preserve"> </w:t>
      </w:r>
    </w:p>
    <w:p w:rsidR="00BB7472" w:rsidRDefault="00000000">
      <w:pPr>
        <w:ind w:left="355"/>
      </w:pPr>
      <w:r>
        <w:t xml:space="preserve">Description: </w:t>
      </w:r>
    </w:p>
    <w:p w:rsidR="00BB7472" w:rsidRDefault="00000000">
      <w:pPr>
        <w:ind w:left="355"/>
      </w:pPr>
      <w:r>
        <w:t xml:space="preserve">CWE-540 is a security weakness where sensitive information such as passwords, API keys, encryption keys, or database credentials is stored directly in the source code. If the source code is accessed by unauthorized users or shared publicly, attackers can easily obtain this confidential information and misuse it to access systems or data. </w:t>
      </w:r>
    </w:p>
    <w:p w:rsidR="00BB7472" w:rsidRDefault="00000000">
      <w:pPr>
        <w:spacing w:after="0" w:line="259" w:lineRule="auto"/>
        <w:ind w:left="216" w:firstLine="0"/>
      </w:pPr>
      <w:r>
        <w:t xml:space="preserve"> </w:t>
      </w:r>
    </w:p>
    <w:p w:rsidR="00BB7472" w:rsidRDefault="00000000">
      <w:pPr>
        <w:ind w:left="355"/>
      </w:pPr>
      <w:r>
        <w:t xml:space="preserve">Business Impact: </w:t>
      </w:r>
    </w:p>
    <w:p w:rsidR="00BB7472" w:rsidRDefault="00000000">
      <w:pPr>
        <w:spacing w:after="0" w:line="259" w:lineRule="auto"/>
        <w:ind w:left="216" w:firstLine="0"/>
      </w:pPr>
      <w:r>
        <w:t xml:space="preserve"> </w:t>
      </w:r>
    </w:p>
    <w:p w:rsidR="00BB7472" w:rsidRDefault="00000000">
      <w:pPr>
        <w:numPr>
          <w:ilvl w:val="0"/>
          <w:numId w:val="3"/>
        </w:numPr>
        <w:ind w:hanging="360"/>
      </w:pPr>
      <w:r>
        <w:t xml:space="preserve">Attackers may gain unauthorized access to applications or databases. </w:t>
      </w:r>
    </w:p>
    <w:p w:rsidR="00BB7472" w:rsidRDefault="00000000">
      <w:pPr>
        <w:spacing w:after="0" w:line="259" w:lineRule="auto"/>
        <w:ind w:left="216" w:firstLine="0"/>
      </w:pPr>
      <w:r>
        <w:t xml:space="preserve"> </w:t>
      </w:r>
    </w:p>
    <w:p w:rsidR="00BB7472" w:rsidRDefault="00000000">
      <w:pPr>
        <w:numPr>
          <w:ilvl w:val="0"/>
          <w:numId w:val="3"/>
        </w:numPr>
        <w:ind w:hanging="360"/>
      </w:pPr>
      <w:r>
        <w:t xml:space="preserve">It can lead to data breaches and financial loss. </w:t>
      </w:r>
    </w:p>
    <w:p w:rsidR="00BB7472" w:rsidRDefault="00000000">
      <w:pPr>
        <w:spacing w:after="0" w:line="259" w:lineRule="auto"/>
        <w:ind w:left="216" w:firstLine="0"/>
      </w:pPr>
      <w:r>
        <w:t xml:space="preserve"> </w:t>
      </w:r>
    </w:p>
    <w:p w:rsidR="00BB7472" w:rsidRDefault="00000000">
      <w:pPr>
        <w:numPr>
          <w:ilvl w:val="0"/>
          <w:numId w:val="3"/>
        </w:numPr>
        <w:spacing w:after="0" w:line="264" w:lineRule="auto"/>
        <w:ind w:hanging="36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4514" name="Group 4451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87" name="Shape 5088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514" style="width:2.15997pt;height:739.8pt;position:absolute;mso-position-horizontal-relative:page;mso-position-horizontal:absolute;margin-left:585.96pt;mso-position-vertical-relative:page;margin-top:26.16pt;" coordsize="274,93954">
                <v:shape id="Shape 5088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organization’s reputation and customer trust may be affected. </w:t>
      </w:r>
    </w:p>
    <w:p w:rsidR="00BB7472" w:rsidRDefault="00000000">
      <w:pPr>
        <w:spacing w:after="88" w:line="259" w:lineRule="auto"/>
        <w:ind w:left="216" w:firstLine="0"/>
      </w:pPr>
      <w:r>
        <w:t xml:space="preserve"> </w:t>
      </w:r>
    </w:p>
    <w:p w:rsidR="00BB7472" w:rsidRDefault="00000000">
      <w:pPr>
        <w:spacing w:after="95" w:line="259" w:lineRule="auto"/>
        <w:ind w:left="216" w:right="1707" w:firstLine="0"/>
        <w:jc w:val="right"/>
      </w:pPr>
      <w:r>
        <w:rPr>
          <w:noProof/>
        </w:rPr>
        <w:drawing>
          <wp:inline distT="0" distB="0" distL="0" distR="0">
            <wp:extent cx="5731510" cy="2559685"/>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13"/>
                    <a:stretch>
                      <a:fillRect/>
                    </a:stretch>
                  </pic:blipFill>
                  <pic:spPr>
                    <a:xfrm>
                      <a:off x="0" y="0"/>
                      <a:ext cx="5731510" cy="2559685"/>
                    </a:xfrm>
                    <a:prstGeom prst="rect">
                      <a:avLst/>
                    </a:prstGeom>
                  </pic:spPr>
                </pic:pic>
              </a:graphicData>
            </a:graphic>
          </wp:inline>
        </w:drawing>
      </w:r>
      <w:r>
        <w:t xml:space="preserve"> </w:t>
      </w:r>
    </w:p>
    <w:p w:rsidR="00BB7472" w:rsidRDefault="00000000">
      <w:pPr>
        <w:spacing w:after="155" w:line="259" w:lineRule="auto"/>
        <w:ind w:left="216" w:firstLine="0"/>
      </w:pPr>
      <w:r>
        <w:t xml:space="preserve"> </w:t>
      </w:r>
    </w:p>
    <w:p w:rsidR="00BB7472" w:rsidRDefault="00000000">
      <w:pPr>
        <w:spacing w:after="155" w:line="259" w:lineRule="auto"/>
        <w:ind w:left="216" w:firstLine="0"/>
      </w:pPr>
      <w:r>
        <w:t xml:space="preserve"> </w:t>
      </w:r>
    </w:p>
    <w:p w:rsidR="00BB7472" w:rsidRDefault="00000000">
      <w:pPr>
        <w:spacing w:after="158" w:line="259" w:lineRule="auto"/>
        <w:ind w:left="216" w:firstLine="0"/>
      </w:pPr>
      <w:r>
        <w:t xml:space="preserve"> </w:t>
      </w:r>
    </w:p>
    <w:p w:rsidR="00BB7472" w:rsidRDefault="00000000">
      <w:pPr>
        <w:spacing w:after="155" w:line="259" w:lineRule="auto"/>
        <w:ind w:left="216" w:firstLine="0"/>
      </w:pPr>
      <w:r>
        <w:t xml:space="preserve"> </w:t>
      </w:r>
    </w:p>
    <w:p w:rsidR="00BB7472" w:rsidRDefault="00000000">
      <w:pPr>
        <w:spacing w:after="0" w:line="259" w:lineRule="auto"/>
        <w:ind w:left="216" w:firstLine="0"/>
      </w:pPr>
      <w:r>
        <w:t xml:space="preserve"> </w:t>
      </w:r>
    </w:p>
    <w:p w:rsidR="00BB7472" w:rsidRDefault="00BB7472">
      <w:pPr>
        <w:sectPr w:rsidR="00BB7472">
          <w:headerReference w:type="even" r:id="rId14"/>
          <w:headerReference w:type="default" r:id="rId15"/>
          <w:footerReference w:type="even" r:id="rId16"/>
          <w:footerReference w:type="default" r:id="rId17"/>
          <w:headerReference w:type="first" r:id="rId18"/>
          <w:footerReference w:type="first" r:id="rId19"/>
          <w:pgSz w:w="12240" w:h="15840"/>
          <w:pgMar w:top="502" w:right="583" w:bottom="304" w:left="264" w:header="720" w:footer="720" w:gutter="0"/>
          <w:cols w:space="720"/>
          <w:titlePg/>
        </w:sectPr>
      </w:pPr>
    </w:p>
    <w:p w:rsidR="00BB7472" w:rsidRDefault="00000000">
      <w:pPr>
        <w:ind w:left="2749"/>
      </w:pPr>
      <w:r>
        <w:lastRenderedPageBreak/>
        <w:t xml:space="preserve">Improper Restriction of XML External Entity Reference </w:t>
      </w:r>
    </w:p>
    <w:p w:rsidR="00BB7472" w:rsidRDefault="00000000">
      <w:pPr>
        <w:ind w:left="2058"/>
      </w:pPr>
      <w:r>
        <w:t xml:space="preserve">CWE-611 </w:t>
      </w:r>
    </w:p>
    <w:p w:rsidR="00BB7472" w:rsidRDefault="00000000">
      <w:pPr>
        <w:spacing w:after="338"/>
        <w:ind w:left="3241"/>
      </w:pPr>
      <w:r>
        <w:t xml:space="preserve">: </w:t>
      </w:r>
    </w:p>
    <w:p w:rsidR="00BB7472" w:rsidRDefault="00000000">
      <w:pPr>
        <w:pStyle w:val="Heading2"/>
        <w:ind w:left="370"/>
      </w:pPr>
      <w:r>
        <w:t xml:space="preserve">Description </w:t>
      </w:r>
    </w:p>
    <w:p w:rsidR="00BB7472" w:rsidRDefault="00000000">
      <w:pPr>
        <w:ind w:left="355"/>
      </w:pPr>
      <w:r>
        <w:t xml:space="preserve">Improper Restriction of XML External Entity Reference (XXE) occurs when an application processes XML input without properly restricting external entity references. Attackers can exploit this vulnerability by sending malicious XML data that forces the server to access local files, internal systems, or external resources. This may lead to unauthorized access to sensitive information or allow attackers to perform server-side request forgery (SSRF). </w:t>
      </w:r>
      <w:r>
        <w:rPr>
          <w:b/>
        </w:rPr>
        <w:t xml:space="preserve">Business Impact </w:t>
      </w:r>
    </w:p>
    <w:p w:rsidR="00BB7472" w:rsidRDefault="00000000">
      <w:pPr>
        <w:ind w:left="355"/>
      </w:pPr>
      <w:r>
        <w:t xml:space="preserve">This vulnerability can expose confidential data such as system files or internal network information. Attackers may use this data to gain further access to the system or disrupt services. For organizations, it can result in data breaches, operational risks, financial loss, and damage to reputation.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797" name="Group 427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89" name="Shape 5088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97" style="width:2.16pt;height:739.8pt;position:absolute;mso-position-horizontal-relative:page;mso-position-horizontal:absolute;margin-left:24pt;mso-position-vertical-relative:page;margin-top:26.16pt;" coordsize="274,93954">
                <v:shape id="Shape 5089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798" name="Group 427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91" name="Shape 5089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798" style="width:2.15997pt;height:739.8pt;position:absolute;mso-position-horizontal-relative:page;mso-position-horizontal:absolute;margin-left:585.96pt;mso-position-vertical-relative:page;margin-top:26.16pt;" coordsize="274,93954">
                <v:shape id="Shape 5089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352" w:firstLine="0"/>
        <w:jc w:val="right"/>
      </w:pPr>
      <w:r>
        <w:rPr>
          <w:noProof/>
        </w:rPr>
        <w:drawing>
          <wp:inline distT="0" distB="0" distL="0" distR="0">
            <wp:extent cx="5731510" cy="2559685"/>
            <wp:effectExtent l="0" t="0" r="0" b="0"/>
            <wp:docPr id="1276" name="Picture 1276"/>
            <wp:cNvGraphicFramePr/>
            <a:graphic xmlns:a="http://schemas.openxmlformats.org/drawingml/2006/main">
              <a:graphicData uri="http://schemas.openxmlformats.org/drawingml/2006/picture">
                <pic:pic xmlns:pic="http://schemas.openxmlformats.org/drawingml/2006/picture">
                  <pic:nvPicPr>
                    <pic:cNvPr id="1276" name="Picture 1276"/>
                    <pic:cNvPicPr/>
                  </pic:nvPicPr>
                  <pic:blipFill>
                    <a:blip r:embed="rId20"/>
                    <a:stretch>
                      <a:fillRect/>
                    </a:stretch>
                  </pic:blipFill>
                  <pic:spPr>
                    <a:xfrm>
                      <a:off x="0" y="0"/>
                      <a:ext cx="5731510" cy="255968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155" w:line="259" w:lineRule="auto"/>
        <w:ind w:left="360" w:firstLine="0"/>
      </w:pPr>
      <w:r>
        <w:t xml:space="preserve"> </w:t>
      </w:r>
    </w:p>
    <w:p w:rsidR="00BB7472" w:rsidRDefault="00000000">
      <w:pPr>
        <w:spacing w:after="155" w:line="259" w:lineRule="auto"/>
        <w:ind w:left="0" w:firstLine="0"/>
      </w:pPr>
      <w:r>
        <w:t xml:space="preserve"> </w:t>
      </w:r>
    </w:p>
    <w:p w:rsidR="00BB7472" w:rsidRDefault="00000000">
      <w:pPr>
        <w:spacing w:after="157" w:line="259" w:lineRule="auto"/>
        <w:ind w:left="0" w:firstLine="0"/>
      </w:pPr>
      <w:r>
        <w:t xml:space="preserve"> </w:t>
      </w:r>
    </w:p>
    <w:p w:rsidR="00BB7472" w:rsidRDefault="00000000">
      <w:pPr>
        <w:spacing w:after="155" w:line="259" w:lineRule="auto"/>
        <w:ind w:left="0" w:firstLine="0"/>
      </w:pPr>
      <w:r>
        <w:t xml:space="preserve"> </w:t>
      </w:r>
    </w:p>
    <w:p w:rsidR="00BB7472" w:rsidRDefault="00000000">
      <w:pPr>
        <w:spacing w:after="664" w:line="259" w:lineRule="auto"/>
        <w:ind w:left="0" w:firstLine="0"/>
      </w:pPr>
      <w:r>
        <w:t xml:space="preserve"> </w:t>
      </w:r>
    </w:p>
    <w:p w:rsidR="00BB7472" w:rsidRDefault="00000000">
      <w:pPr>
        <w:spacing w:after="0" w:line="259" w:lineRule="auto"/>
        <w:ind w:left="226" w:firstLine="0"/>
      </w:pPr>
      <w:r>
        <w:lastRenderedPageBreak/>
        <w:t xml:space="preserve"> </w:t>
      </w:r>
    </w:p>
    <w:p w:rsidR="00BB7472" w:rsidRDefault="00000000">
      <w:pPr>
        <w:tabs>
          <w:tab w:val="center" w:pos="235"/>
          <w:tab w:val="center" w:pos="5299"/>
        </w:tabs>
        <w:ind w:left="0" w:firstLine="0"/>
      </w:pPr>
      <w:r>
        <w:rPr>
          <w:rFonts w:ascii="Calibri" w:eastAsia="Calibri" w:hAnsi="Calibri" w:cs="Calibri"/>
          <w:sz w:val="22"/>
        </w:rPr>
        <w:tab/>
      </w:r>
      <w:r>
        <w:t xml:space="preserve"> </w:t>
      </w:r>
      <w:r>
        <w:tab/>
        <w:t xml:space="preserve">Use of Unmaintained </w:t>
      </w:r>
      <w:proofErr w:type="gramStart"/>
      <w:r>
        <w:t>Third Party</w:t>
      </w:r>
      <w:proofErr w:type="gramEnd"/>
      <w:r>
        <w:t xml:space="preserve"> Components </w:t>
      </w:r>
    </w:p>
    <w:p w:rsidR="00BB7472" w:rsidRDefault="00000000">
      <w:pPr>
        <w:spacing w:after="0" w:line="259" w:lineRule="auto"/>
        <w:ind w:left="0" w:firstLine="0"/>
      </w:pPr>
      <w:r>
        <w:t xml:space="preserve"> </w:t>
      </w:r>
    </w:p>
    <w:p w:rsidR="00BB7472" w:rsidRDefault="00000000">
      <w:pPr>
        <w:ind w:right="6005"/>
      </w:pPr>
      <w:r>
        <w:t xml:space="preserve">CWE/CVE:     CWE-1104 OWASP/SANS Category: </w:t>
      </w:r>
    </w:p>
    <w:p w:rsidR="00BB7472" w:rsidRDefault="00000000">
      <w:pPr>
        <w:spacing w:after="0" w:line="259" w:lineRule="auto"/>
        <w:ind w:left="0" w:firstLine="0"/>
      </w:pPr>
      <w:r>
        <w:t xml:space="preserve"> </w:t>
      </w:r>
    </w:p>
    <w:p w:rsidR="00BB7472" w:rsidRDefault="00000000">
      <w:pPr>
        <w:pStyle w:val="Heading2"/>
        <w:ind w:left="730"/>
      </w:pPr>
      <w:r>
        <w:t xml:space="preserve">Description </w:t>
      </w:r>
    </w:p>
    <w:p w:rsidR="00BB7472" w:rsidRDefault="00000000">
      <w:pPr>
        <w:ind w:left="730"/>
      </w:pPr>
      <w:r>
        <w:t xml:space="preserve">This vulnerability occurs when an application uses third-party libraries or components that are no longer maintained or updated by their developers. These components may contain known security flaws, bugs, or compatibility issues that are not fixed because the software is outdated. Attackers can exploit these weaknesses to compromise the application or gain unauthorized access. </w:t>
      </w:r>
    </w:p>
    <w:p w:rsidR="00BB7472" w:rsidRDefault="00000000">
      <w:pPr>
        <w:pStyle w:val="Heading2"/>
        <w:ind w:left="730"/>
      </w:pPr>
      <w:r>
        <w:t xml:space="preserve">Business Impact </w:t>
      </w:r>
    </w:p>
    <w:p w:rsidR="00BB7472" w:rsidRDefault="00000000">
      <w:pPr>
        <w:ind w:left="730"/>
      </w:pPr>
      <w:r>
        <w:t xml:space="preserve">Using unmaintained components can expose the system to security risks and vulnerabilities. It may lead to data breaches, system compromise, or service disruptions. For organizations, this can cause financial losses, compliance issues, and damage to reputation if sensitive data or services are affected. </w:t>
      </w:r>
    </w:p>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3501" name="Group 435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93" name="Shape 5089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01" style="width:2.16pt;height:739.8pt;position:absolute;mso-position-horizontal-relative:page;mso-position-horizontal:absolute;margin-left:24pt;mso-position-vertical-relative:page;margin-top:26.16pt;" coordsize="274,93954">
                <v:shape id="Shape 5089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3502" name="Group 435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95" name="Shape 5089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02" style="width:2.15997pt;height:739.8pt;position:absolute;mso-position-horizontal-relative:page;mso-position-horizontal:absolute;margin-left:585.96pt;mso-position-vertical-relative:page;margin-top:26.16pt;" coordsize="274,93954">
                <v:shape id="Shape 5089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712" w:firstLine="0"/>
        <w:jc w:val="right"/>
      </w:pPr>
      <w:r>
        <w:rPr>
          <w:noProof/>
        </w:rPr>
        <w:drawing>
          <wp:inline distT="0" distB="0" distL="0" distR="0">
            <wp:extent cx="5731510" cy="2553335"/>
            <wp:effectExtent l="0" t="0" r="0" b="0"/>
            <wp:docPr id="1341" name="Picture 1341"/>
            <wp:cNvGraphicFramePr/>
            <a:graphic xmlns:a="http://schemas.openxmlformats.org/drawingml/2006/main">
              <a:graphicData uri="http://schemas.openxmlformats.org/drawingml/2006/picture">
                <pic:pic xmlns:pic="http://schemas.openxmlformats.org/drawingml/2006/picture">
                  <pic:nvPicPr>
                    <pic:cNvPr id="1341" name="Picture 1341"/>
                    <pic:cNvPicPr/>
                  </pic:nvPicPr>
                  <pic:blipFill>
                    <a:blip r:embed="rId21"/>
                    <a:stretch>
                      <a:fillRect/>
                    </a:stretch>
                  </pic:blipFill>
                  <pic:spPr>
                    <a:xfrm>
                      <a:off x="0" y="0"/>
                      <a:ext cx="5731510" cy="2553335"/>
                    </a:xfrm>
                    <a:prstGeom prst="rect">
                      <a:avLst/>
                    </a:prstGeom>
                  </pic:spPr>
                </pic:pic>
              </a:graphicData>
            </a:graphic>
          </wp:inline>
        </w:drawing>
      </w:r>
      <w:r>
        <w:t xml:space="preserve"> </w:t>
      </w:r>
    </w:p>
    <w:p w:rsidR="00BB7472" w:rsidRDefault="00000000">
      <w:pPr>
        <w:spacing w:after="0" w:line="259" w:lineRule="auto"/>
        <w:ind w:left="134"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156" w:line="259" w:lineRule="auto"/>
        <w:ind w:left="360" w:firstLine="0"/>
      </w:pPr>
      <w:r>
        <w:lastRenderedPageBreak/>
        <w:t xml:space="preserve"> </w:t>
      </w:r>
    </w:p>
    <w:p w:rsidR="00BB7472" w:rsidRDefault="00000000">
      <w:pPr>
        <w:spacing w:after="0" w:line="259" w:lineRule="auto"/>
        <w:ind w:left="0" w:firstLine="0"/>
      </w:pPr>
      <w:r>
        <w:t xml:space="preserve"> </w:t>
      </w:r>
    </w:p>
    <w:p w:rsidR="00BB7472" w:rsidRDefault="00000000">
      <w:pPr>
        <w:ind w:left="2749"/>
      </w:pPr>
      <w:r>
        <w:t xml:space="preserve">Use of Password Hash </w:t>
      </w:r>
      <w:proofErr w:type="gramStart"/>
      <w:r>
        <w:t>With</w:t>
      </w:r>
      <w:proofErr w:type="gramEnd"/>
      <w:r>
        <w:t xml:space="preserve"> Insufficient Computational Effort </w:t>
      </w:r>
    </w:p>
    <w:p w:rsidR="00BB7472" w:rsidRDefault="00000000">
      <w:pPr>
        <w:ind w:left="2617"/>
      </w:pPr>
      <w:r>
        <w:t xml:space="preserve">CWE-916 </w:t>
      </w:r>
    </w:p>
    <w:p w:rsidR="00BB7472" w:rsidRDefault="00000000">
      <w:pPr>
        <w:spacing w:after="338"/>
        <w:ind w:left="3241"/>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an application stores passwords using hashing algorithms that require very low computational effort, such as weak or outdated hashing methods. These hashes can be easily cracked by attackers using brute-force or dictionary attacks. As a result, attackers may recover the original passwords from the stored hashes. </w:t>
      </w:r>
    </w:p>
    <w:p w:rsidR="00BB7472" w:rsidRDefault="00000000">
      <w:pPr>
        <w:pStyle w:val="Heading2"/>
        <w:ind w:left="370"/>
      </w:pPr>
      <w:r>
        <w:t xml:space="preserve">Business Impact </w:t>
      </w:r>
    </w:p>
    <w:p w:rsidR="00BB7472" w:rsidRDefault="00000000">
      <w:pPr>
        <w:ind w:left="355"/>
      </w:pPr>
      <w:r>
        <w:t xml:space="preserve">If attackers successfully crack password hashes, they can gain unauthorized access to user accounts and sensitive systems. This may lead to data breaches, account compromise, and misuse of confidential information. For organizations, it can result in financial losses, security incidents, and damage to customer trust and reputation.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1116" name="Group 411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97" name="Shape 5089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16" style="width:2.16pt;height:739.8pt;position:absolute;mso-position-horizontal-relative:page;mso-position-horizontal:absolute;margin-left:24pt;mso-position-vertical-relative:page;margin-top:26.16pt;" coordsize="274,93954">
                <v:shape id="Shape 5089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1117" name="Group 411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899" name="Shape 5089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17" style="width:2.15997pt;height:739.8pt;position:absolute;mso-position-horizontal-relative:page;mso-position-horizontal:absolute;margin-left:585.96pt;mso-position-vertical-relative:page;margin-top:26.16pt;" coordsize="274,93954">
                <v:shape id="Shape 5090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352" w:firstLine="0"/>
        <w:jc w:val="right"/>
      </w:pPr>
      <w:r>
        <w:rPr>
          <w:noProof/>
        </w:rPr>
        <w:drawing>
          <wp:inline distT="0" distB="0" distL="0" distR="0">
            <wp:extent cx="5731510" cy="256095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22"/>
                    <a:stretch>
                      <a:fillRect/>
                    </a:stretch>
                  </pic:blipFill>
                  <pic:spPr>
                    <a:xfrm>
                      <a:off x="0" y="0"/>
                      <a:ext cx="5731510" cy="256095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BB7472">
      <w:pPr>
        <w:sectPr w:rsidR="00BB7472">
          <w:headerReference w:type="even" r:id="rId23"/>
          <w:headerReference w:type="default" r:id="rId24"/>
          <w:footerReference w:type="even" r:id="rId25"/>
          <w:footerReference w:type="default" r:id="rId26"/>
          <w:headerReference w:type="first" r:id="rId27"/>
          <w:footerReference w:type="first" r:id="rId28"/>
          <w:pgSz w:w="12240" w:h="15840"/>
          <w:pgMar w:top="1428" w:right="578" w:bottom="453" w:left="850" w:header="480" w:footer="395" w:gutter="0"/>
          <w:pgNumType w:start="2"/>
          <w:cols w:space="720"/>
          <w:titlePg/>
        </w:sectPr>
      </w:pPr>
    </w:p>
    <w:p w:rsidR="00BB7472" w:rsidRDefault="00000000">
      <w:pPr>
        <w:ind w:left="1700" w:firstLine="1039"/>
      </w:pPr>
      <w:r>
        <w:lastRenderedPageBreak/>
        <w:t xml:space="preserve">Improper Neutralization od HTTP Headers for Scripting Syntax    CWE-644           </w:t>
      </w:r>
    </w:p>
    <w:p w:rsidR="00BB7472" w:rsidRDefault="00000000">
      <w:pPr>
        <w:spacing w:after="338"/>
        <w:ind w:left="3241"/>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an application does not properly sanitize or validate HTTP header values before processing them. Attackers can inject malicious scripting code into HTTP headers, which may be executed by the web application or the user’s browser. This can lead to cross-site scripting (XSS) attacks or manipulation of application responses. </w:t>
      </w:r>
    </w:p>
    <w:p w:rsidR="00BB7472" w:rsidRDefault="00000000">
      <w:pPr>
        <w:pStyle w:val="Heading2"/>
        <w:ind w:left="370"/>
      </w:pPr>
      <w:r>
        <w:t xml:space="preserve">Business Impact </w:t>
      </w:r>
    </w:p>
    <w:p w:rsidR="00BB7472" w:rsidRDefault="00000000">
      <w:pPr>
        <w:ind w:left="355"/>
      </w:pPr>
      <w:r>
        <w:t xml:space="preserve">Exploitation of this vulnerability may allow attackers to steal sensitive information such as session cookies, user credentials, or personal data. It can also lead to unauthorized actions on behalf of users. For businesses, this may result in security breaches, loss of user trust, and potential legal or compliance issues. </w:t>
      </w:r>
    </w:p>
    <w:p w:rsidR="00BB7472" w:rsidRDefault="00000000">
      <w:pPr>
        <w:spacing w:after="87" w:line="259" w:lineRule="auto"/>
        <w:ind w:left="360"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3880" name="Group 4388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01" name="Shape 5090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880" style="width:2.16pt;height:739.8pt;position:absolute;mso-position-horizontal-relative:page;mso-position-horizontal:absolute;margin-left:24pt;mso-position-vertical-relative:page;margin-top:26.16pt;" coordsize="274,93954">
                <v:shape id="Shape 5090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3881" name="Group 438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03" name="Shape 5090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881" style="width:2.15997pt;height:739.8pt;position:absolute;mso-position-horizontal-relative:page;mso-position-horizontal:absolute;margin-left:585.96pt;mso-position-vertical-relative:page;margin-top:26.16pt;" coordsize="274,93954">
                <v:shape id="Shape 5090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95" w:line="259" w:lineRule="auto"/>
        <w:ind w:left="0" w:firstLine="0"/>
      </w:pPr>
      <w:r>
        <w:rPr>
          <w:noProof/>
        </w:rPr>
        <w:drawing>
          <wp:inline distT="0" distB="0" distL="0" distR="0">
            <wp:extent cx="5731510" cy="2538730"/>
            <wp:effectExtent l="0" t="0" r="0" b="0"/>
            <wp:docPr id="1472" name="Picture 1472"/>
            <wp:cNvGraphicFramePr/>
            <a:graphic xmlns:a="http://schemas.openxmlformats.org/drawingml/2006/main">
              <a:graphicData uri="http://schemas.openxmlformats.org/drawingml/2006/picture">
                <pic:pic xmlns:pic="http://schemas.openxmlformats.org/drawingml/2006/picture">
                  <pic:nvPicPr>
                    <pic:cNvPr id="1472" name="Picture 1472"/>
                    <pic:cNvPicPr/>
                  </pic:nvPicPr>
                  <pic:blipFill>
                    <a:blip r:embed="rId29"/>
                    <a:stretch>
                      <a:fillRect/>
                    </a:stretch>
                  </pic:blipFill>
                  <pic:spPr>
                    <a:xfrm>
                      <a:off x="0" y="0"/>
                      <a:ext cx="5731510" cy="2538730"/>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664"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1" w:line="258" w:lineRule="auto"/>
        <w:ind w:left="540"/>
        <w:jc w:val="center"/>
      </w:pPr>
      <w:r>
        <w:t xml:space="preserve">Reliance on Untrusted Inputs in a Security Decision </w:t>
      </w:r>
    </w:p>
    <w:p w:rsidR="00BB7472" w:rsidRDefault="00000000">
      <w:pPr>
        <w:ind w:left="2617"/>
      </w:pPr>
      <w:r>
        <w:t xml:space="preserve">CWE-807 </w:t>
      </w:r>
    </w:p>
    <w:p w:rsidR="00BB7472" w:rsidRDefault="00000000">
      <w:pPr>
        <w:spacing w:after="338"/>
        <w:ind w:left="3241"/>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an application makes security-related decisions based on input received from untrusted sources, such as user input, client-side data, or external systems. If the application does not properly validate or verify this input, attackers may manipulate the data to bypass security controls or gain unauthorized access. </w:t>
      </w:r>
    </w:p>
    <w:p w:rsidR="00BB7472" w:rsidRDefault="00000000">
      <w:pPr>
        <w:pStyle w:val="Heading2"/>
        <w:ind w:left="370"/>
      </w:pPr>
      <w:r>
        <w:t xml:space="preserve">Business Impact </w:t>
      </w:r>
    </w:p>
    <w:p w:rsidR="00BB7472" w:rsidRDefault="00000000">
      <w:pPr>
        <w:ind w:left="355"/>
      </w:pPr>
      <w:r>
        <w:t xml:space="preserve">Exploiting this vulnerability can allow attackers to bypass authentication, access restricted resources, or perform unauthorized actions within the system. This may lead to data breaches, system misuse, and loss of sensitive information. For organizations, it can result in financial losses, operational risks, and damage to reputation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3732" name="Group 437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05" name="Shape 5090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32" style="width:2.16pt;height:739.8pt;position:absolute;mso-position-horizontal-relative:page;mso-position-horizontal:absolute;margin-left:24pt;mso-position-vertical-relative:page;margin-top:26.16pt;" coordsize="274,93954">
                <v:shape id="Shape 5090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3733" name="Group 437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07" name="Shape 5090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33" style="width:2.15997pt;height:739.8pt;position:absolute;mso-position-horizontal-relative:page;mso-position-horizontal:absolute;margin-left:585.96pt;mso-position-vertical-relative:page;margin-top:26.16pt;" coordsize="274,93954">
                <v:shape id="Shape 5090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309" w:firstLine="0"/>
        <w:jc w:val="right"/>
      </w:pPr>
      <w:r>
        <w:rPr>
          <w:noProof/>
        </w:rPr>
        <w:drawing>
          <wp:inline distT="0" distB="0" distL="0" distR="0">
            <wp:extent cx="5731510" cy="2553335"/>
            <wp:effectExtent l="0" t="0" r="0" b="0"/>
            <wp:docPr id="1540" name="Picture 1540"/>
            <wp:cNvGraphicFramePr/>
            <a:graphic xmlns:a="http://schemas.openxmlformats.org/drawingml/2006/main">
              <a:graphicData uri="http://schemas.openxmlformats.org/drawingml/2006/picture">
                <pic:pic xmlns:pic="http://schemas.openxmlformats.org/drawingml/2006/picture">
                  <pic:nvPicPr>
                    <pic:cNvPr id="1540" name="Picture 1540"/>
                    <pic:cNvPicPr/>
                  </pic:nvPicPr>
                  <pic:blipFill>
                    <a:blip r:embed="rId30"/>
                    <a:stretch>
                      <a:fillRect/>
                    </a:stretch>
                  </pic:blipFill>
                  <pic:spPr>
                    <a:xfrm>
                      <a:off x="0" y="0"/>
                      <a:ext cx="5731510" cy="255333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ind w:left="2749"/>
      </w:pPr>
      <w:r>
        <w:t xml:space="preserve">Improper Verification of Source of a Communication Channel </w:t>
      </w:r>
    </w:p>
    <w:p w:rsidR="00BB7472" w:rsidRDefault="00000000">
      <w:pPr>
        <w:ind w:left="2617"/>
      </w:pPr>
      <w:r>
        <w:t xml:space="preserve">CWE-940 </w:t>
      </w:r>
    </w:p>
    <w:p w:rsidR="00BB7472" w:rsidRDefault="00000000">
      <w:pPr>
        <w:spacing w:after="338"/>
        <w:ind w:left="3241"/>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an application fails to properly verify the source of a communication channel before accepting or processing data. If the system does not authenticate the sender or validate the communication source, attackers may impersonate trusted entities and send malicious or unauthorized data to the application. </w:t>
      </w:r>
    </w:p>
    <w:p w:rsidR="00BB7472" w:rsidRDefault="00000000">
      <w:pPr>
        <w:pStyle w:val="Heading2"/>
        <w:ind w:left="370"/>
      </w:pPr>
      <w:r>
        <w:t xml:space="preserve">Business Impact </w:t>
      </w:r>
    </w:p>
    <w:p w:rsidR="00BB7472" w:rsidRDefault="00000000">
      <w:pPr>
        <w:ind w:left="355"/>
      </w:pPr>
      <w:r>
        <w:t xml:space="preserve">Exploitation of this vulnerability can allow attackers to perform unauthorized actions, intercept sensitive data, or manipulate communications between systems. This may lead to security breaches, data compromise, and service disruption. For organizations, it can cause financial loss, operational impact, and damage to reputation.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3110" name="Group 431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09" name="Shape 5090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10" style="width:2.16pt;height:739.8pt;position:absolute;mso-position-horizontal-relative:page;mso-position-horizontal:absolute;margin-left:24pt;mso-position-vertical-relative:page;margin-top:26.16pt;" coordsize="274,93954">
                <v:shape id="Shape 5091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3111" name="Group 431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11" name="Shape 5091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11" style="width:2.15997pt;height:739.8pt;position:absolute;mso-position-horizontal-relative:page;mso-position-horizontal:absolute;margin-left:585.96pt;mso-position-vertical-relative:page;margin-top:26.16pt;" coordsize="274,93954">
                <v:shape id="Shape 5091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309" w:firstLine="0"/>
        <w:jc w:val="right"/>
      </w:pPr>
      <w:r>
        <w:rPr>
          <w:noProof/>
        </w:rPr>
        <w:lastRenderedPageBreak/>
        <w:drawing>
          <wp:inline distT="0" distB="0" distL="0" distR="0">
            <wp:extent cx="5731510" cy="2564765"/>
            <wp:effectExtent l="0" t="0" r="0" b="0"/>
            <wp:docPr id="1602" name="Picture 1602"/>
            <wp:cNvGraphicFramePr/>
            <a:graphic xmlns:a="http://schemas.openxmlformats.org/drawingml/2006/main">
              <a:graphicData uri="http://schemas.openxmlformats.org/drawingml/2006/picture">
                <pic:pic xmlns:pic="http://schemas.openxmlformats.org/drawingml/2006/picture">
                  <pic:nvPicPr>
                    <pic:cNvPr id="1602" name="Picture 1602"/>
                    <pic:cNvPicPr/>
                  </pic:nvPicPr>
                  <pic:blipFill>
                    <a:blip r:embed="rId31"/>
                    <a:stretch>
                      <a:fillRect/>
                    </a:stretch>
                  </pic:blipFill>
                  <pic:spPr>
                    <a:xfrm>
                      <a:off x="0" y="0"/>
                      <a:ext cx="5731510" cy="256476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157" w:line="259" w:lineRule="auto"/>
        <w:ind w:left="360" w:firstLine="0"/>
      </w:pPr>
      <w:r>
        <w:t xml:space="preserve"> </w:t>
      </w:r>
    </w:p>
    <w:p w:rsidR="00BB7472" w:rsidRDefault="00000000">
      <w:pPr>
        <w:spacing w:after="155" w:line="259" w:lineRule="auto"/>
        <w:ind w:left="0" w:firstLine="0"/>
      </w:pPr>
      <w:r>
        <w:t xml:space="preserve"> </w:t>
      </w:r>
    </w:p>
    <w:p w:rsidR="00BB7472" w:rsidRDefault="00000000">
      <w:pPr>
        <w:spacing w:after="664" w:line="259" w:lineRule="auto"/>
        <w:ind w:left="0" w:firstLine="0"/>
      </w:pPr>
      <w:r>
        <w:t xml:space="preserve"> </w:t>
      </w:r>
    </w:p>
    <w:p w:rsidR="00BB7472" w:rsidRDefault="00000000">
      <w:pPr>
        <w:spacing w:after="0" w:line="259" w:lineRule="auto"/>
        <w:ind w:left="360" w:firstLine="0"/>
      </w:pPr>
      <w:r>
        <w:t xml:space="preserve"> </w:t>
      </w:r>
    </w:p>
    <w:p w:rsidR="00BB7472" w:rsidRDefault="00000000">
      <w:pPr>
        <w:ind w:left="2749"/>
      </w:pPr>
      <w:r>
        <w:t xml:space="preserve">Inclusion of Functionality </w:t>
      </w:r>
      <w:proofErr w:type="gramStart"/>
      <w:r>
        <w:t>From</w:t>
      </w:r>
      <w:proofErr w:type="gramEnd"/>
      <w:r>
        <w:t xml:space="preserve"> Untrusted Control Sphere </w:t>
      </w:r>
    </w:p>
    <w:p w:rsidR="00BB7472" w:rsidRDefault="00000000">
      <w:pPr>
        <w:ind w:left="2617"/>
      </w:pPr>
      <w:r>
        <w:t xml:space="preserve">CWE-829 </w:t>
      </w:r>
    </w:p>
    <w:p w:rsidR="00BB7472" w:rsidRDefault="00000000">
      <w:pPr>
        <w:spacing w:after="338"/>
        <w:ind w:left="3241"/>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an application includes or executes code, libraries, or resources from an untrusted or external source without proper validation. If these external components are malicious or compromised, they can introduce harmful functionality into the application. This may allow attackers to execute unauthorized code or manipulate the </w:t>
      </w:r>
      <w:proofErr w:type="spellStart"/>
      <w:r>
        <w:t>behavior</w:t>
      </w:r>
      <w:proofErr w:type="spellEnd"/>
      <w:r>
        <w:t xml:space="preserve"> of the system. </w:t>
      </w:r>
    </w:p>
    <w:p w:rsidR="00BB7472" w:rsidRDefault="00000000">
      <w:pPr>
        <w:pStyle w:val="Heading2"/>
        <w:ind w:left="370"/>
      </w:pPr>
      <w:r>
        <w:lastRenderedPageBreak/>
        <w:t xml:space="preserve">Business Impact </w:t>
      </w:r>
    </w:p>
    <w:p w:rsidR="00BB7472" w:rsidRDefault="00000000">
      <w:pPr>
        <w:ind w:left="355"/>
      </w:pPr>
      <w:r>
        <w:t xml:space="preserve">Exploiting this vulnerability can lead to unauthorized code execution, data manipulation, or system compromise. It may expose sensitive information or allow attackers to control parts of the application. For organizations, this can result in security incidents, data breaches, financial losses, and damage to reputation. </w:t>
      </w:r>
    </w:p>
    <w:p w:rsidR="00BB7472" w:rsidRDefault="00000000">
      <w:pPr>
        <w:spacing w:after="89" w:line="259" w:lineRule="auto"/>
        <w:ind w:left="360"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945" name="Group 429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13" name="Shape 5091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45" style="width:2.16pt;height:739.8pt;position:absolute;mso-position-horizontal-relative:page;mso-position-horizontal:absolute;margin-left:24pt;mso-position-vertical-relative:page;margin-top:26.16pt;" coordsize="274,93954">
                <v:shape id="Shape 5091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946" name="Group 429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15" name="Shape 5091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46" style="width:2.15997pt;height:739.8pt;position:absolute;mso-position-horizontal-relative:page;mso-position-horizontal:absolute;margin-left:585.96pt;mso-position-vertical-relative:page;margin-top:26.16pt;" coordsize="274,93954">
                <v:shape id="Shape 5091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95" w:line="259" w:lineRule="auto"/>
        <w:ind w:left="0" w:firstLine="0"/>
      </w:pPr>
      <w:r>
        <w:rPr>
          <w:noProof/>
        </w:rPr>
        <w:drawing>
          <wp:inline distT="0" distB="0" distL="0" distR="0">
            <wp:extent cx="5731510" cy="2562225"/>
            <wp:effectExtent l="0" t="0" r="0" b="0"/>
            <wp:docPr id="1664" name="Picture 1664"/>
            <wp:cNvGraphicFramePr/>
            <a:graphic xmlns:a="http://schemas.openxmlformats.org/drawingml/2006/main">
              <a:graphicData uri="http://schemas.openxmlformats.org/drawingml/2006/picture">
                <pic:pic xmlns:pic="http://schemas.openxmlformats.org/drawingml/2006/picture">
                  <pic:nvPicPr>
                    <pic:cNvPr id="1664" name="Picture 1664"/>
                    <pic:cNvPicPr/>
                  </pic:nvPicPr>
                  <pic:blipFill>
                    <a:blip r:embed="rId32"/>
                    <a:stretch>
                      <a:fillRect/>
                    </a:stretch>
                  </pic:blipFill>
                  <pic:spPr>
                    <a:xfrm>
                      <a:off x="0" y="0"/>
                      <a:ext cx="5731510" cy="256222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BB7472">
      <w:pPr>
        <w:sectPr w:rsidR="00BB7472">
          <w:headerReference w:type="even" r:id="rId33"/>
          <w:headerReference w:type="default" r:id="rId34"/>
          <w:footerReference w:type="even" r:id="rId35"/>
          <w:footerReference w:type="default" r:id="rId36"/>
          <w:headerReference w:type="first" r:id="rId37"/>
          <w:footerReference w:type="first" r:id="rId38"/>
          <w:pgSz w:w="12240" w:h="15840"/>
          <w:pgMar w:top="1428" w:right="620" w:bottom="753" w:left="850" w:header="480" w:footer="395" w:gutter="0"/>
          <w:cols w:space="720"/>
          <w:titlePg/>
        </w:sectPr>
      </w:pPr>
    </w:p>
    <w:p w:rsidR="00BB7472" w:rsidRDefault="00000000">
      <w:pPr>
        <w:ind w:left="360" w:right="4913" w:hanging="360"/>
      </w:pPr>
      <w:r>
        <w:lastRenderedPageBreak/>
        <w:t>9)</w:t>
      </w:r>
      <w:r>
        <w:rPr>
          <w:rFonts w:ascii="Arial" w:eastAsia="Arial" w:hAnsi="Arial" w:cs="Arial"/>
        </w:rPr>
        <w:t xml:space="preserve"> </w:t>
      </w:r>
      <w:r>
        <w:t xml:space="preserve">Vulnerability Name: Information Loss of Omission CWE/CVE:             CWE-221 OWASP/SANS Category: </w:t>
      </w:r>
    </w:p>
    <w:p w:rsidR="00BB7472" w:rsidRDefault="00000000">
      <w:pPr>
        <w:spacing w:after="0" w:line="259" w:lineRule="auto"/>
        <w:ind w:left="360" w:firstLine="0"/>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important information is omitted or not properly included during data processing, storage, or transmission. Missing critical data elements can lead to incorrect system </w:t>
      </w:r>
      <w:proofErr w:type="spellStart"/>
      <w:r>
        <w:t>behavior</w:t>
      </w:r>
      <w:proofErr w:type="spellEnd"/>
      <w:r>
        <w:t xml:space="preserve">, inaccurate records, or incomplete security checks. Attackers may exploit such omissions to manipulate system operations or bypass controls. </w:t>
      </w:r>
    </w:p>
    <w:p w:rsidR="00BB7472" w:rsidRDefault="00000000">
      <w:pPr>
        <w:pStyle w:val="Heading2"/>
        <w:ind w:left="370"/>
      </w:pPr>
      <w:r>
        <w:t xml:space="preserve">Business Impact </w:t>
      </w:r>
    </w:p>
    <w:p w:rsidR="00BB7472" w:rsidRDefault="00000000">
      <w:pPr>
        <w:ind w:left="355"/>
      </w:pPr>
      <w:r>
        <w:t xml:space="preserve">Information loss due to omission can result in inaccurate decision-making, data integrity issues, and security weaknesses. It may affect system reliability and cause operational problems. For organizations, this can lead to financial loss, compliance issues, and reduced trust in the system.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347" name="Group 423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17" name="Shape 5091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347" style="width:2.16pt;height:739.8pt;position:absolute;mso-position-horizontal-relative:page;mso-position-horizontal:absolute;margin-left:24pt;mso-position-vertical-relative:page;margin-top:26.16pt;" coordsize="274,93954">
                <v:shape id="Shape 5091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348" name="Group 423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19" name="Shape 5091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348" style="width:2.15997pt;height:739.8pt;position:absolute;mso-position-horizontal-relative:page;mso-position-horizontal:absolute;margin-left:585.96pt;mso-position-vertical-relative:page;margin-top:26.16pt;" coordsize="274,93954">
                <v:shape id="Shape 5092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569" w:firstLine="0"/>
        <w:jc w:val="right"/>
      </w:pPr>
      <w:r>
        <w:rPr>
          <w:noProof/>
        </w:rPr>
        <w:drawing>
          <wp:inline distT="0" distB="0" distL="0" distR="0">
            <wp:extent cx="5731510" cy="2569845"/>
            <wp:effectExtent l="0" t="0" r="0" b="0"/>
            <wp:docPr id="1727" name="Picture 1727"/>
            <wp:cNvGraphicFramePr/>
            <a:graphic xmlns:a="http://schemas.openxmlformats.org/drawingml/2006/main">
              <a:graphicData uri="http://schemas.openxmlformats.org/drawingml/2006/picture">
                <pic:pic xmlns:pic="http://schemas.openxmlformats.org/drawingml/2006/picture">
                  <pic:nvPicPr>
                    <pic:cNvPr id="1727" name="Picture 1727"/>
                    <pic:cNvPicPr/>
                  </pic:nvPicPr>
                  <pic:blipFill>
                    <a:blip r:embed="rId39"/>
                    <a:stretch>
                      <a:fillRect/>
                    </a:stretch>
                  </pic:blipFill>
                  <pic:spPr>
                    <a:xfrm>
                      <a:off x="0" y="0"/>
                      <a:ext cx="5731510" cy="256984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157" w:line="259" w:lineRule="auto"/>
        <w:ind w:left="360" w:firstLine="0"/>
      </w:pPr>
      <w:r>
        <w:t xml:space="preserve"> </w:t>
      </w:r>
    </w:p>
    <w:p w:rsidR="00BB7472" w:rsidRDefault="00000000">
      <w:pPr>
        <w:spacing w:after="155" w:line="259" w:lineRule="auto"/>
        <w:ind w:left="226" w:firstLine="0"/>
      </w:pPr>
      <w:r>
        <w:t xml:space="preserve"> </w:t>
      </w:r>
    </w:p>
    <w:p w:rsidR="00BB7472" w:rsidRDefault="00000000">
      <w:pPr>
        <w:spacing w:after="664" w:line="259" w:lineRule="auto"/>
        <w:ind w:left="226"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0" w:line="259" w:lineRule="auto"/>
        <w:ind w:left="360" w:firstLine="0"/>
      </w:pPr>
      <w:r>
        <w:t xml:space="preserve"> </w:t>
      </w:r>
    </w:p>
    <w:p w:rsidR="00BB7472" w:rsidRDefault="00000000">
      <w:pPr>
        <w:tabs>
          <w:tab w:val="center" w:pos="4667"/>
        </w:tabs>
        <w:ind w:left="0" w:firstLine="0"/>
      </w:pPr>
      <w:r>
        <w:t>10)</w:t>
      </w:r>
      <w:r>
        <w:rPr>
          <w:rFonts w:ascii="Arial" w:eastAsia="Arial" w:hAnsi="Arial" w:cs="Arial"/>
        </w:rPr>
        <w:t xml:space="preserve"> </w:t>
      </w:r>
      <w:r>
        <w:rPr>
          <w:rFonts w:ascii="Arial" w:eastAsia="Arial" w:hAnsi="Arial" w:cs="Arial"/>
        </w:rPr>
        <w:tab/>
      </w:r>
      <w:r>
        <w:t xml:space="preserve">Vulnerability Name: Check for unusual or Exceptional Conditions </w:t>
      </w:r>
    </w:p>
    <w:p w:rsidR="00BB7472" w:rsidRDefault="00000000">
      <w:pPr>
        <w:ind w:left="355" w:right="5443"/>
      </w:pPr>
      <w:r>
        <w:t xml:space="preserve">CWE/CVE:             CWE-754 OWASP/SANS Category: </w:t>
      </w:r>
    </w:p>
    <w:p w:rsidR="00BB7472" w:rsidRDefault="00000000">
      <w:pPr>
        <w:spacing w:after="0" w:line="259" w:lineRule="auto"/>
        <w:ind w:left="360" w:firstLine="0"/>
      </w:pPr>
      <w:r>
        <w:t xml:space="preserve"> </w:t>
      </w:r>
    </w:p>
    <w:p w:rsidR="00BB7472" w:rsidRDefault="00000000">
      <w:pPr>
        <w:pStyle w:val="Heading2"/>
        <w:ind w:left="370"/>
      </w:pPr>
      <w:r>
        <w:t xml:space="preserve">Description </w:t>
      </w:r>
    </w:p>
    <w:p w:rsidR="00BB7472" w:rsidRDefault="00000000">
      <w:pPr>
        <w:ind w:left="355"/>
      </w:pPr>
      <w:r>
        <w:t xml:space="preserve">This vulnerability occurs when an application does not properly handle unusual or unexpected conditions such as invalid inputs, system errors, or unexpected states. Without proper checks and error handling, the system may behave unpredictably or expose sensitive information. Attackers may exploit these situations to bypass security controls or cause system failures. </w:t>
      </w:r>
    </w:p>
    <w:p w:rsidR="00BB7472" w:rsidRDefault="00000000">
      <w:pPr>
        <w:pStyle w:val="Heading2"/>
        <w:ind w:left="370"/>
      </w:pPr>
      <w:r>
        <w:t xml:space="preserve">Business Impact </w:t>
      </w:r>
    </w:p>
    <w:p w:rsidR="00BB7472" w:rsidRDefault="00000000">
      <w:pPr>
        <w:ind w:left="355"/>
      </w:pPr>
      <w:r>
        <w:t xml:space="preserve">Failure to handle exceptional conditions can lead to system crashes, data corruption, or exposure of sensitive information. It may also allow attackers to exploit weaknesses in the system. For organizations, this can result in service disruptions, security risks, and potential financial or reputational damage.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107" name="Group 421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21" name="Shape 5092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07" style="width:2.16pt;height:739.8pt;position:absolute;mso-position-horizontal-relative:page;mso-position-horizontal:absolute;margin-left:24pt;mso-position-vertical-relative:page;margin-top:26.16pt;" coordsize="274,93954">
                <v:shape id="Shape 5092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920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108" name="Group 421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23" name="Shape 5092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108" style="width:2.15997pt;height:739.8pt;position:absolute;mso-position-horizontal-relative:page;mso-position-horizontal:absolute;margin-left:585.96pt;mso-position-vertical-relative:page;margin-top:26.16pt;" coordsize="274,93954">
                <v:shape id="Shape 5092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right="1569" w:firstLine="0"/>
        <w:jc w:val="right"/>
      </w:pPr>
      <w:r>
        <w:rPr>
          <w:noProof/>
        </w:rPr>
        <w:drawing>
          <wp:inline distT="0" distB="0" distL="0" distR="0">
            <wp:extent cx="5731510" cy="2609215"/>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40"/>
                    <a:stretch>
                      <a:fillRect/>
                    </a:stretch>
                  </pic:blipFill>
                  <pic:spPr>
                    <a:xfrm>
                      <a:off x="0" y="0"/>
                      <a:ext cx="5731510" cy="2609215"/>
                    </a:xfrm>
                    <a:prstGeom prst="rect">
                      <a:avLst/>
                    </a:prstGeom>
                  </pic:spPr>
                </pic:pic>
              </a:graphicData>
            </a:graphic>
          </wp:inline>
        </w:drawing>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57"/>
      </w:pPr>
      <w:r>
        <w:rPr>
          <w:sz w:val="56"/>
        </w:rPr>
        <w:t xml:space="preserve">                    Stage 2 </w:t>
      </w:r>
    </w:p>
    <w:p w:rsidR="00BB7472" w:rsidRDefault="00000000">
      <w:pPr>
        <w:pStyle w:val="Heading2"/>
        <w:ind w:left="370"/>
      </w:pPr>
      <w:proofErr w:type="gramStart"/>
      <w:r>
        <w:t>Overview :</w:t>
      </w:r>
      <w:proofErr w:type="gramEnd"/>
      <w:r>
        <w:t xml:space="preserve">- </w:t>
      </w:r>
    </w:p>
    <w:p w:rsidR="00BB7472" w:rsidRDefault="00000000">
      <w:pPr>
        <w:spacing w:after="0" w:line="259" w:lineRule="auto"/>
        <w:ind w:left="360" w:firstLine="0"/>
      </w:pPr>
      <w:r>
        <w:rPr>
          <w:b/>
        </w:rPr>
        <w:t xml:space="preserve"> </w:t>
      </w:r>
    </w:p>
    <w:p w:rsidR="00BB7472" w:rsidRDefault="00000000">
      <w:pPr>
        <w:ind w:left="355"/>
      </w:pPr>
      <w: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70022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009" name="Group 420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25" name="Shape 5092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09" style="width:2.16pt;height:739.8pt;position:absolute;mso-position-horizontal-relative:page;mso-position-horizontal:absolute;margin-left:24pt;mso-position-vertical-relative:page;margin-top:26.16pt;" coordsize="274,93954">
                <v:shape id="Shape 5092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124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011" name="Group 420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27" name="Shape 5092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011" style="width:2.15997pt;height:739.8pt;position:absolute;mso-position-horizontal-relative:page;mso-position-horizontal:absolute;margin-left:585.96pt;mso-position-vertical-relative:page;margin-top:26.16pt;" coordsize="274,93954">
                <v:shape id="Shape 5092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ind w:left="355"/>
      </w:pPr>
      <w: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rsidR="00BB7472" w:rsidRDefault="00000000">
      <w:pPr>
        <w:spacing w:after="0" w:line="259" w:lineRule="auto"/>
        <w:ind w:left="360" w:firstLine="0"/>
      </w:pPr>
      <w:r>
        <w:t xml:space="preserve"> </w:t>
      </w:r>
    </w:p>
    <w:p w:rsidR="00BB7472" w:rsidRDefault="00000000">
      <w:pPr>
        <w:ind w:left="355"/>
      </w:pPr>
      <w: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 </w:t>
      </w:r>
      <w:r>
        <w:br w:type="page"/>
      </w:r>
    </w:p>
    <w:p w:rsidR="00BB7472" w:rsidRDefault="00000000">
      <w:pPr>
        <w:spacing w:after="151"/>
        <w:ind w:left="236"/>
      </w:pPr>
      <w:r>
        <w:lastRenderedPageBreak/>
        <w:t xml:space="preserve">Nessus can be used to scan a variety of targets, including single hosts, networks, and web applications. It can also be used to scan specific ports and services. Nessus can be configured to run scans on a schedule or manually. </w:t>
      </w:r>
    </w:p>
    <w:p w:rsidR="00BB7472" w:rsidRDefault="00000000">
      <w:pPr>
        <w:spacing w:after="0" w:line="259" w:lineRule="auto"/>
        <w:ind w:left="360" w:firstLine="0"/>
      </w:pPr>
      <w:r>
        <w:t xml:space="preserve"> </w:t>
      </w:r>
    </w:p>
    <w:p w:rsidR="00BB7472" w:rsidRDefault="00000000">
      <w:pPr>
        <w:ind w:left="355"/>
      </w:pPr>
      <w:r>
        <w:t xml:space="preserve">Here is a step-by-step explanation of how Nessus works: </w:t>
      </w:r>
    </w:p>
    <w:p w:rsidR="00BB7472" w:rsidRDefault="00000000">
      <w:pPr>
        <w:spacing w:after="0" w:line="259" w:lineRule="auto"/>
        <w:ind w:left="360" w:firstLine="0"/>
      </w:pPr>
      <w:r>
        <w:t xml:space="preserve"> </w:t>
      </w:r>
    </w:p>
    <w:p w:rsidR="00BB7472" w:rsidRDefault="00000000">
      <w:pPr>
        <w:numPr>
          <w:ilvl w:val="0"/>
          <w:numId w:val="4"/>
        </w:numPr>
        <w:ind w:hanging="720"/>
      </w:pPr>
      <w:r>
        <w:t xml:space="preserve">Nessus connects to the target host using a variety of protocols, including TCP, UDP, and ICMP. </w:t>
      </w:r>
    </w:p>
    <w:p w:rsidR="00BB7472" w:rsidRDefault="00000000">
      <w:pPr>
        <w:numPr>
          <w:ilvl w:val="0"/>
          <w:numId w:val="4"/>
        </w:numPr>
        <w:ind w:hanging="720"/>
      </w:pPr>
      <w:r>
        <w:t xml:space="preserve">Nessus sends a series of probes to the target host in order to identify its operating system and services. </w:t>
      </w:r>
    </w:p>
    <w:p w:rsidR="00BB7472" w:rsidRDefault="00000000">
      <w:pPr>
        <w:numPr>
          <w:ilvl w:val="0"/>
          <w:numId w:val="4"/>
        </w:numPr>
        <w:ind w:hanging="720"/>
      </w:pPr>
      <w:r>
        <w:t xml:space="preserve">Nessus runs a series of plugins to test for vulnerabilities. </w:t>
      </w:r>
    </w:p>
    <w:p w:rsidR="00BB7472" w:rsidRDefault="00000000">
      <w:pPr>
        <w:numPr>
          <w:ilvl w:val="0"/>
          <w:numId w:val="4"/>
        </w:numPr>
        <w:ind w:hanging="720"/>
      </w:pPr>
      <w:r>
        <w:t xml:space="preserve">Nessus generates a report that includes the severity of each vulnerability, the steps to reproduce the vulnerability, and the steps to remediate the vulnerability. </w:t>
      </w:r>
    </w:p>
    <w:p w:rsidR="00BB7472" w:rsidRDefault="00000000">
      <w:pPr>
        <w:spacing w:after="0" w:line="259" w:lineRule="auto"/>
        <w:ind w:left="360" w:firstLine="0"/>
      </w:pPr>
      <w:r>
        <w:t xml:space="preserve"> </w:t>
      </w:r>
    </w:p>
    <w:p w:rsidR="00BB7472" w:rsidRDefault="00000000">
      <w:pPr>
        <w:ind w:left="355"/>
      </w:pPr>
      <w:r>
        <w:t xml:space="preserve">Nessus is a valuable tool for security professionals who need to identify and remediate vulnerabilities in their networks. It is easy to use and provides comprehensive reports that can be used to prioritise remediation efforts. </w:t>
      </w:r>
    </w:p>
    <w:p w:rsidR="00BB7472" w:rsidRDefault="00000000">
      <w:pPr>
        <w:spacing w:after="0" w:line="259" w:lineRule="auto"/>
        <w:ind w:left="360" w:firstLine="0"/>
      </w:pPr>
      <w:r>
        <w:t xml:space="preserve"> </w:t>
      </w:r>
    </w:p>
    <w:p w:rsidR="00BB7472" w:rsidRDefault="00000000">
      <w:pPr>
        <w:ind w:left="355"/>
      </w:pPr>
      <w:r>
        <w:rPr>
          <w:rFonts w:ascii="Calibri" w:eastAsia="Calibri" w:hAnsi="Calibri" w:cs="Calibri"/>
          <w:noProof/>
          <w:sz w:val="22"/>
        </w:rPr>
        <mc:AlternateContent>
          <mc:Choice Requires="wpg">
            <w:drawing>
              <wp:anchor distT="0" distB="0" distL="114300" distR="114300" simplePos="0" relativeHeight="25170227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0949" name="Group 409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29" name="Shape 5092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49" style="width:2.16pt;height:739.8pt;position:absolute;mso-position-horizontal-relative:page;mso-position-horizontal:absolute;margin-left:24pt;mso-position-vertical-relative:page;margin-top:26.16pt;" coordsize="274,93954">
                <v:shape id="Shape 5093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329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0951" name="Group 409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31" name="Shape 5093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51" style="width:2.15997pt;height:739.8pt;position:absolute;mso-position-horizontal-relative:page;mso-position-horizontal:absolute;margin-left:585.96pt;mso-position-vertical-relative:page;margin-top:26.16pt;" coordsize="274,93954">
                <v:shape id="Shape 5093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Here are some of the benefits of using Nessus: </w:t>
      </w:r>
    </w:p>
    <w:p w:rsidR="00BB7472" w:rsidRDefault="00000000">
      <w:pPr>
        <w:spacing w:after="0" w:line="259" w:lineRule="auto"/>
        <w:ind w:left="360" w:firstLine="0"/>
      </w:pPr>
      <w:r>
        <w:t xml:space="preserve"> </w:t>
      </w:r>
    </w:p>
    <w:p w:rsidR="00BB7472" w:rsidRDefault="00000000">
      <w:pPr>
        <w:numPr>
          <w:ilvl w:val="0"/>
          <w:numId w:val="5"/>
        </w:numPr>
        <w:spacing w:after="1" w:line="258" w:lineRule="auto"/>
        <w:ind w:hanging="720"/>
      </w:pPr>
      <w:r>
        <w:t xml:space="preserve">Comprehensive vulnerability coverage: Nessus has over 1200 plugins available, covering a wide range of vulnerabilities in operating systems, applications, and network devices. </w:t>
      </w:r>
    </w:p>
    <w:p w:rsidR="00BB7472" w:rsidRDefault="00000000">
      <w:pPr>
        <w:numPr>
          <w:ilvl w:val="0"/>
          <w:numId w:val="5"/>
        </w:numPr>
        <w:ind w:hanging="720"/>
      </w:pPr>
      <w:r>
        <w:t xml:space="preserve">Easy to use: Nessus has a user-friendly interface that makes it easy to configure and run scans. </w:t>
      </w:r>
    </w:p>
    <w:p w:rsidR="00BB7472" w:rsidRDefault="00000000">
      <w:pPr>
        <w:numPr>
          <w:ilvl w:val="0"/>
          <w:numId w:val="5"/>
        </w:numPr>
        <w:ind w:hanging="720"/>
      </w:pPr>
      <w:r>
        <w:t xml:space="preserve">Comprehensive reporting: Nessus provides detailed reports that include the severity of each </w:t>
      </w:r>
      <w:proofErr w:type="spellStart"/>
      <w:proofErr w:type="gramStart"/>
      <w:r>
        <w:t>vulnerability,the</w:t>
      </w:r>
      <w:proofErr w:type="spellEnd"/>
      <w:proofErr w:type="gramEnd"/>
      <w:r>
        <w:t xml:space="preserve"> steps to reproduce the vulnerability, and the steps to remediate the vulnerability. </w:t>
      </w:r>
    </w:p>
    <w:p w:rsidR="00BB7472" w:rsidRDefault="00000000">
      <w:pPr>
        <w:numPr>
          <w:ilvl w:val="0"/>
          <w:numId w:val="5"/>
        </w:numPr>
        <w:ind w:hanging="720"/>
      </w:pPr>
      <w:r>
        <w:t xml:space="preserve">Scalability: Nessus can be used to scan a variety of targets, including single hosts, networks, and web applications. </w:t>
      </w:r>
    </w:p>
    <w:p w:rsidR="00BB7472" w:rsidRDefault="00000000">
      <w:pPr>
        <w:numPr>
          <w:ilvl w:val="0"/>
          <w:numId w:val="5"/>
        </w:numPr>
        <w:ind w:hanging="720"/>
      </w:pPr>
      <w:r>
        <w:t xml:space="preserve">Flexibility: Nessus can be configured to run scans on a schedule or manually.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ind w:left="355"/>
      </w:pPr>
      <w:r>
        <w:lastRenderedPageBreak/>
        <w:t xml:space="preserve">Nessus is a powerful tool that can be used to improve the security of any network. It is a valuable asset for any security professional.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rPr>
          <w:b/>
        </w:rPr>
        <w:t>Target website :-</w:t>
      </w:r>
      <w:hyperlink r:id="rId41">
        <w:r>
          <w:rPr>
            <w:b/>
          </w:rPr>
          <w:t xml:space="preserve"> </w:t>
        </w:r>
      </w:hyperlink>
      <w:hyperlink r:id="rId42">
        <w:r>
          <w:rPr>
            <w:color w:val="467886"/>
            <w:u w:val="single" w:color="467886"/>
          </w:rPr>
          <w:t>http://testfire.net/</w:t>
        </w:r>
      </w:hyperlink>
      <w:hyperlink r:id="rId43">
        <w:r>
          <w:t xml:space="preserve"> </w:t>
        </w:r>
      </w:hyperlink>
    </w:p>
    <w:p w:rsidR="00BB7472" w:rsidRDefault="00000000">
      <w:pPr>
        <w:pStyle w:val="Heading2"/>
        <w:ind w:left="370"/>
      </w:pPr>
      <w:r>
        <w:t xml:space="preserve">Target </w:t>
      </w:r>
      <w:proofErr w:type="spellStart"/>
      <w:r>
        <w:t>ip</w:t>
      </w:r>
      <w:proofErr w:type="spellEnd"/>
      <w:r>
        <w:t xml:space="preserve"> </w:t>
      </w:r>
      <w:proofErr w:type="gramStart"/>
      <w:r>
        <w:t>address:-</w:t>
      </w:r>
      <w:proofErr w:type="gramEnd"/>
      <w:r>
        <w:t xml:space="preserve"> </w:t>
      </w:r>
      <w:r>
        <w:rPr>
          <w:b w:val="0"/>
        </w:rPr>
        <w:t xml:space="preserve">65.61.137.117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70432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260" name="Group 422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33" name="Shape 5093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60" style="width:2.16pt;height:739.8pt;position:absolute;mso-position-horizontal-relative:page;mso-position-horizontal:absolute;margin-left:24pt;mso-position-vertical-relative:page;margin-top:26.16pt;" coordsize="274,93954">
                <v:shape id="Shape 5093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534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261" name="Group 422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35" name="Shape 5093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261" style="width:2.15997pt;height:739.8pt;position:absolute;mso-position-horizontal-relative:page;mso-position-horizontal:absolute;margin-left:585.96pt;mso-position-vertical-relative:page;margin-top:26.16pt;" coordsize="274,93954">
                <v:shape id="Shape 5093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pStyle w:val="Heading2"/>
        <w:ind w:left="370"/>
      </w:pPr>
      <w:r>
        <w:t xml:space="preserve">List of </w:t>
      </w:r>
      <w:proofErr w:type="gramStart"/>
      <w:r>
        <w:t>vulnerability:-</w:t>
      </w:r>
      <w:proofErr w:type="gramEnd"/>
      <w:r>
        <w:t xml:space="preserve"> </w:t>
      </w:r>
    </w:p>
    <w:p w:rsidR="00BB7472" w:rsidRDefault="00000000">
      <w:pPr>
        <w:spacing w:after="0" w:line="259" w:lineRule="auto"/>
        <w:ind w:left="360" w:firstLine="0"/>
      </w:pPr>
      <w:r>
        <w:rPr>
          <w:rFonts w:ascii="Calibri" w:eastAsia="Calibri" w:hAnsi="Calibri" w:cs="Calibri"/>
          <w:noProof/>
          <w:sz w:val="22"/>
        </w:rPr>
        <mc:AlternateContent>
          <mc:Choice Requires="wpg">
            <w:drawing>
              <wp:anchor distT="0" distB="0" distL="114300" distR="114300" simplePos="0" relativeHeight="25170636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6059" name="Group 460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37" name="Shape 5093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59" style="width:2.16pt;height:739.8pt;position:absolute;mso-position-horizontal-relative:page;mso-position-horizontal:absolute;margin-left:24pt;mso-position-vertical-relative:page;margin-top:26.16pt;" coordsize="274,93954">
                <v:shape id="Shape 5093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739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060" name="Group 460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39" name="Shape 5093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60" style="width:2.15997pt;height:739.8pt;position:absolute;mso-position-horizontal-relative:page;mso-position-horizontal:absolute;margin-left:585.96pt;mso-position-vertical-relative:page;margin-top:26.16pt;" coordsize="274,93954">
                <v:shape id="Shape 5094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tbl>
      <w:tblPr>
        <w:tblStyle w:val="TableGrid"/>
        <w:tblW w:w="9926" w:type="dxa"/>
        <w:tblInd w:w="226" w:type="dxa"/>
        <w:tblCellMar>
          <w:top w:w="81" w:type="dxa"/>
          <w:left w:w="0" w:type="dxa"/>
          <w:bottom w:w="0" w:type="dxa"/>
          <w:right w:w="0" w:type="dxa"/>
        </w:tblCellMar>
        <w:tblLook w:val="04A0" w:firstRow="1" w:lastRow="0" w:firstColumn="1" w:lastColumn="0" w:noHBand="0" w:noVBand="1"/>
      </w:tblPr>
      <w:tblGrid>
        <w:gridCol w:w="1277"/>
        <w:gridCol w:w="4112"/>
        <w:gridCol w:w="2412"/>
        <w:gridCol w:w="2125"/>
      </w:tblGrid>
      <w:tr w:rsidR="00BB7472">
        <w:trPr>
          <w:trHeight w:val="986"/>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rPr>
                <w:b/>
              </w:rPr>
              <w:t xml:space="preserve">s.no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rPr>
                <w:b/>
              </w:rPr>
              <w:t xml:space="preserve">Vulnerability name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rPr>
                <w:b/>
              </w:rPr>
              <w:t xml:space="preserve">Severity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rPr>
                <w:b/>
              </w:rPr>
              <w:t xml:space="preserve">plugins </w:t>
            </w:r>
          </w:p>
        </w:tc>
      </w:tr>
      <w:tr w:rsidR="00BB7472">
        <w:trPr>
          <w:trHeight w:val="725"/>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1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TLS Version 1.0 Protocol </w:t>
            </w:r>
          </w:p>
          <w:p w:rsidR="00BB7472" w:rsidRDefault="00000000">
            <w:pPr>
              <w:spacing w:after="0" w:line="259" w:lineRule="auto"/>
              <w:ind w:left="151" w:firstLine="0"/>
            </w:pPr>
            <w:r>
              <w:t xml:space="preserve">Detection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MEDIUM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104743 </w:t>
            </w:r>
          </w:p>
        </w:tc>
      </w:tr>
      <w:tr w:rsidR="00BB7472">
        <w:trPr>
          <w:trHeight w:val="725"/>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2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TLS Version 1.1 Protocol </w:t>
            </w:r>
          </w:p>
          <w:p w:rsidR="00BB7472" w:rsidRDefault="00000000">
            <w:pPr>
              <w:spacing w:after="0" w:line="259" w:lineRule="auto"/>
              <w:ind w:left="151" w:firstLine="0"/>
            </w:pPr>
            <w:r>
              <w:t xml:space="preserve">Deprecated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MEDIUM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157288 </w:t>
            </w:r>
          </w:p>
        </w:tc>
      </w:tr>
      <w:tr w:rsidR="00BB7472">
        <w:trPr>
          <w:trHeight w:val="725"/>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3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SSL/TLS Diffie-Hellman Modulus </w:t>
            </w:r>
          </w:p>
          <w:p w:rsidR="00BB7472" w:rsidRDefault="00000000">
            <w:pPr>
              <w:spacing w:after="0" w:line="259" w:lineRule="auto"/>
              <w:ind w:left="151" w:firstLine="0"/>
            </w:pPr>
            <w:r>
              <w:t xml:space="preserve">&lt;= 1024 Bits (Logjam)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LOW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83875 </w:t>
            </w:r>
          </w:p>
        </w:tc>
      </w:tr>
      <w:tr w:rsidR="00BB7472">
        <w:trPr>
          <w:trHeight w:val="886"/>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4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ICMP Timestamp Request Remote</w:t>
            </w:r>
          </w:p>
          <w:p w:rsidR="00BB7472" w:rsidRDefault="00000000">
            <w:pPr>
              <w:spacing w:after="0" w:line="259" w:lineRule="auto"/>
              <w:ind w:left="151" w:firstLine="0"/>
            </w:pPr>
            <w:r>
              <w:t xml:space="preserve">Date Disclosure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34" w:firstLine="0"/>
            </w:pPr>
            <w:r>
              <w:t xml:space="preserve"> 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rPr>
                <w:b/>
              </w:rPr>
              <w:t xml:space="preserve"> </w:t>
            </w:r>
          </w:p>
          <w:p w:rsidR="00BB7472" w:rsidRDefault="00000000">
            <w:pPr>
              <w:spacing w:after="0" w:line="259" w:lineRule="auto"/>
              <w:ind w:left="149" w:firstLine="0"/>
            </w:pPr>
            <w:r>
              <w:t xml:space="preserve">10114 </w:t>
            </w:r>
          </w:p>
        </w:tc>
      </w:tr>
      <w:tr w:rsidR="00BB7472">
        <w:trPr>
          <w:trHeight w:val="886"/>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5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Additional DNS Hostnames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rPr>
                <w:b/>
              </w:rPr>
              <w:t xml:space="preserve"> </w:t>
            </w:r>
          </w:p>
          <w:p w:rsidR="00BB7472" w:rsidRDefault="00000000">
            <w:pPr>
              <w:spacing w:after="0" w:line="259" w:lineRule="auto"/>
              <w:ind w:left="149" w:firstLine="0"/>
            </w:pPr>
            <w:r>
              <w:t xml:space="preserve">46180 </w:t>
            </w:r>
          </w:p>
        </w:tc>
      </w:tr>
      <w:tr w:rsidR="00BB7472">
        <w:trPr>
          <w:trHeight w:val="883"/>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6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Apache Tomcat Detection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rPr>
                <w:b/>
              </w:rPr>
              <w:t xml:space="preserve"> </w:t>
            </w:r>
          </w:p>
          <w:p w:rsidR="00BB7472" w:rsidRDefault="00000000">
            <w:pPr>
              <w:spacing w:after="0" w:line="259" w:lineRule="auto"/>
              <w:ind w:left="149" w:firstLine="0"/>
            </w:pPr>
            <w:r>
              <w:t xml:space="preserve">39446 </w:t>
            </w:r>
          </w:p>
        </w:tc>
      </w:tr>
      <w:tr w:rsidR="00BB7472">
        <w:trPr>
          <w:trHeight w:val="725"/>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7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Common Platform Enumeration </w:t>
            </w:r>
          </w:p>
          <w:p w:rsidR="00BB7472" w:rsidRDefault="00000000">
            <w:pPr>
              <w:spacing w:after="0" w:line="259" w:lineRule="auto"/>
              <w:ind w:left="151" w:firstLine="0"/>
            </w:pPr>
            <w:r>
              <w:t xml:space="preserve">(CPE)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45590 </w:t>
            </w:r>
          </w:p>
        </w:tc>
      </w:tr>
      <w:tr w:rsidR="00BB7472">
        <w:trPr>
          <w:trHeight w:val="600"/>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8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Device Type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54615 </w:t>
            </w:r>
          </w:p>
        </w:tc>
      </w:tr>
      <w:tr w:rsidR="00BB7472">
        <w:trPr>
          <w:trHeight w:val="725"/>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9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HSTS Missing From HTTPS </w:t>
            </w:r>
          </w:p>
          <w:p w:rsidR="00BB7472" w:rsidRDefault="00000000">
            <w:pPr>
              <w:spacing w:after="0" w:line="259" w:lineRule="auto"/>
              <w:ind w:left="151" w:firstLine="0"/>
            </w:pPr>
            <w:r>
              <w:t xml:space="preserve">Server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84502 </w:t>
            </w:r>
          </w:p>
        </w:tc>
      </w:tr>
      <w:tr w:rsidR="00BB7472">
        <w:trPr>
          <w:trHeight w:val="607"/>
        </w:trPr>
        <w:tc>
          <w:tcPr>
            <w:tcW w:w="1277"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10 </w:t>
            </w:r>
          </w:p>
        </w:tc>
        <w:tc>
          <w:tcPr>
            <w:tcW w:w="41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HTTP Server Type and Version </w:t>
            </w:r>
          </w:p>
        </w:tc>
        <w:tc>
          <w:tcPr>
            <w:tcW w:w="2412"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51" w:firstLine="0"/>
            </w:pPr>
            <w:r>
              <w:t xml:space="preserve">INFO </w:t>
            </w:r>
          </w:p>
        </w:tc>
        <w:tc>
          <w:tcPr>
            <w:tcW w:w="2125" w:type="dxa"/>
            <w:tcBorders>
              <w:top w:val="single" w:sz="12" w:space="0" w:color="000000"/>
              <w:left w:val="single" w:sz="12" w:space="0" w:color="000000"/>
              <w:bottom w:val="single" w:sz="12" w:space="0" w:color="000000"/>
              <w:right w:val="single" w:sz="12" w:space="0" w:color="000000"/>
            </w:tcBorders>
          </w:tcPr>
          <w:p w:rsidR="00BB7472" w:rsidRDefault="00000000">
            <w:pPr>
              <w:spacing w:after="0" w:line="259" w:lineRule="auto"/>
              <w:ind w:left="149" w:firstLine="0"/>
            </w:pPr>
            <w:r>
              <w:t xml:space="preserve">10107 </w:t>
            </w:r>
          </w:p>
        </w:tc>
      </w:tr>
    </w:tbl>
    <w:p w:rsidR="00BB7472" w:rsidRDefault="00000000">
      <w:pPr>
        <w:spacing w:after="0" w:line="259" w:lineRule="auto"/>
        <w:ind w:left="360" w:firstLine="0"/>
      </w:pPr>
      <w:r>
        <w:rPr>
          <w:b/>
        </w:rP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0" w:line="259" w:lineRule="auto"/>
        <w:ind w:left="360" w:firstLine="0"/>
      </w:pPr>
      <w:r>
        <w:t xml:space="preserve"> </w:t>
      </w:r>
    </w:p>
    <w:p w:rsidR="00BB7472" w:rsidRDefault="00000000">
      <w:pPr>
        <w:spacing w:after="158" w:line="259" w:lineRule="auto"/>
        <w:ind w:left="360" w:firstLine="0"/>
      </w:pPr>
      <w:r>
        <w:t xml:space="preserve"> </w:t>
      </w:r>
    </w:p>
    <w:p w:rsidR="00BB7472" w:rsidRDefault="00000000">
      <w:pPr>
        <w:spacing w:after="0" w:line="259" w:lineRule="auto"/>
        <w:ind w:left="226" w:firstLine="0"/>
      </w:pPr>
      <w:r>
        <w:t xml:space="preserve"> </w:t>
      </w:r>
    </w:p>
    <w:p w:rsidR="00BB7472" w:rsidRDefault="00000000">
      <w:pPr>
        <w:pStyle w:val="Heading2"/>
        <w:spacing w:after="0" w:line="259" w:lineRule="auto"/>
        <w:ind w:left="816" w:firstLine="0"/>
      </w:pPr>
      <w:r>
        <w:rPr>
          <w:sz w:val="48"/>
        </w:rPr>
        <w:t xml:space="preserve">REPORT: - </w:t>
      </w:r>
    </w:p>
    <w:p w:rsidR="00BB7472" w:rsidRDefault="00000000">
      <w:pPr>
        <w:spacing w:after="9" w:line="259" w:lineRule="auto"/>
        <w:ind w:left="226" w:firstLine="0"/>
      </w:pPr>
      <w:r>
        <w:rPr>
          <w:b/>
          <w:sz w:val="24"/>
        </w:rPr>
        <w:t xml:space="preserve"> </w:t>
      </w:r>
    </w:p>
    <w:p w:rsidR="00BB7472" w:rsidRDefault="00000000">
      <w:pPr>
        <w:tabs>
          <w:tab w:val="center" w:pos="312"/>
          <w:tab w:val="center" w:pos="4209"/>
        </w:tabs>
        <w:spacing w:after="123" w:line="259" w:lineRule="auto"/>
        <w:ind w:left="0" w:firstLine="0"/>
      </w:pPr>
      <w:r>
        <w:rPr>
          <w:rFonts w:ascii="Calibri" w:eastAsia="Calibri" w:hAnsi="Calibri" w:cs="Calibri"/>
          <w:sz w:val="22"/>
        </w:rPr>
        <w:tab/>
      </w:r>
      <w:r>
        <w:rPr>
          <w:b/>
          <w:sz w:val="24"/>
        </w:rPr>
        <w:t>1)</w:t>
      </w:r>
      <w:r>
        <w:rPr>
          <w:rFonts w:ascii="Arial" w:eastAsia="Arial" w:hAnsi="Arial" w:cs="Arial"/>
          <w:b/>
          <w:sz w:val="24"/>
        </w:rPr>
        <w:t xml:space="preserve"> </w:t>
      </w:r>
      <w:r>
        <w:rPr>
          <w:b/>
          <w:sz w:val="24"/>
        </w:rPr>
        <w:t xml:space="preserve"> </w:t>
      </w:r>
      <w:r>
        <w:rPr>
          <w:b/>
          <w:sz w:val="24"/>
        </w:rPr>
        <w:tab/>
        <w:t xml:space="preserve">Vulnerability Name: - </w:t>
      </w:r>
      <w:r>
        <w:rPr>
          <w:b/>
          <w:color w:val="095292"/>
          <w:sz w:val="24"/>
        </w:rPr>
        <w:t xml:space="preserve">104743 - TLS Version 1.0 Protocol Detection </w:t>
      </w:r>
    </w:p>
    <w:p w:rsidR="00BB7472" w:rsidRDefault="00000000">
      <w:pPr>
        <w:spacing w:after="297" w:line="259" w:lineRule="auto"/>
        <w:ind w:left="449"/>
      </w:pPr>
      <w:r>
        <w:rPr>
          <w:b/>
          <w:sz w:val="24"/>
        </w:rPr>
        <w:t xml:space="preserve">Severity: - </w:t>
      </w:r>
      <w:r>
        <w:rPr>
          <w:sz w:val="24"/>
        </w:rPr>
        <w:t xml:space="preserve">MEDIUM </w:t>
      </w:r>
    </w:p>
    <w:p w:rsidR="00BB7472" w:rsidRDefault="00000000">
      <w:pPr>
        <w:spacing w:after="159" w:line="259" w:lineRule="auto"/>
        <w:ind w:left="449"/>
      </w:pPr>
      <w:r>
        <w:rPr>
          <w:b/>
          <w:sz w:val="24"/>
        </w:rPr>
        <w:t xml:space="preserve">Plugin: - </w:t>
      </w:r>
      <w:r>
        <w:rPr>
          <w:sz w:val="24"/>
        </w:rPr>
        <w:t xml:space="preserve">104743 </w:t>
      </w:r>
    </w:p>
    <w:p w:rsidR="00BB7472" w:rsidRDefault="00000000">
      <w:pPr>
        <w:spacing w:after="0" w:line="259" w:lineRule="auto"/>
        <w:ind w:left="226" w:firstLine="0"/>
      </w:pPr>
      <w:r>
        <w:rPr>
          <w:sz w:val="24"/>
        </w:rPr>
        <w:t xml:space="preserve"> </w:t>
      </w:r>
    </w:p>
    <w:p w:rsidR="00BB7472" w:rsidRDefault="00000000">
      <w:pPr>
        <w:spacing w:after="217" w:line="259" w:lineRule="auto"/>
        <w:ind w:left="449"/>
      </w:pPr>
      <w:r>
        <w:rPr>
          <w:b/>
          <w:sz w:val="24"/>
        </w:rPr>
        <w:t xml:space="preserve">Port: - </w:t>
      </w:r>
      <w:r>
        <w:rPr>
          <w:sz w:val="24"/>
        </w:rPr>
        <w:t xml:space="preserve">443 </w:t>
      </w:r>
    </w:p>
    <w:p w:rsidR="00BB7472" w:rsidRDefault="00000000">
      <w:pPr>
        <w:spacing w:after="78" w:line="417" w:lineRule="auto"/>
        <w:ind w:left="449" w:right="1229"/>
        <w:jc w:val="both"/>
      </w:pPr>
      <w:r>
        <w:rPr>
          <w:b/>
          <w:sz w:val="24"/>
        </w:rPr>
        <w:t xml:space="preserve">Description: - </w:t>
      </w:r>
      <w:r>
        <w:rPr>
          <w:sz w:val="24"/>
        </w:rP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p>
    <w:p w:rsidR="00BB7472" w:rsidRDefault="00000000">
      <w:pPr>
        <w:spacing w:after="4" w:line="411" w:lineRule="auto"/>
        <w:ind w:left="449" w:right="233"/>
      </w:pPr>
      <w:r>
        <w:rPr>
          <w:sz w:val="24"/>
        </w:rPr>
        <w:t xml:space="preserve">As of March 31, 2020, Endpoints that aren’t enabled for TLS 1.2 and higher will no longer function properly with major web browsers and major vendors. </w:t>
      </w:r>
    </w:p>
    <w:p w:rsidR="00BB7472" w:rsidRDefault="00000000">
      <w:pPr>
        <w:spacing w:after="3" w:line="417" w:lineRule="auto"/>
        <w:ind w:left="449" w:right="1383"/>
        <w:jc w:val="both"/>
      </w:pPr>
      <w:r>
        <w:rPr>
          <w:rFonts w:ascii="Calibri" w:eastAsia="Calibri" w:hAnsi="Calibri" w:cs="Calibri"/>
          <w:noProof/>
          <w:sz w:val="22"/>
        </w:rPr>
        <mc:AlternateContent>
          <mc:Choice Requires="wpg">
            <w:drawing>
              <wp:anchor distT="0" distB="0" distL="114300" distR="114300" simplePos="0" relativeHeight="25170841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3118" name="Group 431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41" name="Shape 5094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18" style="width:2.16pt;height:739.8pt;position:absolute;mso-position-horizontal-relative:page;mso-position-horizontal:absolute;margin-left:24pt;mso-position-vertical-relative:page;margin-top:26.16pt;" coordsize="274,93954">
                <v:shape id="Shape 5094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944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3122" name="Group 431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43" name="Shape 5094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122" style="width:2.15997pt;height:739.8pt;position:absolute;mso-position-horizontal-relative:page;mso-position-horizontal:absolute;margin-left:585.96pt;mso-position-vertical-relative:page;margin-top:26.16pt;" coordsize="274,93954">
                <v:shape id="Shape 5094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4"/>
        </w:rPr>
        <w:t xml:space="preserve">PCI DSS v3.2 requires that TLS 1.0 be disabled entirely by June 30, 2018, except for POS POI terminals (and the SSL/TLS termination points to which they connect) that can be verified as not being susceptible to any known exploits. </w:t>
      </w:r>
    </w:p>
    <w:p w:rsidR="00BB7472" w:rsidRDefault="00000000">
      <w:pPr>
        <w:spacing w:after="183" w:line="259" w:lineRule="auto"/>
        <w:ind w:left="449"/>
      </w:pPr>
      <w:r>
        <w:rPr>
          <w:b/>
          <w:sz w:val="24"/>
        </w:rPr>
        <w:t xml:space="preserve">Solution: - </w:t>
      </w:r>
      <w:r>
        <w:rPr>
          <w:sz w:val="24"/>
        </w:rPr>
        <w:t xml:space="preserve">Enable support for TLS 1.2 and 1.3, and disable support for TLS 1.0. </w:t>
      </w:r>
    </w:p>
    <w:p w:rsidR="00BB7472" w:rsidRDefault="00000000">
      <w:pPr>
        <w:spacing w:after="214" w:line="411" w:lineRule="auto"/>
        <w:ind w:left="449" w:right="900"/>
      </w:pPr>
      <w:r>
        <w:rPr>
          <w:b/>
          <w:sz w:val="24"/>
        </w:rPr>
        <w:t>Business Impact: -</w:t>
      </w:r>
      <w:r>
        <w:rPr>
          <w:sz w:val="24"/>
        </w:rP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w:t>
      </w:r>
      <w:r>
        <w:rPr>
          <w:sz w:val="24"/>
        </w:rPr>
        <w:lastRenderedPageBreak/>
        <w:t xml:space="preserve">reputation. Addressing this vulnerability is imperative to mitigate these multifaceted risks and maintain a secure and trustworthy online presence. </w:t>
      </w:r>
    </w:p>
    <w:p w:rsidR="00BB7472" w:rsidRDefault="00000000">
      <w:pPr>
        <w:spacing w:after="0" w:line="259" w:lineRule="auto"/>
        <w:ind w:left="226" w:firstLine="0"/>
      </w:pPr>
      <w:r>
        <w:rPr>
          <w:sz w:val="24"/>
        </w:rPr>
        <w:t xml:space="preserve"> </w:t>
      </w:r>
    </w:p>
    <w:p w:rsidR="00BB7472" w:rsidRDefault="00BB7472">
      <w:pPr>
        <w:sectPr w:rsidR="00BB7472">
          <w:headerReference w:type="even" r:id="rId44"/>
          <w:headerReference w:type="default" r:id="rId45"/>
          <w:footerReference w:type="even" r:id="rId46"/>
          <w:footerReference w:type="default" r:id="rId47"/>
          <w:headerReference w:type="first" r:id="rId48"/>
          <w:footerReference w:type="first" r:id="rId49"/>
          <w:pgSz w:w="12240" w:h="15840"/>
          <w:pgMar w:top="1428" w:right="586" w:bottom="364" w:left="624" w:header="480" w:footer="478" w:gutter="0"/>
          <w:cols w:space="720"/>
          <w:titlePg/>
        </w:sectPr>
      </w:pPr>
    </w:p>
    <w:p w:rsidR="00BB7472" w:rsidRDefault="00000000">
      <w:pPr>
        <w:spacing w:after="141" w:line="259" w:lineRule="auto"/>
        <w:ind w:left="688"/>
        <w:jc w:val="center"/>
      </w:pPr>
      <w:r>
        <w:rPr>
          <w:color w:val="095292"/>
        </w:rPr>
        <w:lastRenderedPageBreak/>
        <w:t xml:space="preserve">157288 - TLS Version 1.1 Protocol </w:t>
      </w:r>
    </w:p>
    <w:p w:rsidR="00BB7472" w:rsidRDefault="00000000">
      <w:pPr>
        <w:spacing w:after="287"/>
        <w:ind w:left="586"/>
      </w:pPr>
      <w:r>
        <w:rPr>
          <w:color w:val="095292"/>
        </w:rPr>
        <w:t>Deprecated</w:t>
      </w:r>
      <w:r>
        <w:rPr>
          <w:b/>
          <w:color w:val="0F4761"/>
        </w:rPr>
        <w:t xml:space="preserve"> </w:t>
      </w:r>
    </w:p>
    <w:p w:rsidR="00BB7472" w:rsidRDefault="00000000">
      <w:pPr>
        <w:pStyle w:val="Heading3"/>
      </w:pPr>
      <w:r>
        <w:rPr>
          <w:color w:val="095292"/>
        </w:rPr>
        <w:t xml:space="preserve"> </w:t>
      </w:r>
      <w:r>
        <w:t>Severity: - MEDIUM</w:t>
      </w:r>
      <w:r>
        <w:rPr>
          <w:b/>
        </w:rPr>
        <w:t xml:space="preserve"> </w:t>
      </w:r>
    </w:p>
    <w:p w:rsidR="00BB7472" w:rsidRDefault="00000000">
      <w:pPr>
        <w:spacing w:after="159" w:line="259" w:lineRule="auto"/>
        <w:ind w:left="586"/>
      </w:pPr>
      <w:r>
        <w:rPr>
          <w:b/>
          <w:sz w:val="24"/>
        </w:rPr>
        <w:t xml:space="preserve">Plugin: - </w:t>
      </w:r>
      <w:r>
        <w:rPr>
          <w:sz w:val="24"/>
        </w:rPr>
        <w:t xml:space="preserve">157288 </w:t>
      </w:r>
    </w:p>
    <w:p w:rsidR="00BB7472" w:rsidRDefault="00000000">
      <w:pPr>
        <w:spacing w:after="0" w:line="259" w:lineRule="auto"/>
        <w:ind w:left="0" w:firstLine="0"/>
      </w:pPr>
      <w:r>
        <w:rPr>
          <w:sz w:val="24"/>
        </w:rPr>
        <w:t xml:space="preserve"> </w:t>
      </w:r>
    </w:p>
    <w:p w:rsidR="00BB7472" w:rsidRDefault="00000000">
      <w:pPr>
        <w:spacing w:after="216" w:line="259" w:lineRule="auto"/>
        <w:ind w:left="586"/>
      </w:pPr>
      <w:r>
        <w:rPr>
          <w:b/>
          <w:sz w:val="24"/>
        </w:rPr>
        <w:t xml:space="preserve">Port: - </w:t>
      </w:r>
      <w:r>
        <w:rPr>
          <w:sz w:val="24"/>
        </w:rPr>
        <w:t xml:space="preserve">443 </w:t>
      </w:r>
    </w:p>
    <w:p w:rsidR="00BB7472" w:rsidRDefault="00000000">
      <w:pPr>
        <w:spacing w:after="3" w:line="417" w:lineRule="auto"/>
        <w:ind w:left="586" w:right="12"/>
        <w:jc w:val="both"/>
      </w:pPr>
      <w:r>
        <w:rPr>
          <w:b/>
          <w:sz w:val="24"/>
        </w:rPr>
        <w:t xml:space="preserve">Description: - </w:t>
      </w:r>
      <w:r>
        <w:rPr>
          <w:sz w:val="24"/>
        </w:rP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rsidR="00BB7472" w:rsidRDefault="00000000">
      <w:pPr>
        <w:spacing w:after="217" w:line="411" w:lineRule="auto"/>
        <w:ind w:left="586" w:right="99"/>
      </w:pPr>
      <w:r>
        <w:rPr>
          <w:rFonts w:ascii="Calibri" w:eastAsia="Calibri" w:hAnsi="Calibri" w:cs="Calibri"/>
          <w:noProof/>
          <w:sz w:val="22"/>
        </w:rPr>
        <mc:AlternateContent>
          <mc:Choice Requires="wpg">
            <w:drawing>
              <wp:anchor distT="0" distB="0" distL="114300" distR="114300" simplePos="0" relativeHeight="25171046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2965" name="Group 429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45" name="Shape 5094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65" style="width:2.16pt;height:739.8pt;position:absolute;mso-position-horizontal-relative:page;mso-position-horizontal:absolute;margin-left:24pt;mso-position-vertical-relative:page;margin-top:26.16pt;" coordsize="274,93954">
                <v:shape id="Shape 5094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148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2966" name="Group 429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47" name="Shape 5094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966" style="width:2.15997pt;height:739.8pt;position:absolute;mso-position-horizontal-relative:page;mso-position-horizontal:absolute;margin-left:585.96pt;mso-position-vertical-relative:page;margin-top:26.16pt;" coordsize="274,93954">
                <v:shape id="Shape 5094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 xml:space="preserve">Solution: - </w:t>
      </w:r>
      <w:r>
        <w:rPr>
          <w:sz w:val="24"/>
        </w:rPr>
        <w:t xml:space="preserve">Enable support for TLS 1.2 and/or 1.3, and disable support for TLS 1.1. </w:t>
      </w:r>
      <w:r>
        <w:rPr>
          <w:b/>
          <w:sz w:val="24"/>
        </w:rPr>
        <w:t>Business Impact: -</w:t>
      </w:r>
      <w:r>
        <w:rPr>
          <w:sz w:val="24"/>
        </w:rPr>
        <w:t xml:space="preserve">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rsidR="00BB7472" w:rsidRDefault="00000000">
      <w:pPr>
        <w:spacing w:after="184" w:line="259" w:lineRule="auto"/>
        <w:ind w:left="0" w:firstLine="0"/>
      </w:pPr>
      <w:r>
        <w:rPr>
          <w:sz w:val="24"/>
        </w:rPr>
        <w:t xml:space="preserve"> </w:t>
      </w:r>
    </w:p>
    <w:p w:rsidR="00BB7472" w:rsidRDefault="00000000">
      <w:pPr>
        <w:spacing w:after="187" w:line="259" w:lineRule="auto"/>
        <w:ind w:left="0" w:firstLine="0"/>
      </w:pPr>
      <w:r>
        <w:rPr>
          <w:sz w:val="24"/>
        </w:rPr>
        <w:t xml:space="preserve"> </w:t>
      </w:r>
    </w:p>
    <w:p w:rsidR="00BB7472" w:rsidRDefault="00000000">
      <w:pPr>
        <w:spacing w:after="184" w:line="259" w:lineRule="auto"/>
        <w:ind w:left="0" w:firstLine="0"/>
      </w:pPr>
      <w:r>
        <w:rPr>
          <w:sz w:val="24"/>
        </w:rPr>
        <w:t xml:space="preserve"> </w:t>
      </w:r>
    </w:p>
    <w:p w:rsidR="00BB7472" w:rsidRDefault="00000000">
      <w:pPr>
        <w:spacing w:after="16" w:line="259" w:lineRule="auto"/>
        <w:ind w:left="0" w:firstLine="0"/>
      </w:pPr>
      <w:r>
        <w:rPr>
          <w:sz w:val="24"/>
        </w:rPr>
        <w:t xml:space="preserve"> </w:t>
      </w:r>
    </w:p>
    <w:p w:rsidR="00BB7472" w:rsidRDefault="00000000">
      <w:pPr>
        <w:spacing w:after="0" w:line="259" w:lineRule="auto"/>
        <w:ind w:left="362" w:firstLine="0"/>
      </w:pPr>
      <w:r>
        <w:t xml:space="preserve"> </w:t>
      </w:r>
    </w:p>
    <w:p w:rsidR="00BB7472" w:rsidRDefault="00000000">
      <w:pPr>
        <w:tabs>
          <w:tab w:val="center" w:pos="3661"/>
          <w:tab w:val="right" w:pos="9850"/>
        </w:tabs>
        <w:spacing w:after="141" w:line="259" w:lineRule="auto"/>
        <w:ind w:left="0" w:firstLine="0"/>
      </w:pPr>
      <w:r>
        <w:rPr>
          <w:rFonts w:ascii="Calibri" w:eastAsia="Calibri" w:hAnsi="Calibri" w:cs="Calibri"/>
          <w:sz w:val="22"/>
        </w:rPr>
        <w:tab/>
      </w:r>
      <w:r>
        <w:rPr>
          <w:color w:val="095292"/>
        </w:rPr>
        <w:t>83875</w:t>
      </w:r>
      <w:r>
        <w:rPr>
          <w:color w:val="095292"/>
        </w:rPr>
        <w:tab/>
        <w:t xml:space="preserve">SSL/TLS Diffie-Hellman Modulus &lt;= 1024 Bits </w:t>
      </w:r>
    </w:p>
    <w:p w:rsidR="00BB7472" w:rsidRDefault="00000000">
      <w:pPr>
        <w:spacing w:after="283"/>
        <w:ind w:left="586"/>
      </w:pPr>
      <w:r>
        <w:rPr>
          <w:color w:val="095292"/>
        </w:rPr>
        <w:t xml:space="preserve">(Logjam) </w:t>
      </w:r>
      <w:r>
        <w:rPr>
          <w:b/>
          <w:color w:val="0F4761"/>
        </w:rPr>
        <w:t xml:space="preserve"> </w:t>
      </w:r>
    </w:p>
    <w:p w:rsidR="00BB7472" w:rsidRDefault="00000000">
      <w:pPr>
        <w:pStyle w:val="Heading3"/>
      </w:pPr>
      <w:r>
        <w:lastRenderedPageBreak/>
        <w:t>Severity: - LOW</w:t>
      </w:r>
      <w:r>
        <w:rPr>
          <w:b/>
        </w:rPr>
        <w:t xml:space="preserve"> </w:t>
      </w:r>
    </w:p>
    <w:p w:rsidR="00BB7472" w:rsidRDefault="00000000">
      <w:pPr>
        <w:spacing w:after="159" w:line="259" w:lineRule="auto"/>
        <w:ind w:left="586"/>
      </w:pPr>
      <w:r>
        <w:rPr>
          <w:b/>
          <w:sz w:val="24"/>
        </w:rPr>
        <w:t xml:space="preserve">Plugin: - </w:t>
      </w:r>
      <w:r>
        <w:rPr>
          <w:sz w:val="24"/>
        </w:rPr>
        <w:t xml:space="preserve">83875 </w:t>
      </w:r>
    </w:p>
    <w:p w:rsidR="00BB7472" w:rsidRDefault="00000000">
      <w:pPr>
        <w:spacing w:after="0" w:line="259" w:lineRule="auto"/>
        <w:ind w:left="0" w:firstLine="0"/>
      </w:pPr>
      <w:r>
        <w:rPr>
          <w:sz w:val="24"/>
        </w:rPr>
        <w:t xml:space="preserve"> </w:t>
      </w:r>
    </w:p>
    <w:p w:rsidR="00BB7472" w:rsidRDefault="00000000">
      <w:pPr>
        <w:spacing w:after="219" w:line="259" w:lineRule="auto"/>
        <w:ind w:left="586"/>
      </w:pPr>
      <w:r>
        <w:rPr>
          <w:b/>
          <w:sz w:val="24"/>
        </w:rPr>
        <w:t xml:space="preserve">Port: - </w:t>
      </w:r>
      <w:r>
        <w:rPr>
          <w:sz w:val="24"/>
        </w:rPr>
        <w:t xml:space="preserve">443 </w:t>
      </w:r>
    </w:p>
    <w:p w:rsidR="00BB7472" w:rsidRDefault="00000000">
      <w:pPr>
        <w:spacing w:after="0" w:line="417" w:lineRule="auto"/>
        <w:ind w:left="586" w:right="156"/>
        <w:jc w:val="both"/>
      </w:pPr>
      <w:r>
        <w:rPr>
          <w:b/>
          <w:sz w:val="24"/>
        </w:rPr>
        <w:t xml:space="preserve">Description: - </w:t>
      </w:r>
      <w:r>
        <w:rPr>
          <w:color w:val="333333"/>
          <w:sz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rPr>
          <w:sz w:val="24"/>
        </w:rPr>
        <w:t xml:space="preserve"> </w:t>
      </w:r>
    </w:p>
    <w:p w:rsidR="00BB7472" w:rsidRDefault="00000000">
      <w:pPr>
        <w:spacing w:after="4" w:line="411" w:lineRule="auto"/>
        <w:ind w:left="586"/>
      </w:pPr>
      <w:r>
        <w:rPr>
          <w:rFonts w:ascii="Calibri" w:eastAsia="Calibri" w:hAnsi="Calibri" w:cs="Calibri"/>
          <w:noProof/>
          <w:sz w:val="22"/>
        </w:rPr>
        <mc:AlternateContent>
          <mc:Choice Requires="wpg">
            <w:drawing>
              <wp:anchor distT="0" distB="0" distL="114300" distR="114300" simplePos="0" relativeHeight="25171251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3310" name="Group 4331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49" name="Shape 5094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10" style="width:2.16pt;height:739.8pt;position:absolute;mso-position-horizontal-relative:page;mso-position-horizontal:absolute;margin-left:24pt;mso-position-vertical-relative:page;margin-top:26.16pt;" coordsize="274,93954">
                <v:shape id="Shape 5095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353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3311" name="Group 4331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51" name="Shape 5095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311" style="width:2.15997pt;height:739.8pt;position:absolute;mso-position-horizontal-relative:page;mso-position-horizontal:absolute;margin-left:585.96pt;mso-position-vertical-relative:page;margin-top:26.16pt;" coordsize="274,93954">
                <v:shape id="Shape 5095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 xml:space="preserve">Solution: - </w:t>
      </w:r>
      <w:r>
        <w:rPr>
          <w:sz w:val="24"/>
        </w:rPr>
        <w:t xml:space="preserve">Reconfigure the service to use a unique Diffie-Hellman moduli of 2048 bits or greater. </w:t>
      </w:r>
    </w:p>
    <w:p w:rsidR="00BB7472" w:rsidRDefault="00000000">
      <w:pPr>
        <w:spacing w:after="44" w:line="411" w:lineRule="auto"/>
        <w:ind w:left="586"/>
      </w:pPr>
      <w:r>
        <w:rPr>
          <w:b/>
          <w:sz w:val="24"/>
        </w:rPr>
        <w:t xml:space="preserve">Business Impact: - </w:t>
      </w:r>
      <w:r>
        <w:rPr>
          <w:sz w:val="24"/>
        </w:rP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tabs>
          <w:tab w:val="center" w:pos="3652"/>
          <w:tab w:val="center" w:pos="6465"/>
        </w:tabs>
        <w:spacing w:after="134"/>
        <w:ind w:left="0" w:firstLine="0"/>
      </w:pPr>
      <w:r>
        <w:rPr>
          <w:rFonts w:ascii="Calibri" w:eastAsia="Calibri" w:hAnsi="Calibri" w:cs="Calibri"/>
          <w:sz w:val="22"/>
        </w:rPr>
        <w:tab/>
      </w:r>
      <w:r>
        <w:rPr>
          <w:color w:val="0F4761"/>
        </w:rPr>
        <w:t>10114</w:t>
      </w:r>
      <w:r>
        <w:rPr>
          <w:color w:val="0F4761"/>
        </w:rPr>
        <w:tab/>
      </w:r>
      <w:r>
        <w:rPr>
          <w:color w:val="095292"/>
        </w:rPr>
        <w:t xml:space="preserve">ICMP Timestamp Request Remote Date </w:t>
      </w:r>
    </w:p>
    <w:p w:rsidR="00BB7472" w:rsidRDefault="00000000">
      <w:pPr>
        <w:spacing w:after="225"/>
        <w:ind w:left="586"/>
      </w:pPr>
      <w:r>
        <w:rPr>
          <w:color w:val="095292"/>
        </w:rPr>
        <w:t>Disclosure</w:t>
      </w:r>
      <w:r>
        <w:rPr>
          <w:b/>
          <w:color w:val="0F4761"/>
        </w:rPr>
        <w:t xml:space="preserve"> </w:t>
      </w:r>
    </w:p>
    <w:p w:rsidR="00BB7472" w:rsidRDefault="00000000">
      <w:pPr>
        <w:spacing w:after="275" w:line="262" w:lineRule="auto"/>
        <w:ind w:left="601"/>
      </w:pPr>
      <w:r>
        <w:rPr>
          <w:color w:val="095292"/>
        </w:rPr>
        <w:t xml:space="preserve"> </w:t>
      </w:r>
      <w:r>
        <w:rPr>
          <w:color w:val="0F4761"/>
        </w:rPr>
        <w:t>Severity: - INFO</w:t>
      </w:r>
      <w:r>
        <w:rPr>
          <w:b/>
          <w:color w:val="0F4761"/>
        </w:rPr>
        <w:t xml:space="preserve"> </w:t>
      </w:r>
    </w:p>
    <w:p w:rsidR="00BB7472" w:rsidRDefault="00000000">
      <w:pPr>
        <w:spacing w:after="159" w:line="259" w:lineRule="auto"/>
        <w:ind w:left="586"/>
      </w:pPr>
      <w:r>
        <w:rPr>
          <w:b/>
          <w:sz w:val="24"/>
        </w:rPr>
        <w:t xml:space="preserve">Plugin: - </w:t>
      </w:r>
      <w:r>
        <w:rPr>
          <w:sz w:val="24"/>
        </w:rPr>
        <w:t xml:space="preserve">10114 </w:t>
      </w:r>
    </w:p>
    <w:p w:rsidR="00BB7472" w:rsidRDefault="00000000">
      <w:pPr>
        <w:spacing w:after="19" w:line="259" w:lineRule="auto"/>
        <w:ind w:left="0" w:firstLine="0"/>
      </w:pPr>
      <w:r>
        <w:rPr>
          <w:sz w:val="24"/>
        </w:rPr>
        <w:lastRenderedPageBreak/>
        <w:t xml:space="preserve"> </w:t>
      </w:r>
    </w:p>
    <w:p w:rsidR="00BB7472" w:rsidRDefault="00000000">
      <w:pPr>
        <w:spacing w:after="175" w:line="259" w:lineRule="auto"/>
        <w:ind w:left="0" w:firstLine="0"/>
      </w:pPr>
      <w:r>
        <w:rPr>
          <w:sz w:val="24"/>
        </w:rPr>
        <w:t xml:space="preserve"> </w:t>
      </w:r>
    </w:p>
    <w:p w:rsidR="00BB7472" w:rsidRDefault="00000000">
      <w:pPr>
        <w:pStyle w:val="Heading3"/>
        <w:spacing w:after="172"/>
        <w:ind w:left="-5"/>
      </w:pPr>
      <w:r>
        <w:t>Port: - 0</w:t>
      </w:r>
      <w:r>
        <w:rPr>
          <w:b/>
        </w:rPr>
        <w:t xml:space="preserve"> </w:t>
      </w:r>
    </w:p>
    <w:p w:rsidR="00BB7472" w:rsidRDefault="00000000">
      <w:pPr>
        <w:spacing w:after="3" w:line="417" w:lineRule="auto"/>
        <w:ind w:left="586" w:right="12"/>
        <w:jc w:val="both"/>
      </w:pPr>
      <w:r>
        <w:rPr>
          <w:b/>
          <w:sz w:val="24"/>
        </w:rPr>
        <w:t xml:space="preserve">Description: - </w:t>
      </w:r>
      <w:r>
        <w:rPr>
          <w:sz w:val="24"/>
        </w:rPr>
        <w:t xml:space="preserve">The remote host answers to an ICMP timestamp request. This allows an attacker to know the date that is set on the targeted machine, which may assist an unauthenticated, remote attacker in defeating time-based authentication protocols. </w:t>
      </w:r>
    </w:p>
    <w:p w:rsidR="00BB7472" w:rsidRDefault="00000000">
      <w:pPr>
        <w:spacing w:after="4" w:line="411" w:lineRule="auto"/>
        <w:ind w:left="586"/>
      </w:pPr>
      <w:r>
        <w:rPr>
          <w:sz w:val="24"/>
        </w:rPr>
        <w:t xml:space="preserve">Timestamps returned from machines running Windows Vista / 7 / 2008 / 2008 R2 are deliberately incorrect, but usually within 1000 seconds of the actual system time. </w:t>
      </w:r>
    </w:p>
    <w:p w:rsidR="00BB7472" w:rsidRDefault="00000000">
      <w:pPr>
        <w:spacing w:after="4" w:line="411" w:lineRule="auto"/>
        <w:ind w:left="586"/>
      </w:pPr>
      <w:r>
        <w:rPr>
          <w:rFonts w:ascii="Calibri" w:eastAsia="Calibri" w:hAnsi="Calibri" w:cs="Calibri"/>
          <w:noProof/>
          <w:sz w:val="22"/>
        </w:rPr>
        <mc:AlternateContent>
          <mc:Choice Requires="wpg">
            <w:drawing>
              <wp:anchor distT="0" distB="0" distL="114300" distR="114300" simplePos="0" relativeHeight="25171456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5194" name="Group 4519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53" name="Shape 5095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94" style="width:2.16pt;height:739.8pt;position:absolute;mso-position-horizontal-relative:page;mso-position-horizontal:absolute;margin-left:24pt;mso-position-vertical-relative:page;margin-top:26.16pt;" coordsize="274,93954">
                <v:shape id="Shape 5095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558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195" name="Group 451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55" name="Shape 5095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95" style="width:2.15997pt;height:739.8pt;position:absolute;mso-position-horizontal-relative:page;mso-position-horizontal:absolute;margin-left:585.96pt;mso-position-vertical-relative:page;margin-top:26.16pt;" coordsize="274,93954">
                <v:shape id="Shape 5095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 xml:space="preserve">Solution: - </w:t>
      </w:r>
      <w:r>
        <w:rPr>
          <w:sz w:val="24"/>
        </w:rPr>
        <w:t xml:space="preserve">Filter out the ICMP timestamp requests (13), and the outgoing ICMP timestamp replies (14). </w:t>
      </w:r>
    </w:p>
    <w:p w:rsidR="00BB7472" w:rsidRDefault="00000000">
      <w:pPr>
        <w:spacing w:after="47" w:line="411" w:lineRule="auto"/>
        <w:ind w:left="586"/>
      </w:pPr>
      <w:r>
        <w:rPr>
          <w:b/>
          <w:sz w:val="24"/>
        </w:rPr>
        <w:t>Business Impact: -</w:t>
      </w:r>
      <w:r>
        <w:rPr>
          <w:sz w:val="24"/>
        </w:rP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165" w:line="259" w:lineRule="auto"/>
        <w:ind w:left="362" w:firstLine="0"/>
      </w:pPr>
      <w:r>
        <w:t xml:space="preserve"> </w:t>
      </w:r>
    </w:p>
    <w:p w:rsidR="00BB7472" w:rsidRDefault="00000000">
      <w:pPr>
        <w:spacing w:after="0" w:line="259" w:lineRule="auto"/>
        <w:ind w:left="0" w:firstLine="0"/>
      </w:pPr>
      <w:r>
        <w:rPr>
          <w:sz w:val="24"/>
        </w:rPr>
        <w:t xml:space="preserve"> </w:t>
      </w:r>
    </w:p>
    <w:p w:rsidR="00BB7472" w:rsidRDefault="00000000">
      <w:pPr>
        <w:spacing w:after="141" w:line="259" w:lineRule="auto"/>
        <w:ind w:left="688" w:right="1199"/>
        <w:jc w:val="center"/>
      </w:pPr>
      <w:r>
        <w:rPr>
          <w:color w:val="095292"/>
        </w:rPr>
        <w:t xml:space="preserve">46180 Additional DNS </w:t>
      </w:r>
    </w:p>
    <w:p w:rsidR="00BB7472" w:rsidRDefault="00000000">
      <w:pPr>
        <w:spacing w:after="275" w:line="262" w:lineRule="auto"/>
        <w:ind w:left="601"/>
      </w:pPr>
      <w:r>
        <w:rPr>
          <w:color w:val="095292"/>
        </w:rPr>
        <w:t xml:space="preserve">Hostnames </w:t>
      </w:r>
      <w:r>
        <w:rPr>
          <w:color w:val="0F4761"/>
        </w:rPr>
        <w:t>Severity: - INFO</w:t>
      </w:r>
      <w:r>
        <w:rPr>
          <w:b/>
          <w:color w:val="0F4761"/>
        </w:rPr>
        <w:t xml:space="preserve"> </w:t>
      </w:r>
    </w:p>
    <w:p w:rsidR="00BB7472" w:rsidRDefault="00000000">
      <w:pPr>
        <w:spacing w:after="159" w:line="259" w:lineRule="auto"/>
        <w:ind w:left="586"/>
      </w:pPr>
      <w:r>
        <w:rPr>
          <w:b/>
          <w:sz w:val="24"/>
        </w:rPr>
        <w:t xml:space="preserve">Plugin: - </w:t>
      </w:r>
      <w:r>
        <w:rPr>
          <w:sz w:val="24"/>
        </w:rPr>
        <w:t xml:space="preserve">46180 </w:t>
      </w:r>
    </w:p>
    <w:p w:rsidR="00BB7472" w:rsidRDefault="00000000">
      <w:pPr>
        <w:spacing w:after="175" w:line="259" w:lineRule="auto"/>
        <w:ind w:left="0" w:firstLine="0"/>
      </w:pPr>
      <w:r>
        <w:rPr>
          <w:sz w:val="24"/>
        </w:rPr>
        <w:t xml:space="preserve"> </w:t>
      </w:r>
    </w:p>
    <w:p w:rsidR="00BB7472" w:rsidRDefault="00000000">
      <w:pPr>
        <w:pStyle w:val="Heading3"/>
        <w:spacing w:after="174"/>
        <w:ind w:left="-5"/>
      </w:pPr>
      <w:r>
        <w:lastRenderedPageBreak/>
        <w:t>Port: - 0</w:t>
      </w:r>
      <w:r>
        <w:rPr>
          <w:b/>
        </w:rPr>
        <w:t xml:space="preserve"> </w:t>
      </w:r>
    </w:p>
    <w:p w:rsidR="00BB7472" w:rsidRDefault="00000000">
      <w:pPr>
        <w:spacing w:after="4" w:line="411" w:lineRule="auto"/>
        <w:ind w:left="586"/>
      </w:pPr>
      <w:r>
        <w:rPr>
          <w:b/>
          <w:sz w:val="24"/>
        </w:rPr>
        <w:t xml:space="preserve">Description: - </w:t>
      </w:r>
      <w:r>
        <w:rPr>
          <w:sz w:val="24"/>
        </w:rPr>
        <w:t xml:space="preserve">Hostnames different from the current hostname have been collected by miscellaneous plugins. Nessus has generated a list of hostnames that point to the remote host. </w:t>
      </w:r>
    </w:p>
    <w:p w:rsidR="00BB7472" w:rsidRDefault="00000000">
      <w:pPr>
        <w:spacing w:after="261" w:line="259" w:lineRule="auto"/>
        <w:ind w:left="586"/>
      </w:pPr>
      <w:r>
        <w:rPr>
          <w:sz w:val="24"/>
        </w:rPr>
        <w:t xml:space="preserve">Note that these are only the alternate hostnames for hosts discovered on a web server. </w:t>
      </w:r>
    </w:p>
    <w:p w:rsidR="00BB7472" w:rsidRDefault="00000000">
      <w:pPr>
        <w:spacing w:after="183" w:line="259" w:lineRule="auto"/>
        <w:ind w:left="586"/>
      </w:pPr>
      <w:r>
        <w:rPr>
          <w:sz w:val="24"/>
        </w:rPr>
        <w:t xml:space="preserve">Different web servers may be hosted on name-based virtual hosts. </w:t>
      </w:r>
    </w:p>
    <w:p w:rsidR="00BB7472" w:rsidRDefault="00000000">
      <w:pPr>
        <w:spacing w:after="185" w:line="259" w:lineRule="auto"/>
        <w:ind w:left="586" w:right="156"/>
        <w:jc w:val="both"/>
      </w:pPr>
      <w:r>
        <w:rPr>
          <w:b/>
          <w:sz w:val="24"/>
        </w:rPr>
        <w:t xml:space="preserve">Solution: - </w:t>
      </w:r>
      <w:r>
        <w:rPr>
          <w:sz w:val="24"/>
        </w:rPr>
        <w:t xml:space="preserve">If </w:t>
      </w:r>
      <w:r>
        <w:rPr>
          <w:color w:val="333333"/>
          <w:sz w:val="24"/>
        </w:rPr>
        <w:t xml:space="preserve">you want to test them, re-scan using the special </w:t>
      </w:r>
      <w:proofErr w:type="spellStart"/>
      <w:r>
        <w:rPr>
          <w:color w:val="333333"/>
          <w:sz w:val="24"/>
        </w:rPr>
        <w:t>vhost</w:t>
      </w:r>
      <w:proofErr w:type="spellEnd"/>
      <w:r>
        <w:rPr>
          <w:color w:val="333333"/>
          <w:sz w:val="24"/>
        </w:rPr>
        <w:t xml:space="preserve"> syntax, such </w:t>
      </w:r>
      <w:proofErr w:type="gramStart"/>
      <w:r>
        <w:rPr>
          <w:color w:val="333333"/>
          <w:sz w:val="24"/>
        </w:rPr>
        <w:t>as :</w:t>
      </w:r>
      <w:proofErr w:type="gramEnd"/>
      <w:r>
        <w:rPr>
          <w:color w:val="333333"/>
          <w:sz w:val="24"/>
        </w:rPr>
        <w:t xml:space="preserve"> </w:t>
      </w:r>
    </w:p>
    <w:p w:rsidR="00BB7472" w:rsidRDefault="00000000">
      <w:pPr>
        <w:spacing w:after="185" w:line="259" w:lineRule="auto"/>
        <w:ind w:left="586" w:right="156"/>
        <w:jc w:val="both"/>
      </w:pPr>
      <w:hyperlink r:id="rId50">
        <w:r>
          <w:rPr>
            <w:color w:val="333333"/>
            <w:sz w:val="24"/>
          </w:rPr>
          <w:t>www.example.com</w:t>
        </w:r>
      </w:hyperlink>
      <w:hyperlink r:id="rId51">
        <w:r>
          <w:rPr>
            <w:color w:val="333333"/>
            <w:sz w:val="24"/>
          </w:rPr>
          <w:t xml:space="preserve"> </w:t>
        </w:r>
      </w:hyperlink>
      <w:r>
        <w:rPr>
          <w:color w:val="333333"/>
          <w:sz w:val="24"/>
        </w:rPr>
        <w:t>[192.0.32.10]</w:t>
      </w:r>
      <w:r>
        <w:rPr>
          <w:sz w:val="24"/>
        </w:rPr>
        <w:t xml:space="preserve"> </w:t>
      </w:r>
    </w:p>
    <w:p w:rsidR="00BB7472" w:rsidRDefault="00000000">
      <w:pPr>
        <w:spacing w:after="209" w:line="411" w:lineRule="auto"/>
        <w:ind w:left="586"/>
      </w:pPr>
      <w:r>
        <w:rPr>
          <w:rFonts w:ascii="Calibri" w:eastAsia="Calibri" w:hAnsi="Calibri" w:cs="Calibri"/>
          <w:noProof/>
          <w:sz w:val="22"/>
        </w:rPr>
        <mc:AlternateContent>
          <mc:Choice Requires="wpg">
            <w:drawing>
              <wp:anchor distT="0" distB="0" distL="114300" distR="114300" simplePos="0" relativeHeight="25171660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5281" name="Group 4528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57" name="Shape 5095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81" style="width:2.16pt;height:739.8pt;position:absolute;mso-position-horizontal-relative:page;mso-position-horizontal:absolute;margin-left:24pt;mso-position-vertical-relative:page;margin-top:26.16pt;" coordsize="274,93954">
                <v:shape id="Shape 5095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763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282" name="Group 452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59" name="Shape 5095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82" style="width:2.15997pt;height:739.8pt;position:absolute;mso-position-horizontal-relative:page;mso-position-horizontal:absolute;margin-left:585.96pt;mso-position-vertical-relative:page;margin-top:26.16pt;" coordsize="274,93954">
                <v:shape id="Shape 5096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Business Impact: -</w:t>
      </w:r>
      <w:r>
        <w:rPr>
          <w:sz w:val="24"/>
        </w:rP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rsidR="00BB7472" w:rsidRDefault="00000000">
      <w:pPr>
        <w:spacing w:after="14" w:line="259" w:lineRule="auto"/>
        <w:ind w:left="0" w:firstLine="0"/>
      </w:pPr>
      <w:r>
        <w:rPr>
          <w:sz w:val="24"/>
        </w:rP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167" w:line="259" w:lineRule="auto"/>
        <w:ind w:left="362" w:firstLine="0"/>
      </w:pPr>
      <w:r>
        <w:t xml:space="preserve"> </w:t>
      </w:r>
    </w:p>
    <w:p w:rsidR="00BB7472" w:rsidRDefault="00000000">
      <w:pPr>
        <w:spacing w:after="0" w:line="259" w:lineRule="auto"/>
        <w:ind w:left="0" w:firstLine="0"/>
      </w:pPr>
      <w:r>
        <w:rPr>
          <w:sz w:val="24"/>
        </w:rPr>
        <w:t xml:space="preserve"> </w:t>
      </w:r>
    </w:p>
    <w:p w:rsidR="00BB7472" w:rsidRDefault="00000000">
      <w:pPr>
        <w:spacing w:after="141" w:line="259" w:lineRule="auto"/>
        <w:ind w:left="688" w:right="1263"/>
        <w:jc w:val="center"/>
      </w:pPr>
      <w:r>
        <w:rPr>
          <w:color w:val="0F4761"/>
        </w:rPr>
        <w:t xml:space="preserve">39446 </w:t>
      </w:r>
      <w:r>
        <w:rPr>
          <w:color w:val="095292"/>
        </w:rPr>
        <w:t xml:space="preserve">Apache Tomcat </w:t>
      </w:r>
    </w:p>
    <w:p w:rsidR="00BB7472" w:rsidRDefault="00000000">
      <w:pPr>
        <w:spacing w:after="275" w:line="262" w:lineRule="auto"/>
        <w:ind w:left="601"/>
      </w:pPr>
      <w:r>
        <w:rPr>
          <w:color w:val="095292"/>
        </w:rPr>
        <w:t xml:space="preserve">Detection </w:t>
      </w:r>
      <w:r>
        <w:rPr>
          <w:color w:val="0F4761"/>
        </w:rPr>
        <w:t>Severity: - INFO</w:t>
      </w:r>
      <w:r>
        <w:rPr>
          <w:b/>
          <w:color w:val="0F4761"/>
        </w:rPr>
        <w:t xml:space="preserve"> </w:t>
      </w:r>
    </w:p>
    <w:p w:rsidR="00BB7472" w:rsidRDefault="00000000">
      <w:pPr>
        <w:spacing w:after="159" w:line="259" w:lineRule="auto"/>
        <w:ind w:left="586"/>
      </w:pPr>
      <w:r>
        <w:rPr>
          <w:b/>
          <w:sz w:val="24"/>
        </w:rPr>
        <w:t xml:space="preserve">Plugin: - </w:t>
      </w:r>
      <w:r>
        <w:rPr>
          <w:sz w:val="24"/>
        </w:rPr>
        <w:t xml:space="preserve">39446 </w:t>
      </w:r>
    </w:p>
    <w:p w:rsidR="00BB7472" w:rsidRDefault="00000000">
      <w:pPr>
        <w:spacing w:after="175" w:line="259" w:lineRule="auto"/>
        <w:ind w:left="0" w:firstLine="0"/>
      </w:pPr>
      <w:r>
        <w:rPr>
          <w:sz w:val="24"/>
        </w:rPr>
        <w:t xml:space="preserve"> </w:t>
      </w:r>
    </w:p>
    <w:p w:rsidR="00BB7472" w:rsidRDefault="00000000">
      <w:pPr>
        <w:spacing w:after="172" w:line="262" w:lineRule="auto"/>
        <w:ind w:left="-5"/>
      </w:pPr>
      <w:r>
        <w:rPr>
          <w:color w:val="0F4761"/>
        </w:rPr>
        <w:lastRenderedPageBreak/>
        <w:t>Port: - 80</w:t>
      </w:r>
      <w:r>
        <w:rPr>
          <w:b/>
          <w:color w:val="0F4761"/>
        </w:rPr>
        <w:t xml:space="preserve"> </w:t>
      </w:r>
    </w:p>
    <w:p w:rsidR="00BB7472" w:rsidRDefault="00000000">
      <w:pPr>
        <w:spacing w:after="221" w:line="259" w:lineRule="auto"/>
        <w:ind w:left="586"/>
      </w:pPr>
      <w:r>
        <w:rPr>
          <w:b/>
          <w:sz w:val="24"/>
        </w:rPr>
        <w:t>Description: -</w:t>
      </w:r>
      <w:r>
        <w:rPr>
          <w:sz w:val="24"/>
        </w:rPr>
        <w:t xml:space="preserve">Nessus was able to detect a remote Apache Tomcat web server. </w:t>
      </w:r>
    </w:p>
    <w:p w:rsidR="00BB7472" w:rsidRDefault="00000000">
      <w:pPr>
        <w:pStyle w:val="Heading3"/>
        <w:spacing w:after="165"/>
        <w:ind w:left="-5"/>
      </w:pPr>
      <w:r>
        <w:t>Solution: - n/a</w:t>
      </w:r>
      <w:r>
        <w:rPr>
          <w:b/>
        </w:rPr>
        <w:t xml:space="preserve"> </w:t>
      </w:r>
    </w:p>
    <w:p w:rsidR="00BB7472" w:rsidRDefault="00000000">
      <w:pPr>
        <w:spacing w:after="44" w:line="411" w:lineRule="auto"/>
        <w:ind w:left="586"/>
      </w:pPr>
      <w:r>
        <w:rPr>
          <w:rFonts w:ascii="Calibri" w:eastAsia="Calibri" w:hAnsi="Calibri" w:cs="Calibri"/>
          <w:noProof/>
          <w:sz w:val="22"/>
        </w:rPr>
        <mc:AlternateContent>
          <mc:Choice Requires="wpg">
            <w:drawing>
              <wp:anchor distT="0" distB="0" distL="114300" distR="114300" simplePos="0" relativeHeight="25171865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5436" name="Group 4543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61" name="Shape 5096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436" style="width:2.16pt;height:739.8pt;position:absolute;mso-position-horizontal-relative:page;mso-position-horizontal:absolute;margin-left:24pt;mso-position-vertical-relative:page;margin-top:26.16pt;" coordsize="274,93954">
                <v:shape id="Shape 5096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968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437" name="Group 4543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63" name="Shape 5096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437" style="width:2.15997pt;height:739.8pt;position:absolute;mso-position-horizontal-relative:page;mso-position-horizontal:absolute;margin-left:585.96pt;mso-position-vertical-relative:page;margin-top:26.16pt;" coordsize="274,93954">
                <v:shape id="Shape 5096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Business Impact: -</w:t>
      </w:r>
      <w:r>
        <w:rPr>
          <w:sz w:val="24"/>
        </w:rP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167" w:line="259" w:lineRule="auto"/>
        <w:ind w:left="362" w:firstLine="0"/>
      </w:pPr>
      <w:r>
        <w:t xml:space="preserve"> </w:t>
      </w:r>
    </w:p>
    <w:p w:rsidR="00BB7472" w:rsidRDefault="00000000">
      <w:pPr>
        <w:spacing w:after="0" w:line="259" w:lineRule="auto"/>
        <w:ind w:left="0" w:firstLine="0"/>
      </w:pPr>
      <w:r>
        <w:rPr>
          <w:sz w:val="24"/>
        </w:rPr>
        <w:t xml:space="preserve"> </w:t>
      </w:r>
    </w:p>
    <w:p w:rsidR="00BB7472" w:rsidRDefault="00000000">
      <w:pPr>
        <w:tabs>
          <w:tab w:val="center" w:pos="3649"/>
          <w:tab w:val="center" w:pos="6009"/>
        </w:tabs>
        <w:spacing w:after="134"/>
        <w:ind w:left="0" w:firstLine="0"/>
      </w:pPr>
      <w:r>
        <w:rPr>
          <w:rFonts w:ascii="Calibri" w:eastAsia="Calibri" w:hAnsi="Calibri" w:cs="Calibri"/>
          <w:sz w:val="22"/>
        </w:rPr>
        <w:tab/>
      </w:r>
      <w:r>
        <w:rPr>
          <w:color w:val="095292"/>
        </w:rPr>
        <w:t>45590</w:t>
      </w:r>
      <w:r>
        <w:rPr>
          <w:color w:val="095292"/>
        </w:rPr>
        <w:tab/>
        <w:t xml:space="preserve">Common Platform Enumeration </w:t>
      </w:r>
    </w:p>
    <w:p w:rsidR="00BB7472" w:rsidRDefault="00000000">
      <w:pPr>
        <w:spacing w:after="203"/>
        <w:ind w:left="586"/>
      </w:pPr>
      <w:r>
        <w:rPr>
          <w:color w:val="095292"/>
        </w:rPr>
        <w:t xml:space="preserve">(CPE) </w:t>
      </w:r>
      <w:r>
        <w:rPr>
          <w:b/>
          <w:color w:val="0F4761"/>
        </w:rPr>
        <w:t xml:space="preserve"> </w:t>
      </w:r>
    </w:p>
    <w:p w:rsidR="00BB7472" w:rsidRDefault="00000000">
      <w:pPr>
        <w:spacing w:after="275" w:line="262" w:lineRule="auto"/>
        <w:ind w:left="601"/>
      </w:pPr>
      <w:r>
        <w:rPr>
          <w:color w:val="0F4761"/>
        </w:rPr>
        <w:t>Severity: - INFO</w:t>
      </w:r>
      <w:r>
        <w:rPr>
          <w:b/>
          <w:color w:val="0F4761"/>
        </w:rPr>
        <w:t xml:space="preserve"> </w:t>
      </w:r>
    </w:p>
    <w:p w:rsidR="00BB7472" w:rsidRDefault="00000000">
      <w:pPr>
        <w:spacing w:after="197" w:line="259" w:lineRule="auto"/>
        <w:ind w:left="586"/>
      </w:pPr>
      <w:r>
        <w:rPr>
          <w:b/>
          <w:sz w:val="24"/>
        </w:rPr>
        <w:t xml:space="preserve">Plugin: - </w:t>
      </w:r>
      <w:r>
        <w:rPr>
          <w:sz w:val="24"/>
        </w:rPr>
        <w:t xml:space="preserve">45590 </w:t>
      </w:r>
    </w:p>
    <w:p w:rsidR="00BB7472" w:rsidRDefault="00000000">
      <w:pPr>
        <w:pStyle w:val="Heading3"/>
        <w:spacing w:after="177"/>
        <w:ind w:left="-5"/>
      </w:pPr>
      <w:r>
        <w:t>Port: - 0</w:t>
      </w:r>
      <w:r>
        <w:rPr>
          <w:b/>
        </w:rPr>
        <w:t xml:space="preserve"> </w:t>
      </w:r>
    </w:p>
    <w:p w:rsidR="00BB7472" w:rsidRDefault="00000000">
      <w:pPr>
        <w:spacing w:after="183" w:line="259" w:lineRule="auto"/>
        <w:ind w:left="586"/>
      </w:pPr>
      <w:r>
        <w:rPr>
          <w:b/>
          <w:sz w:val="24"/>
        </w:rPr>
        <w:t xml:space="preserve">Description: - </w:t>
      </w:r>
      <w:r>
        <w:rPr>
          <w:sz w:val="24"/>
        </w:rPr>
        <w:t xml:space="preserve">By using information obtained from a Nessus scan, this plugin reports CPE </w:t>
      </w:r>
    </w:p>
    <w:p w:rsidR="00BB7472" w:rsidRDefault="00000000">
      <w:pPr>
        <w:spacing w:after="4" w:line="411" w:lineRule="auto"/>
        <w:ind w:left="586"/>
      </w:pPr>
      <w:r>
        <w:rPr>
          <w:sz w:val="24"/>
        </w:rPr>
        <w:lastRenderedPageBreak/>
        <w:t xml:space="preserve">(Common Platform Enumeration) matches for various hardware and software products found on a host. </w:t>
      </w:r>
    </w:p>
    <w:p w:rsidR="00BB7472" w:rsidRDefault="00000000">
      <w:pPr>
        <w:spacing w:after="164" w:line="411" w:lineRule="auto"/>
        <w:ind w:left="586"/>
      </w:pPr>
      <w:r>
        <w:rPr>
          <w:sz w:val="24"/>
        </w:rPr>
        <w:t xml:space="preserve">Note that if an official CPE is not available for the product, this plugin computes the best possible CPE based on the information available from the scan. </w:t>
      </w:r>
    </w:p>
    <w:p w:rsidR="00BB7472" w:rsidRDefault="00000000">
      <w:pPr>
        <w:pStyle w:val="Heading3"/>
        <w:spacing w:after="126"/>
        <w:ind w:left="-5"/>
      </w:pPr>
      <w:r>
        <w:t>Solution: - n/a</w:t>
      </w:r>
      <w:r>
        <w:rPr>
          <w:b/>
        </w:rPr>
        <w:t xml:space="preserve"> </w:t>
      </w:r>
    </w:p>
    <w:p w:rsidR="00BB7472" w:rsidRDefault="00000000">
      <w:pPr>
        <w:spacing w:after="214" w:line="411" w:lineRule="auto"/>
        <w:ind w:left="586"/>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5545" name="Group 455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65" name="Shape 5096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45" style="width:2.16pt;height:739.8pt;position:absolute;mso-position-horizontal-relative:page;mso-position-horizontal:absolute;margin-left:24pt;mso-position-vertical-relative:page;margin-top:26.16pt;" coordsize="274,93954">
                <v:shape id="Shape 5096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172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546" name="Group 455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67" name="Shape 5096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46" style="width:2.15997pt;height:739.8pt;position:absolute;mso-position-horizontal-relative:page;mso-position-horizontal:absolute;margin-left:585.96pt;mso-position-vertical-relative:page;margin-top:26.16pt;" coordsize="274,93954">
                <v:shape id="Shape 5096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 xml:space="preserve">Business Impact: - </w:t>
      </w:r>
      <w:r>
        <w:rPr>
          <w:sz w:val="24"/>
        </w:rPr>
        <w:t xml:space="preserve">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rsidR="00BB7472" w:rsidRDefault="00000000">
      <w:pPr>
        <w:spacing w:after="182" w:line="259" w:lineRule="auto"/>
        <w:ind w:left="0" w:firstLine="0"/>
      </w:pPr>
      <w:r>
        <w:rPr>
          <w:sz w:val="24"/>
        </w:rPr>
        <w:t xml:space="preserve"> </w:t>
      </w:r>
    </w:p>
    <w:p w:rsidR="00BB7472" w:rsidRDefault="00000000">
      <w:pPr>
        <w:spacing w:after="185" w:line="259" w:lineRule="auto"/>
        <w:ind w:left="0" w:firstLine="0"/>
      </w:pPr>
      <w:r>
        <w:rPr>
          <w:sz w:val="24"/>
        </w:rPr>
        <w:t xml:space="preserve"> </w:t>
      </w:r>
    </w:p>
    <w:p w:rsidR="00BB7472" w:rsidRDefault="00000000">
      <w:pPr>
        <w:spacing w:after="184" w:line="259" w:lineRule="auto"/>
        <w:ind w:left="0" w:firstLine="0"/>
      </w:pPr>
      <w:r>
        <w:rPr>
          <w:sz w:val="24"/>
        </w:rPr>
        <w:t xml:space="preserve"> </w:t>
      </w:r>
    </w:p>
    <w:p w:rsidR="00BB7472" w:rsidRDefault="00000000">
      <w:pPr>
        <w:spacing w:after="182" w:line="259" w:lineRule="auto"/>
        <w:ind w:left="0" w:firstLine="0"/>
      </w:pPr>
      <w:r>
        <w:rPr>
          <w:sz w:val="24"/>
        </w:rPr>
        <w:t xml:space="preserve"> </w:t>
      </w:r>
    </w:p>
    <w:p w:rsidR="00BB7472" w:rsidRDefault="00000000">
      <w:pPr>
        <w:spacing w:after="184" w:line="259" w:lineRule="auto"/>
        <w:ind w:left="0" w:firstLine="0"/>
      </w:pPr>
      <w:r>
        <w:rPr>
          <w:sz w:val="24"/>
        </w:rPr>
        <w:t xml:space="preserve"> </w:t>
      </w:r>
    </w:p>
    <w:p w:rsidR="00BB7472" w:rsidRDefault="00000000">
      <w:pPr>
        <w:spacing w:after="182" w:line="259" w:lineRule="auto"/>
        <w:ind w:left="0" w:firstLine="0"/>
      </w:pPr>
      <w:r>
        <w:rPr>
          <w:sz w:val="24"/>
        </w:rPr>
        <w:t xml:space="preserve"> </w:t>
      </w:r>
    </w:p>
    <w:p w:rsidR="00BB7472" w:rsidRDefault="00000000">
      <w:pPr>
        <w:spacing w:after="14" w:line="259" w:lineRule="auto"/>
        <w:ind w:left="0" w:firstLine="0"/>
      </w:pPr>
      <w:r>
        <w:rPr>
          <w:sz w:val="24"/>
        </w:rP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165" w:line="259" w:lineRule="auto"/>
        <w:ind w:left="362" w:firstLine="0"/>
      </w:pPr>
      <w:r>
        <w:t xml:space="preserve"> </w:t>
      </w:r>
    </w:p>
    <w:p w:rsidR="00BB7472" w:rsidRDefault="00000000">
      <w:pPr>
        <w:spacing w:after="0" w:line="259" w:lineRule="auto"/>
        <w:ind w:left="0" w:firstLine="0"/>
      </w:pPr>
      <w:r>
        <w:rPr>
          <w:sz w:val="24"/>
        </w:rPr>
        <w:t xml:space="preserve"> </w:t>
      </w:r>
    </w:p>
    <w:p w:rsidR="00BB7472" w:rsidRDefault="00BB7472">
      <w:pPr>
        <w:sectPr w:rsidR="00BB7472">
          <w:headerReference w:type="even" r:id="rId52"/>
          <w:headerReference w:type="default" r:id="rId53"/>
          <w:footerReference w:type="even" r:id="rId54"/>
          <w:footerReference w:type="default" r:id="rId55"/>
          <w:headerReference w:type="first" r:id="rId56"/>
          <w:footerReference w:type="first" r:id="rId57"/>
          <w:pgSz w:w="12240" w:h="15840"/>
          <w:pgMar w:top="1668" w:right="1541" w:bottom="632" w:left="850" w:header="480" w:footer="478" w:gutter="0"/>
          <w:pgNumType w:start="2"/>
          <w:cols w:space="720"/>
          <w:titlePg/>
        </w:sectPr>
      </w:pPr>
    </w:p>
    <w:p w:rsidR="00BB7472" w:rsidRDefault="00000000">
      <w:pPr>
        <w:spacing w:after="158" w:line="259" w:lineRule="auto"/>
        <w:ind w:left="223"/>
      </w:pPr>
      <w:r>
        <w:rPr>
          <w:b/>
          <w:color w:val="A6CAEC"/>
          <w:sz w:val="24"/>
        </w:rPr>
        <w:lastRenderedPageBreak/>
        <w:t xml:space="preserve">8)Vulnerability </w:t>
      </w:r>
      <w:proofErr w:type="gramStart"/>
      <w:r>
        <w:rPr>
          <w:b/>
          <w:color w:val="A6CAEC"/>
          <w:sz w:val="24"/>
        </w:rPr>
        <w:t>Name :</w:t>
      </w:r>
      <w:proofErr w:type="gramEnd"/>
      <w:r>
        <w:rPr>
          <w:b/>
          <w:color w:val="A6CAEC"/>
          <w:sz w:val="24"/>
        </w:rPr>
        <w:t xml:space="preserve"> 45590 – </w:t>
      </w:r>
      <w:proofErr w:type="gramStart"/>
      <w:r>
        <w:rPr>
          <w:b/>
          <w:color w:val="A6CAEC"/>
          <w:sz w:val="24"/>
        </w:rPr>
        <w:t xml:space="preserve">Common  </w:t>
      </w:r>
      <w:proofErr w:type="spellStart"/>
      <w:r>
        <w:rPr>
          <w:b/>
          <w:color w:val="A6CAEC"/>
          <w:sz w:val="24"/>
        </w:rPr>
        <w:t>Plateform</w:t>
      </w:r>
      <w:proofErr w:type="spellEnd"/>
      <w:proofErr w:type="gramEnd"/>
      <w:r>
        <w:rPr>
          <w:b/>
          <w:color w:val="A6CAEC"/>
          <w:sz w:val="24"/>
        </w:rPr>
        <w:t xml:space="preserve">  </w:t>
      </w:r>
      <w:proofErr w:type="gramStart"/>
      <w:r>
        <w:rPr>
          <w:b/>
          <w:color w:val="A6CAEC"/>
          <w:sz w:val="24"/>
        </w:rPr>
        <w:t>Enumeration(</w:t>
      </w:r>
      <w:proofErr w:type="gramEnd"/>
      <w:r>
        <w:rPr>
          <w:b/>
          <w:color w:val="A6CAEC"/>
          <w:sz w:val="24"/>
        </w:rPr>
        <w:t xml:space="preserve">CPE) </w:t>
      </w:r>
    </w:p>
    <w:p w:rsidR="00BB7472" w:rsidRDefault="00000000">
      <w:pPr>
        <w:spacing w:after="158" w:line="259" w:lineRule="auto"/>
        <w:ind w:left="601" w:right="7699"/>
      </w:pPr>
      <w:r>
        <w:rPr>
          <w:b/>
          <w:color w:val="A6CAEC"/>
          <w:sz w:val="24"/>
        </w:rPr>
        <w:t xml:space="preserve">Severity: - INFO Plugin: - </w:t>
      </w:r>
      <w:r>
        <w:rPr>
          <w:color w:val="A6CAEC"/>
          <w:sz w:val="24"/>
        </w:rPr>
        <w:t>54615</w:t>
      </w:r>
      <w:r>
        <w:rPr>
          <w:b/>
          <w:color w:val="A6CAEC"/>
          <w:sz w:val="24"/>
        </w:rPr>
        <w:t xml:space="preserve"> </w:t>
      </w:r>
    </w:p>
    <w:p w:rsidR="00BB7472" w:rsidRDefault="00000000">
      <w:pPr>
        <w:spacing w:after="16" w:line="259" w:lineRule="auto"/>
        <w:ind w:left="0" w:firstLine="0"/>
      </w:pPr>
      <w:r>
        <w:rPr>
          <w:color w:val="4E95D9"/>
          <w:sz w:val="24"/>
        </w:rPr>
        <w:t xml:space="preserve"> </w:t>
      </w:r>
    </w:p>
    <w:p w:rsidR="00BB7472" w:rsidRDefault="00000000">
      <w:pPr>
        <w:spacing w:after="16" w:line="259" w:lineRule="auto"/>
        <w:ind w:left="0" w:firstLine="0"/>
      </w:pPr>
      <w:r>
        <w:rPr>
          <w:color w:val="4E95D9"/>
          <w:sz w:val="24"/>
        </w:rPr>
        <w:t xml:space="preserve"> </w:t>
      </w:r>
    </w:p>
    <w:p w:rsidR="00BB7472" w:rsidRDefault="00000000">
      <w:pPr>
        <w:spacing w:after="175" w:line="259" w:lineRule="auto"/>
        <w:ind w:left="0" w:firstLine="0"/>
      </w:pPr>
      <w:r>
        <w:rPr>
          <w:sz w:val="24"/>
        </w:rPr>
        <w:t xml:space="preserve"> </w:t>
      </w:r>
    </w:p>
    <w:p w:rsidR="00BB7472" w:rsidRDefault="00000000">
      <w:pPr>
        <w:pStyle w:val="Heading3"/>
        <w:spacing w:after="177"/>
        <w:ind w:left="-5"/>
      </w:pPr>
      <w:r>
        <w:t xml:space="preserve">Port: - 0 </w:t>
      </w:r>
    </w:p>
    <w:p w:rsidR="00BB7472" w:rsidRDefault="00000000">
      <w:pPr>
        <w:spacing w:after="153" w:line="419" w:lineRule="auto"/>
        <w:ind w:left="586" w:right="285"/>
        <w:jc w:val="both"/>
      </w:pPr>
      <w:r>
        <w:rPr>
          <w:b/>
          <w:sz w:val="24"/>
        </w:rPr>
        <w:t xml:space="preserve">Description: - </w:t>
      </w:r>
      <w:r>
        <w:rPr>
          <w:color w:val="333333"/>
          <w:sz w:val="24"/>
        </w:rPr>
        <w:t>Based on the remote operating system, it is possible to determine what the remote system type is (</w:t>
      </w:r>
      <w:proofErr w:type="spellStart"/>
      <w:r>
        <w:rPr>
          <w:color w:val="333333"/>
          <w:sz w:val="24"/>
        </w:rPr>
        <w:t>eg</w:t>
      </w:r>
      <w:proofErr w:type="spellEnd"/>
      <w:r>
        <w:rPr>
          <w:color w:val="333333"/>
          <w:sz w:val="24"/>
        </w:rPr>
        <w:t>: a printer, router, general-purpose computer, etc).</w:t>
      </w:r>
      <w:r>
        <w:rPr>
          <w:sz w:val="24"/>
        </w:rPr>
        <w:t xml:space="preserve"> </w:t>
      </w:r>
    </w:p>
    <w:p w:rsidR="00BB7472" w:rsidRDefault="00000000">
      <w:pPr>
        <w:pStyle w:val="Heading3"/>
        <w:spacing w:after="129"/>
        <w:ind w:left="-5"/>
      </w:pPr>
      <w:r>
        <w:t xml:space="preserve">Solution: - </w:t>
      </w:r>
    </w:p>
    <w:p w:rsidR="00BB7472" w:rsidRDefault="00000000">
      <w:pPr>
        <w:spacing w:after="44" w:line="411" w:lineRule="auto"/>
        <w:ind w:left="586" w:right="770"/>
      </w:pPr>
      <w:r>
        <w:rPr>
          <w:rFonts w:ascii="Calibri" w:eastAsia="Calibri" w:hAnsi="Calibri" w:cs="Calibri"/>
          <w:noProof/>
          <w:sz w:val="22"/>
        </w:rPr>
        <mc:AlternateContent>
          <mc:Choice Requires="wpg">
            <w:drawing>
              <wp:anchor distT="0" distB="0" distL="114300" distR="114300" simplePos="0" relativeHeight="25172275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5816" name="Group 458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69" name="Shape 5096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816" style="width:2.16pt;height:739.8pt;position:absolute;mso-position-horizontal-relative:page;mso-position-horizontal:absolute;margin-left:24pt;mso-position-vertical-relative:page;margin-top:26.16pt;" coordsize="274,93954">
                <v:shape id="Shape 5097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377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819" name="Group 4581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71" name="Shape 5097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819" style="width:2.15997pt;height:739.8pt;position:absolute;mso-position-horizontal-relative:page;mso-position-horizontal:absolute;margin-left:585.96pt;mso-position-vertical-relative:page;margin-top:26.16pt;" coordsize="274,93954">
                <v:shape id="Shape 5097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 xml:space="preserve">Business Impact: - </w:t>
      </w:r>
      <w:r>
        <w:rPr>
          <w:sz w:val="24"/>
        </w:rP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167" w:line="259" w:lineRule="auto"/>
        <w:ind w:left="362" w:firstLine="0"/>
      </w:pPr>
      <w:r>
        <w:t xml:space="preserve"> </w:t>
      </w:r>
    </w:p>
    <w:p w:rsidR="00BB7472" w:rsidRDefault="00000000">
      <w:pPr>
        <w:spacing w:after="0" w:line="259" w:lineRule="auto"/>
        <w:ind w:left="0" w:firstLine="0"/>
      </w:pPr>
      <w:r>
        <w:rPr>
          <w:sz w:val="24"/>
        </w:rPr>
        <w:t xml:space="preserve"> </w:t>
      </w:r>
    </w:p>
    <w:p w:rsidR="00BB7472" w:rsidRDefault="00000000">
      <w:pPr>
        <w:spacing w:after="477"/>
        <w:ind w:left="238"/>
      </w:pPr>
      <w:r>
        <w:rPr>
          <w:color w:val="0F4761"/>
        </w:rPr>
        <w:t xml:space="preserve">9)Vulnerability Name: - </w:t>
      </w:r>
      <w:r>
        <w:rPr>
          <w:color w:val="095292"/>
        </w:rPr>
        <w:t xml:space="preserve">84502 - HSTS Missing From HTTPS </w:t>
      </w:r>
      <w:r>
        <w:rPr>
          <w:b/>
          <w:color w:val="0F4761"/>
        </w:rPr>
        <w:t xml:space="preserve"> </w:t>
      </w:r>
    </w:p>
    <w:p w:rsidR="00BB7472" w:rsidRDefault="00000000">
      <w:pPr>
        <w:pStyle w:val="Heading3"/>
        <w:spacing w:after="366"/>
      </w:pPr>
      <w:r>
        <w:rPr>
          <w:color w:val="095292"/>
        </w:rPr>
        <w:lastRenderedPageBreak/>
        <w:t xml:space="preserve">Server </w:t>
      </w:r>
      <w:r>
        <w:t>Severity: - INFO</w:t>
      </w:r>
      <w:r>
        <w:rPr>
          <w:b/>
        </w:rPr>
        <w:t xml:space="preserve"> </w:t>
      </w:r>
    </w:p>
    <w:p w:rsidR="00BB7472" w:rsidRDefault="00000000">
      <w:pPr>
        <w:spacing w:after="159" w:line="259" w:lineRule="auto"/>
        <w:ind w:left="586"/>
      </w:pPr>
      <w:r>
        <w:rPr>
          <w:b/>
          <w:sz w:val="24"/>
        </w:rPr>
        <w:t xml:space="preserve">Plugin: - </w:t>
      </w:r>
      <w:r>
        <w:rPr>
          <w:sz w:val="24"/>
        </w:rPr>
        <w:t xml:space="preserve">84502 </w:t>
      </w:r>
    </w:p>
    <w:p w:rsidR="00BB7472" w:rsidRDefault="00000000">
      <w:pPr>
        <w:spacing w:after="0" w:line="259" w:lineRule="auto"/>
        <w:ind w:left="0" w:firstLine="0"/>
      </w:pPr>
      <w:r>
        <w:rPr>
          <w:sz w:val="24"/>
        </w:rPr>
        <w:t xml:space="preserve"> </w:t>
      </w:r>
    </w:p>
    <w:p w:rsidR="00BB7472" w:rsidRDefault="00000000">
      <w:pPr>
        <w:spacing w:after="219" w:line="259" w:lineRule="auto"/>
        <w:ind w:left="586"/>
      </w:pPr>
      <w:r>
        <w:rPr>
          <w:b/>
          <w:sz w:val="24"/>
        </w:rPr>
        <w:t xml:space="preserve">Port: </w:t>
      </w:r>
      <w:r>
        <w:rPr>
          <w:sz w:val="24"/>
        </w:rPr>
        <w:t xml:space="preserve">- 443 </w:t>
      </w:r>
    </w:p>
    <w:p w:rsidR="00BB7472" w:rsidRDefault="00000000">
      <w:pPr>
        <w:spacing w:after="3" w:line="417" w:lineRule="auto"/>
        <w:ind w:left="586" w:right="1030"/>
        <w:jc w:val="both"/>
      </w:pPr>
      <w:r>
        <w:rPr>
          <w:b/>
          <w:sz w:val="24"/>
        </w:rPr>
        <w:t>Description: -</w:t>
      </w:r>
      <w:r>
        <w:rPr>
          <w:sz w:val="24"/>
        </w:rP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rsidR="00BB7472" w:rsidRDefault="00000000">
      <w:pPr>
        <w:spacing w:after="185" w:line="259" w:lineRule="auto"/>
        <w:ind w:left="586"/>
      </w:pPr>
      <w:r>
        <w:rPr>
          <w:b/>
          <w:sz w:val="24"/>
        </w:rPr>
        <w:t xml:space="preserve">Solution: </w:t>
      </w:r>
      <w:r>
        <w:rPr>
          <w:sz w:val="24"/>
        </w:rPr>
        <w:t>- Configure the remote web server to use HSTS</w:t>
      </w:r>
      <w:r>
        <w:rPr>
          <w:b/>
          <w:sz w:val="24"/>
        </w:rPr>
        <w:t xml:space="preserve">. </w:t>
      </w:r>
    </w:p>
    <w:p w:rsidR="00BB7472" w:rsidRDefault="00000000">
      <w:pPr>
        <w:spacing w:after="44" w:line="411" w:lineRule="auto"/>
        <w:ind w:left="586" w:right="816"/>
      </w:pPr>
      <w:r>
        <w:rPr>
          <w:rFonts w:ascii="Calibri" w:eastAsia="Calibri" w:hAnsi="Calibri" w:cs="Calibri"/>
          <w:noProof/>
          <w:sz w:val="22"/>
        </w:rPr>
        <mc:AlternateContent>
          <mc:Choice Requires="wpg">
            <w:drawing>
              <wp:anchor distT="0" distB="0" distL="114300" distR="114300" simplePos="0" relativeHeight="25172480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5921" name="Group 4592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73" name="Shape 5097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21" style="width:2.16pt;height:739.8pt;position:absolute;mso-position-horizontal-relative:page;mso-position-horizontal:absolute;margin-left:24pt;mso-position-vertical-relative:page;margin-top:26.16pt;" coordsize="274,93954">
                <v:shape id="Shape 5097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582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5922" name="Group 4592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75" name="Shape 5097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22" style="width:2.15997pt;height:739.8pt;position:absolute;mso-position-horizontal-relative:page;mso-position-horizontal:absolute;margin-left:585.96pt;mso-position-vertical-relative:page;margin-top:26.16pt;" coordsize="274,93954">
                <v:shape id="Shape 5097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Business Impact: -</w:t>
      </w:r>
      <w:r>
        <w:rPr>
          <w:sz w:val="24"/>
        </w:rP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321"/>
        <w:ind w:left="586"/>
      </w:pPr>
      <w:r>
        <w:rPr>
          <w:color w:val="0F4761"/>
        </w:rPr>
        <w:t xml:space="preserve">10)Vulnerability Name: - </w:t>
      </w:r>
      <w:r>
        <w:rPr>
          <w:color w:val="095292"/>
        </w:rPr>
        <w:t xml:space="preserve">10107 - HTTP Server Type and </w:t>
      </w:r>
    </w:p>
    <w:p w:rsidR="00BB7472" w:rsidRDefault="00000000">
      <w:pPr>
        <w:spacing w:after="482"/>
        <w:ind w:left="586"/>
      </w:pPr>
      <w:r>
        <w:rPr>
          <w:color w:val="095292"/>
        </w:rPr>
        <w:t xml:space="preserve">Version </w:t>
      </w:r>
      <w:r>
        <w:rPr>
          <w:b/>
          <w:color w:val="0F4761"/>
        </w:rPr>
        <w:t xml:space="preserve"> </w:t>
      </w:r>
    </w:p>
    <w:p w:rsidR="00BB7472" w:rsidRDefault="00000000">
      <w:pPr>
        <w:pStyle w:val="Heading3"/>
        <w:spacing w:after="366"/>
      </w:pPr>
      <w:r>
        <w:t>Severity: - INFO</w:t>
      </w:r>
      <w:r>
        <w:rPr>
          <w:b/>
        </w:rPr>
        <w:t xml:space="preserve"> </w:t>
      </w:r>
    </w:p>
    <w:p w:rsidR="00BB7472" w:rsidRDefault="00000000">
      <w:pPr>
        <w:spacing w:after="159" w:line="259" w:lineRule="auto"/>
        <w:ind w:left="586"/>
      </w:pPr>
      <w:r>
        <w:rPr>
          <w:b/>
          <w:sz w:val="24"/>
        </w:rPr>
        <w:t xml:space="preserve">Plugin: - </w:t>
      </w:r>
      <w:r>
        <w:rPr>
          <w:sz w:val="24"/>
        </w:rPr>
        <w:t xml:space="preserve">10107 </w:t>
      </w:r>
    </w:p>
    <w:p w:rsidR="00BB7472" w:rsidRDefault="00000000">
      <w:pPr>
        <w:spacing w:after="0" w:line="259" w:lineRule="auto"/>
        <w:ind w:left="0" w:firstLine="0"/>
      </w:pPr>
      <w:r>
        <w:rPr>
          <w:sz w:val="24"/>
        </w:rPr>
        <w:lastRenderedPageBreak/>
        <w:t xml:space="preserve"> </w:t>
      </w:r>
    </w:p>
    <w:p w:rsidR="00BB7472" w:rsidRDefault="00000000">
      <w:pPr>
        <w:spacing w:after="159" w:line="259" w:lineRule="auto"/>
        <w:ind w:left="586"/>
      </w:pPr>
      <w:r>
        <w:rPr>
          <w:b/>
          <w:sz w:val="24"/>
        </w:rPr>
        <w:t xml:space="preserve">Port: - </w:t>
      </w:r>
      <w:r>
        <w:rPr>
          <w:sz w:val="24"/>
        </w:rPr>
        <w:t xml:space="preserve">443 </w:t>
      </w:r>
    </w:p>
    <w:p w:rsidR="00BB7472" w:rsidRDefault="00000000">
      <w:pPr>
        <w:spacing w:after="162" w:line="411" w:lineRule="auto"/>
        <w:ind w:left="586" w:right="777"/>
      </w:pPr>
      <w:r>
        <w:rPr>
          <w:b/>
          <w:sz w:val="24"/>
        </w:rPr>
        <w:t xml:space="preserve">Description: - </w:t>
      </w:r>
      <w:r>
        <w:rPr>
          <w:sz w:val="24"/>
        </w:rPr>
        <w:t xml:space="preserve">This plugin attempts to determine the type and the version of the remote web server. </w:t>
      </w:r>
    </w:p>
    <w:p w:rsidR="00BB7472" w:rsidRDefault="00000000">
      <w:pPr>
        <w:pStyle w:val="Heading3"/>
        <w:spacing w:after="136"/>
        <w:ind w:left="-5"/>
      </w:pPr>
      <w:r>
        <w:t>Solution: - N/A</w:t>
      </w:r>
      <w:r>
        <w:rPr>
          <w:b/>
        </w:rPr>
        <w:t xml:space="preserve"> </w:t>
      </w:r>
    </w:p>
    <w:p w:rsidR="00BB7472" w:rsidRDefault="00000000">
      <w:pPr>
        <w:spacing w:after="4" w:line="411" w:lineRule="auto"/>
        <w:ind w:left="586" w:right="740"/>
      </w:pPr>
      <w:r>
        <w:rPr>
          <w:rFonts w:ascii="Calibri" w:eastAsia="Calibri" w:hAnsi="Calibri" w:cs="Calibri"/>
          <w:noProof/>
          <w:sz w:val="22"/>
        </w:rPr>
        <mc:AlternateContent>
          <mc:Choice Requires="wpg">
            <w:drawing>
              <wp:anchor distT="0" distB="0" distL="114300" distR="114300" simplePos="0" relativeHeight="25172684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6401" name="Group 464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77" name="Shape 5097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401" style="width:2.16pt;height:739.8pt;position:absolute;mso-position-horizontal-relative:page;mso-position-horizontal:absolute;margin-left:24pt;mso-position-vertical-relative:page;margin-top:26.16pt;" coordsize="274,93954">
                <v:shape id="Shape 5097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787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402" name="Group 464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79" name="Shape 5097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402" style="width:2.15997pt;height:739.8pt;position:absolute;mso-position-horizontal-relative:page;mso-position-horizontal:absolute;margin-left:585.96pt;mso-position-vertical-relative:page;margin-top:26.16pt;" coordsize="274,93954">
                <v:shape id="Shape 5098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sz w:val="24"/>
        </w:rPr>
        <w:t>Business Impact: -</w:t>
      </w:r>
      <w:r>
        <w:rPr>
          <w:sz w:val="24"/>
        </w:rP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p>
    <w:p w:rsidR="00BB7472" w:rsidRDefault="00000000">
      <w:pPr>
        <w:spacing w:after="56" w:line="259" w:lineRule="auto"/>
        <w:ind w:left="0" w:firstLine="0"/>
      </w:pPr>
      <w:r>
        <w:rPr>
          <w:sz w:val="20"/>
        </w:rP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62" w:firstLine="0"/>
      </w:pPr>
      <w:r>
        <w:t xml:space="preserve"> </w:t>
      </w:r>
    </w:p>
    <w:p w:rsidR="00BB7472" w:rsidRDefault="00000000">
      <w:pPr>
        <w:spacing w:after="0" w:line="259" w:lineRule="auto"/>
        <w:ind w:left="357"/>
      </w:pPr>
      <w:r>
        <w:rPr>
          <w:sz w:val="56"/>
        </w:rPr>
        <w:t xml:space="preserve">                       Stage – 3 </w:t>
      </w:r>
    </w:p>
    <w:p w:rsidR="00BB7472" w:rsidRDefault="00000000">
      <w:pPr>
        <w:spacing w:after="174" w:line="259" w:lineRule="auto"/>
        <w:ind w:left="591" w:firstLine="0"/>
      </w:pPr>
      <w:r>
        <w:rPr>
          <w:b/>
          <w:sz w:val="30"/>
        </w:rPr>
        <w:t xml:space="preserve">Report: - </w:t>
      </w:r>
    </w:p>
    <w:p w:rsidR="00BB7472" w:rsidRDefault="00000000">
      <w:pPr>
        <w:pStyle w:val="Heading3"/>
        <w:spacing w:after="0" w:line="259" w:lineRule="auto"/>
        <w:ind w:left="0" w:right="115" w:firstLine="0"/>
      </w:pPr>
      <w:r>
        <w:rPr>
          <w:sz w:val="32"/>
        </w:rPr>
        <w:t xml:space="preserve">Title: - </w:t>
      </w:r>
      <w:r>
        <w:rPr>
          <w:color w:val="095292"/>
          <w:sz w:val="32"/>
        </w:rPr>
        <w:t xml:space="preserve">Implementing Zero Trust Network Access (ZTNA) with Zscaler: Preventing Unauthorized Access.” </w:t>
      </w:r>
    </w:p>
    <w:p w:rsidR="00BB7472" w:rsidRDefault="00000000">
      <w:pPr>
        <w:spacing w:after="249" w:line="259" w:lineRule="auto"/>
        <w:ind w:left="0" w:firstLine="0"/>
      </w:pPr>
      <w:r>
        <w:rPr>
          <w:sz w:val="22"/>
        </w:rPr>
        <w:t xml:space="preserve"> </w:t>
      </w:r>
    </w:p>
    <w:p w:rsidR="00BB7472" w:rsidRDefault="00000000">
      <w:pPr>
        <w:pStyle w:val="Heading4"/>
        <w:ind w:left="-5"/>
      </w:pPr>
      <w:r>
        <w:lastRenderedPageBreak/>
        <w:t>Zero Trust Network Access (ZTNA)</w:t>
      </w:r>
      <w:r>
        <w:rPr>
          <w:b/>
        </w:rPr>
        <w:t xml:space="preserve"> </w:t>
      </w:r>
    </w:p>
    <w:p w:rsidR="00BB7472" w:rsidRDefault="00000000">
      <w:pPr>
        <w:spacing w:after="160" w:line="256" w:lineRule="auto"/>
        <w:ind w:left="-5"/>
      </w:pPr>
      <w:r>
        <w:rPr>
          <w:b/>
          <w:sz w:val="22"/>
        </w:rPr>
        <w:t>Zero Trust Network Access (ZTNA)</w:t>
      </w:r>
      <w:r>
        <w:rPr>
          <w:sz w:val="22"/>
        </w:rPr>
        <w:t xml:space="preserve"> is a security model that provides safe remote access to an organization’s internal applications and data. It works based on strict access control policies. Unlike traditional VPNs, which allow users to access the entire network, ZTNA follows the principle </w:t>
      </w:r>
      <w:r>
        <w:rPr>
          <w:b/>
          <w:sz w:val="22"/>
        </w:rPr>
        <w:t>“never trust, always verify.”</w:t>
      </w:r>
      <w:r>
        <w:rPr>
          <w:sz w:val="22"/>
        </w:rPr>
        <w:t xml:space="preserve"> </w:t>
      </w:r>
    </w:p>
    <w:p w:rsidR="00BB7472" w:rsidRDefault="00000000">
      <w:pPr>
        <w:spacing w:after="160" w:line="256" w:lineRule="auto"/>
        <w:ind w:left="-5"/>
      </w:pPr>
      <w:r>
        <w:rPr>
          <w:sz w:val="22"/>
        </w:rPr>
        <w:t xml:space="preserve">In this approach, users are allowed to access only the specific applications they need. Before giving access, the system verifies the user’s identity and checks whether the device is secure. This helps prevent unauthorized users from accessing sensitive applications. </w:t>
      </w:r>
    </w:p>
    <w:p w:rsidR="00BB7472" w:rsidRDefault="00000000">
      <w:pPr>
        <w:spacing w:after="160" w:line="256" w:lineRule="auto"/>
        <w:ind w:left="-5"/>
      </w:pPr>
      <w:r>
        <w:rPr>
          <w:sz w:val="22"/>
        </w:rPr>
        <w:t xml:space="preserve">ZTNA is an important part of modern cybersecurity. It hides internal applications from the internet and creates secure encrypted connections between users and applications. This reduces security risks and prevents common </w:t>
      </w:r>
      <w:proofErr w:type="spellStart"/>
      <w:r>
        <w:rPr>
          <w:sz w:val="22"/>
        </w:rPr>
        <w:t>cyber attacks</w:t>
      </w:r>
      <w:proofErr w:type="spellEnd"/>
      <w:r>
        <w:rPr>
          <w:sz w:val="22"/>
        </w:rPr>
        <w:t xml:space="preserve"> such as unauthorized access and lateral movement inside the network. </w:t>
      </w:r>
    </w:p>
    <w:p w:rsidR="00BB7472" w:rsidRDefault="00000000">
      <w:pPr>
        <w:spacing w:after="156" w:line="259" w:lineRule="auto"/>
        <w:ind w:left="0" w:firstLine="0"/>
      </w:pPr>
      <w:r>
        <w:rPr>
          <w:sz w:val="22"/>
        </w:rPr>
        <w:t xml:space="preserve"> </w:t>
      </w:r>
    </w:p>
    <w:p w:rsidR="00BB7472" w:rsidRDefault="00000000">
      <w:pPr>
        <w:spacing w:after="158" w:line="259" w:lineRule="auto"/>
        <w:ind w:left="0" w:firstLine="0"/>
      </w:pPr>
      <w:r>
        <w:rPr>
          <w:rFonts w:ascii="Calibri" w:eastAsia="Calibri" w:hAnsi="Calibri" w:cs="Calibri"/>
          <w:noProof/>
          <w:sz w:val="22"/>
        </w:rPr>
        <mc:AlternateContent>
          <mc:Choice Requires="wpg">
            <w:drawing>
              <wp:anchor distT="0" distB="0" distL="114300" distR="114300" simplePos="0" relativeHeight="25172889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6308" name="Group 4630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81" name="Shape 5098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08" style="width:2.16pt;height:739.8pt;position:absolute;mso-position-horizontal-relative:page;mso-position-horizontal:absolute;margin-left:24pt;mso-position-vertical-relative:page;margin-top:26.16pt;" coordsize="274,93954">
                <v:shape id="Shape 5098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992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309" name="Group 4630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83" name="Shape 5098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09" style="width:2.15997pt;height:739.8pt;position:absolute;mso-position-horizontal-relative:page;mso-position-horizontal:absolute;margin-left:585.96pt;mso-position-vertical-relative:page;margin-top:26.16pt;" coordsize="274,93954">
                <v:shape id="Shape 5098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8"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8"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9"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8"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8"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158" w:line="259" w:lineRule="auto"/>
        <w:ind w:left="0" w:firstLine="0"/>
      </w:pPr>
      <w:r>
        <w:rPr>
          <w:sz w:val="22"/>
        </w:rPr>
        <w:t xml:space="preserve"> </w:t>
      </w:r>
    </w:p>
    <w:p w:rsidR="00BB7472" w:rsidRDefault="00000000">
      <w:pPr>
        <w:spacing w:after="156" w:line="259" w:lineRule="auto"/>
        <w:ind w:left="0" w:firstLine="0"/>
      </w:pPr>
      <w:r>
        <w:rPr>
          <w:sz w:val="22"/>
        </w:rPr>
        <w:t xml:space="preserve"> </w:t>
      </w:r>
    </w:p>
    <w:p w:rsidR="00BB7472" w:rsidRDefault="00000000">
      <w:pPr>
        <w:spacing w:after="0" w:line="259" w:lineRule="auto"/>
        <w:ind w:left="0" w:firstLine="0"/>
      </w:pPr>
      <w:r>
        <w:rPr>
          <w:sz w:val="22"/>
        </w:rPr>
        <w:t xml:space="preserve"> </w:t>
      </w:r>
    </w:p>
    <w:p w:rsidR="00BB7472" w:rsidRDefault="00000000">
      <w:pPr>
        <w:spacing w:after="220" w:line="259" w:lineRule="auto"/>
        <w:ind w:left="0" w:firstLine="0"/>
      </w:pPr>
      <w:r>
        <w:rPr>
          <w:sz w:val="22"/>
        </w:rPr>
        <w:t xml:space="preserve"> </w:t>
      </w:r>
    </w:p>
    <w:p w:rsidR="00BB7472" w:rsidRDefault="00000000">
      <w:pPr>
        <w:ind w:left="601"/>
      </w:pPr>
      <w:r>
        <w:t>•</w:t>
      </w:r>
      <w:r>
        <w:rPr>
          <w:rFonts w:ascii="Arial" w:eastAsia="Arial" w:hAnsi="Arial" w:cs="Arial"/>
        </w:rPr>
        <w:t xml:space="preserve"> </w:t>
      </w:r>
      <w:r>
        <w:t xml:space="preserve">The ZTNA Access Cycle </w:t>
      </w:r>
    </w:p>
    <w:p w:rsidR="00BB7472" w:rsidRDefault="00000000">
      <w:pPr>
        <w:spacing w:after="106" w:line="284" w:lineRule="auto"/>
        <w:ind w:left="586" w:right="748"/>
      </w:pPr>
      <w:r>
        <w:rPr>
          <w:sz w:val="24"/>
        </w:rPr>
        <w:lastRenderedPageBreak/>
        <w:t>The ZTNA cycle is a continuous process of verifying identity, establishing secure connections, and enforcing policy for every access request. It typically consists of the following steps</w:t>
      </w:r>
      <w:r>
        <w:t xml:space="preserve">: </w:t>
      </w:r>
    </w:p>
    <w:p w:rsidR="00BB7472" w:rsidRDefault="00000000">
      <w:pPr>
        <w:numPr>
          <w:ilvl w:val="0"/>
          <w:numId w:val="6"/>
        </w:numPr>
        <w:spacing w:after="4" w:line="271" w:lineRule="auto"/>
        <w:ind w:right="621" w:hanging="416"/>
      </w:pPr>
      <w:r>
        <w:t xml:space="preserve">User Request: </w:t>
      </w:r>
      <w:r>
        <w:rPr>
          <w:sz w:val="24"/>
        </w:rPr>
        <w:t xml:space="preserve">A user, from any location (office, home, coffee shop), requests access to a specific internal application (e.g., an HR portal, a finance server, or an internal </w:t>
      </w:r>
      <w:proofErr w:type="gramStart"/>
      <w:r>
        <w:rPr>
          <w:sz w:val="24"/>
        </w:rPr>
        <w:t xml:space="preserve">code  </w:t>
      </w:r>
      <w:r>
        <w:rPr>
          <w:sz w:val="22"/>
        </w:rPr>
        <w:t>repository</w:t>
      </w:r>
      <w:proofErr w:type="gramEnd"/>
      <w:r>
        <w:rPr>
          <w:sz w:val="22"/>
        </w:rPr>
        <w:t>).</w:t>
      </w:r>
      <w:r>
        <w:t xml:space="preserve"> </w:t>
      </w:r>
    </w:p>
    <w:p w:rsidR="00BB7472" w:rsidRDefault="00000000">
      <w:pPr>
        <w:spacing w:after="39" w:line="259" w:lineRule="auto"/>
        <w:ind w:left="0" w:firstLine="0"/>
      </w:pPr>
      <w:r>
        <w:rPr>
          <w:sz w:val="24"/>
        </w:rPr>
        <w:t xml:space="preserve"> </w:t>
      </w:r>
    </w:p>
    <w:p w:rsidR="00BB7472" w:rsidRDefault="00000000">
      <w:pPr>
        <w:numPr>
          <w:ilvl w:val="0"/>
          <w:numId w:val="6"/>
        </w:numPr>
        <w:spacing w:after="93" w:line="273" w:lineRule="auto"/>
        <w:ind w:right="621" w:hanging="416"/>
      </w:pPr>
      <w:r>
        <w:t xml:space="preserve">Identity and Device Verification: </w:t>
      </w:r>
      <w:r>
        <w:rPr>
          <w:sz w:val="24"/>
        </w:rPr>
        <w:t>Before any connection is established, the ZTNA solution verifies who the user is (via multi-factor authentication, or MFA) and checks the security posture of their device. This includes ensuring the device has up-to-date antivirus, a healthy firewall, and is not compromised.</w:t>
      </w:r>
      <w:r>
        <w:t xml:space="preserve"> </w:t>
      </w:r>
    </w:p>
    <w:p w:rsidR="00BB7472" w:rsidRDefault="00000000">
      <w:pPr>
        <w:numPr>
          <w:ilvl w:val="0"/>
          <w:numId w:val="6"/>
        </w:numPr>
        <w:spacing w:after="126" w:line="284" w:lineRule="auto"/>
        <w:ind w:right="621" w:hanging="416"/>
      </w:pPr>
      <w:r>
        <w:t xml:space="preserve">Policy Enforcement: </w:t>
      </w:r>
      <w:r>
        <w:rPr>
          <w:sz w:val="24"/>
        </w:rPr>
        <w:t xml:space="preserve">The ZTNA solution checks the access policy. Does this specific user, with this specific device, have permission to access the requested application at this specific time? </w:t>
      </w:r>
    </w:p>
    <w:p w:rsidR="00BB7472" w:rsidRDefault="00000000">
      <w:pPr>
        <w:numPr>
          <w:ilvl w:val="0"/>
          <w:numId w:val="6"/>
        </w:numPr>
        <w:spacing w:after="4" w:line="291" w:lineRule="auto"/>
        <w:ind w:right="621" w:hanging="416"/>
      </w:pPr>
      <w:r>
        <w:t xml:space="preserve">Establish Secure Connection: </w:t>
      </w:r>
      <w:r>
        <w:rPr>
          <w:sz w:val="24"/>
        </w:rPr>
        <w:t xml:space="preserve">If the policy allows access, the ZTNA solution creates a highly secure, encrypted micro-tunnel between the user's device and the target application. </w:t>
      </w:r>
    </w:p>
    <w:p w:rsidR="00BB7472" w:rsidRDefault="00000000">
      <w:pPr>
        <w:spacing w:after="163" w:line="259" w:lineRule="auto"/>
        <w:ind w:left="730"/>
      </w:pPr>
      <w:r>
        <w:rPr>
          <w:sz w:val="24"/>
        </w:rPr>
        <w:t xml:space="preserve">Crucially, the user never gains access to the underlying network, only to the application itself. </w:t>
      </w:r>
    </w:p>
    <w:p w:rsidR="00BB7472" w:rsidRDefault="00000000">
      <w:pPr>
        <w:numPr>
          <w:ilvl w:val="0"/>
          <w:numId w:val="6"/>
        </w:numPr>
        <w:spacing w:after="98" w:line="273" w:lineRule="auto"/>
        <w:ind w:right="621" w:hanging="416"/>
      </w:pPr>
      <w:r>
        <w:rPr>
          <w:rFonts w:ascii="Calibri" w:eastAsia="Calibri" w:hAnsi="Calibri" w:cs="Calibri"/>
          <w:noProof/>
          <w:sz w:val="22"/>
        </w:rPr>
        <mc:AlternateContent>
          <mc:Choice Requires="wpg">
            <w:drawing>
              <wp:anchor distT="0" distB="0" distL="114300" distR="114300" simplePos="0" relativeHeight="25173094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459" name="Group 474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85" name="Shape 5098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459" style="width:2.16pt;height:739.8pt;position:absolute;mso-position-horizontal-relative:page;mso-position-horizontal:absolute;margin-left:24pt;mso-position-vertical-relative:page;margin-top:26.16pt;" coordsize="274,93954">
                <v:shape id="Shape 5098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196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460" name="Group 474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87" name="Shape 5098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460" style="width:2.15997pt;height:739.8pt;position:absolute;mso-position-horizontal-relative:page;mso-position-horizontal:absolute;margin-left:585.96pt;mso-position-vertical-relative:page;margin-top:26.16pt;" coordsize="274,93954">
                <v:shape id="Shape 5098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Continuous Monitoring: </w:t>
      </w:r>
      <w:r>
        <w:rPr>
          <w:sz w:val="24"/>
        </w:rPr>
        <w:t xml:space="preserve">The ZTNA solution continues to monitor the connection for anomalies. If the user's </w:t>
      </w:r>
      <w:proofErr w:type="spellStart"/>
      <w:r>
        <w:rPr>
          <w:sz w:val="24"/>
        </w:rPr>
        <w:t>behavior</w:t>
      </w:r>
      <w:proofErr w:type="spellEnd"/>
      <w:r>
        <w:rPr>
          <w:sz w:val="24"/>
        </w:rPr>
        <w:t xml:space="preserve"> becomes suspicious or their device posture changes, the connection can be terminated in real-time.</w:t>
      </w:r>
      <w:r>
        <w:t xml:space="preserve"> </w:t>
      </w:r>
    </w:p>
    <w:p w:rsidR="00BB7472" w:rsidRDefault="00000000">
      <w:pPr>
        <w:numPr>
          <w:ilvl w:val="0"/>
          <w:numId w:val="6"/>
        </w:numPr>
        <w:spacing w:after="66" w:line="259" w:lineRule="auto"/>
        <w:ind w:right="621" w:hanging="416"/>
      </w:pPr>
      <w:r>
        <w:t xml:space="preserve">Logging and Analytics: </w:t>
      </w:r>
      <w:r>
        <w:rPr>
          <w:sz w:val="24"/>
        </w:rPr>
        <w:t xml:space="preserve">All access attempts, successful and failed, are logged and </w:t>
      </w:r>
    </w:p>
    <w:p w:rsidR="00BB7472" w:rsidRDefault="00000000">
      <w:pPr>
        <w:numPr>
          <w:ilvl w:val="0"/>
          <w:numId w:val="6"/>
        </w:numPr>
        <w:spacing w:after="96" w:line="259" w:lineRule="auto"/>
        <w:ind w:right="621" w:hanging="416"/>
      </w:pPr>
      <w:proofErr w:type="spellStart"/>
      <w:r>
        <w:rPr>
          <w:sz w:val="24"/>
        </w:rPr>
        <w:t>analyzed</w:t>
      </w:r>
      <w:proofErr w:type="spellEnd"/>
      <w:r>
        <w:rPr>
          <w:sz w:val="24"/>
        </w:rPr>
        <w:t xml:space="preserve">. This data is used for auditing, threat hunting, and refining access policies.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4"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6"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3" w:line="259" w:lineRule="auto"/>
        <w:ind w:left="720" w:firstLine="0"/>
      </w:pPr>
      <w:r>
        <w:rPr>
          <w:sz w:val="24"/>
        </w:rPr>
        <w:t xml:space="preserve"> </w:t>
      </w:r>
    </w:p>
    <w:p w:rsidR="00BB7472" w:rsidRDefault="00000000">
      <w:pPr>
        <w:spacing w:after="94" w:line="259" w:lineRule="auto"/>
        <w:ind w:left="720" w:firstLine="0"/>
      </w:pPr>
      <w:r>
        <w:rPr>
          <w:sz w:val="24"/>
        </w:rPr>
        <w:t xml:space="preserve"> </w:t>
      </w:r>
    </w:p>
    <w:p w:rsidR="00BB7472" w:rsidRDefault="00000000">
      <w:pPr>
        <w:spacing w:after="0" w:line="259" w:lineRule="auto"/>
        <w:ind w:left="720" w:firstLine="0"/>
      </w:pPr>
      <w:r>
        <w:rPr>
          <w:sz w:val="24"/>
        </w:rPr>
        <w:lastRenderedPageBreak/>
        <w:t xml:space="preserve"> </w:t>
      </w:r>
    </w:p>
    <w:p w:rsidR="00BB7472" w:rsidRDefault="00000000">
      <w:pPr>
        <w:pStyle w:val="Heading5"/>
        <w:spacing w:after="169"/>
        <w:ind w:left="-5"/>
      </w:pPr>
      <w:r>
        <w:t xml:space="preserve">Zscaler (Zscaler Internet Access / Zscaler Private Access) </w:t>
      </w:r>
    </w:p>
    <w:p w:rsidR="00BB7472" w:rsidRDefault="00000000">
      <w:pPr>
        <w:spacing w:after="173"/>
      </w:pPr>
      <w:r>
        <w:rPr>
          <w:b/>
        </w:rPr>
        <w:t>Zscaler</w:t>
      </w:r>
      <w:r>
        <w:t xml:space="preserve"> is a cloud-based security platform that helps organizations securely access applications and protect their network. It delivers security services from the cloud, so there is no need for traditional hardware such as VPN devices. </w:t>
      </w:r>
    </w:p>
    <w:p w:rsidR="00BB7472" w:rsidRDefault="00000000">
      <w:pPr>
        <w:spacing w:after="170"/>
      </w:pPr>
      <w:r>
        <w:t xml:space="preserve">For </w:t>
      </w:r>
      <w:r>
        <w:rPr>
          <w:b/>
        </w:rPr>
        <w:t>Zero Trust Network Access (ZTNA)</w:t>
      </w:r>
      <w:r>
        <w:t xml:space="preserve">, Zscaler provides </w:t>
      </w:r>
      <w:r>
        <w:rPr>
          <w:b/>
        </w:rPr>
        <w:t>Zscaler Private Access (ZPA)</w:t>
      </w:r>
      <w:r>
        <w:t xml:space="preserve">. This service allows users to securely access private applications without giving them full access to the internal network. Access is provided based on </w:t>
      </w:r>
      <w:r>
        <w:rPr>
          <w:b/>
        </w:rPr>
        <w:t>user identity, device security, and defined access policies</w:t>
      </w:r>
      <w:r>
        <w:t xml:space="preserve">, which helps prevent unauthorized application access. </w:t>
      </w:r>
    </w:p>
    <w:p w:rsidR="00BB7472" w:rsidRDefault="00000000">
      <w:pPr>
        <w:spacing w:after="181"/>
      </w:pPr>
      <w:r>
        <w:t xml:space="preserve">Zscaler works on a simple concept: the internal application is connected to the Zscaler cloud, and authorized users securely access it through the cloud. To make access decisions and improve security, Zscaler collects information from different sources such as: </w:t>
      </w:r>
    </w:p>
    <w:p w:rsidR="00BB7472" w:rsidRDefault="00000000">
      <w:pPr>
        <w:numPr>
          <w:ilvl w:val="0"/>
          <w:numId w:val="7"/>
        </w:numPr>
        <w:spacing w:after="180"/>
        <w:ind w:hanging="360"/>
      </w:pPr>
      <w:r>
        <w:rPr>
          <w:b/>
        </w:rPr>
        <w:t>Identity Providers (IdP)</w:t>
      </w:r>
      <w:r>
        <w:t xml:space="preserve"> – Services like Azure AD or Ping Identity are used to verify the user’s identity before allowing access. </w:t>
      </w:r>
    </w:p>
    <w:p w:rsidR="00BB7472" w:rsidRDefault="00000000">
      <w:pPr>
        <w:numPr>
          <w:ilvl w:val="0"/>
          <w:numId w:val="7"/>
        </w:numPr>
        <w:spacing w:after="182" w:line="264" w:lineRule="auto"/>
        <w:ind w:hanging="360"/>
      </w:pPr>
      <w:r>
        <w:rPr>
          <w:b/>
        </w:rPr>
        <w:t>Device Security Tools</w:t>
      </w:r>
      <w:r>
        <w:t xml:space="preserve"> – Tools such as CrowdStrike or Microsoft Defender check whether the user’s device is secure and meets security requirements. </w:t>
      </w:r>
    </w:p>
    <w:p w:rsidR="00BB7472" w:rsidRDefault="00000000">
      <w:pPr>
        <w:numPr>
          <w:ilvl w:val="0"/>
          <w:numId w:val="7"/>
        </w:numPr>
        <w:spacing w:after="181"/>
        <w:ind w:hanging="360"/>
      </w:pPr>
      <w:r>
        <w:rPr>
          <w:rFonts w:ascii="Calibri" w:eastAsia="Calibri" w:hAnsi="Calibri" w:cs="Calibri"/>
          <w:noProof/>
          <w:sz w:val="22"/>
        </w:rPr>
        <mc:AlternateContent>
          <mc:Choice Requires="wpg">
            <w:drawing>
              <wp:anchor distT="0" distB="0" distL="114300" distR="114300" simplePos="0" relativeHeight="25173299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234" name="Group 472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89" name="Shape 5098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234" style="width:2.16pt;height:739.8pt;position:absolute;mso-position-horizontal-relative:page;mso-position-horizontal:absolute;margin-left:24pt;mso-position-vertical-relative:page;margin-top:26.16pt;" coordsize="274,93954">
                <v:shape id="Shape 5099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401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235" name="Group 4723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91" name="Shape 5099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235" style="width:2.15997pt;height:739.8pt;position:absolute;mso-position-horizontal-relative:page;mso-position-horizontal:absolute;margin-left:585.96pt;mso-position-vertical-relative:page;margin-top:26.16pt;" coordsize="274,93954">
                <v:shape id="Shape 5099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Applications</w:t>
      </w:r>
      <w:r>
        <w:t xml:space="preserve"> – These include internal applications like web portals, file servers, and other systems hosted in data </w:t>
      </w:r>
      <w:proofErr w:type="spellStart"/>
      <w:r>
        <w:t>centers</w:t>
      </w:r>
      <w:proofErr w:type="spellEnd"/>
      <w:r>
        <w:t xml:space="preserve"> or cloud platforms. </w:t>
      </w:r>
    </w:p>
    <w:p w:rsidR="00BB7472" w:rsidRDefault="00000000">
      <w:pPr>
        <w:numPr>
          <w:ilvl w:val="0"/>
          <w:numId w:val="7"/>
        </w:numPr>
        <w:spacing w:after="170"/>
        <w:ind w:hanging="360"/>
      </w:pPr>
      <w:r>
        <w:rPr>
          <w:b/>
        </w:rPr>
        <w:t>Zscaler App Connectors</w:t>
      </w:r>
      <w:r>
        <w:t xml:space="preserve"> – These are small software components installed in the data </w:t>
      </w:r>
      <w:proofErr w:type="spellStart"/>
      <w:r>
        <w:t>center</w:t>
      </w:r>
      <w:proofErr w:type="spellEnd"/>
      <w:r>
        <w:t xml:space="preserve"> or cloud that create secure connections to the Zscaler cloud and hide internal servers from the public internet. </w:t>
      </w:r>
    </w:p>
    <w:p w:rsidR="00BB7472" w:rsidRDefault="00000000">
      <w:pPr>
        <w:spacing w:after="179" w:line="259" w:lineRule="auto"/>
        <w:ind w:left="0" w:firstLine="0"/>
      </w:pPr>
      <w:r>
        <w:t xml:space="preserve"> </w:t>
      </w:r>
    </w:p>
    <w:p w:rsidR="00BB7472" w:rsidRDefault="00000000">
      <w:pPr>
        <w:spacing w:after="177" w:line="259" w:lineRule="auto"/>
        <w:ind w:left="0" w:firstLine="0"/>
      </w:pPr>
      <w:r>
        <w:t xml:space="preserve"> </w:t>
      </w:r>
    </w:p>
    <w:p w:rsidR="00BB7472" w:rsidRDefault="00000000">
      <w:pPr>
        <w:spacing w:after="180"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80" w:line="259" w:lineRule="auto"/>
        <w:ind w:left="0" w:firstLine="0"/>
      </w:pPr>
      <w:r>
        <w:lastRenderedPageBreak/>
        <w:t xml:space="preserve"> </w:t>
      </w:r>
    </w:p>
    <w:p w:rsidR="00BB7472" w:rsidRDefault="00000000">
      <w:pPr>
        <w:spacing w:after="0" w:line="259" w:lineRule="auto"/>
        <w:ind w:left="0" w:firstLine="0"/>
      </w:pPr>
      <w:r>
        <w:t xml:space="preserve"> </w:t>
      </w:r>
    </w:p>
    <w:p w:rsidR="00BB7472" w:rsidRDefault="00000000">
      <w:pPr>
        <w:pStyle w:val="Heading5"/>
        <w:spacing w:after="169"/>
        <w:ind w:left="-5"/>
      </w:pPr>
      <w:r>
        <w:t xml:space="preserve">Policy Enforcement in Zscaler </w:t>
      </w:r>
    </w:p>
    <w:p w:rsidR="00BB7472" w:rsidRDefault="00000000">
      <w:pPr>
        <w:spacing w:after="170"/>
      </w:pPr>
      <w:r>
        <w:t xml:space="preserve">Using the collected security data, </w:t>
      </w:r>
      <w:r>
        <w:rPr>
          <w:b/>
        </w:rPr>
        <w:t>Zscaler</w:t>
      </w:r>
      <w:r>
        <w:t xml:space="preserve"> enforces strict access policies to protect applications and prevent unauthorized access in a </w:t>
      </w:r>
      <w:r>
        <w:rPr>
          <w:b/>
        </w:rPr>
        <w:t>Zero Trust Network Access (ZTNA)</w:t>
      </w:r>
      <w:r>
        <w:t xml:space="preserve"> environment. </w:t>
      </w:r>
    </w:p>
    <w:p w:rsidR="00BB7472" w:rsidRDefault="00000000">
      <w:pPr>
        <w:spacing w:after="183"/>
      </w:pPr>
      <w:r>
        <w:t xml:space="preserve">The main policy controls include: </w:t>
      </w:r>
    </w:p>
    <w:p w:rsidR="00BB7472" w:rsidRDefault="00000000">
      <w:pPr>
        <w:numPr>
          <w:ilvl w:val="0"/>
          <w:numId w:val="8"/>
        </w:numPr>
        <w:spacing w:after="181"/>
        <w:ind w:hanging="360"/>
      </w:pPr>
      <w:r>
        <w:rPr>
          <w:b/>
        </w:rPr>
        <w:t>Identity-Based Access</w:t>
      </w:r>
      <w:r>
        <w:t xml:space="preserve"> – Access policies are based on the user’s identity or group (such as students, faculty, or staff) instead of relying only on IP addresses. </w:t>
      </w:r>
    </w:p>
    <w:p w:rsidR="00BB7472" w:rsidRDefault="00000000">
      <w:pPr>
        <w:numPr>
          <w:ilvl w:val="0"/>
          <w:numId w:val="8"/>
        </w:numPr>
        <w:spacing w:after="181"/>
        <w:ind w:hanging="360"/>
      </w:pPr>
      <w:r>
        <w:rPr>
          <w:b/>
        </w:rPr>
        <w:t>Application Segmentation</w:t>
      </w:r>
      <w:r>
        <w:t xml:space="preserve"> – Users are allowed to access only the specific applications they need, rather than gaining access to the entire internal network or subnet. </w:t>
      </w:r>
    </w:p>
    <w:p w:rsidR="00BB7472" w:rsidRDefault="00000000">
      <w:pPr>
        <w:numPr>
          <w:ilvl w:val="0"/>
          <w:numId w:val="8"/>
        </w:numPr>
        <w:spacing w:after="170"/>
        <w:ind w:hanging="360"/>
      </w:pPr>
      <w:r>
        <w:rPr>
          <w:b/>
        </w:rPr>
        <w:t>Least Privilege Access</w:t>
      </w:r>
      <w:r>
        <w:t xml:space="preserve"> – Users are given only the minimum level of access required to perform their tasks, which helps reduce security risks and prevents unauthorized activities. </w:t>
      </w:r>
    </w:p>
    <w:p w:rsidR="00BB7472" w:rsidRDefault="00000000">
      <w:pPr>
        <w:spacing w:after="179" w:line="259" w:lineRule="auto"/>
        <w:ind w:left="720" w:firstLine="0"/>
      </w:pPr>
      <w:r>
        <w:rPr>
          <w:b/>
        </w:rPr>
        <w:t xml:space="preserve"> </w:t>
      </w:r>
    </w:p>
    <w:p w:rsidR="00BB7472" w:rsidRDefault="00000000">
      <w:pPr>
        <w:spacing w:after="179" w:line="259" w:lineRule="auto"/>
        <w:ind w:left="720" w:firstLine="0"/>
      </w:pPr>
      <w:r>
        <w:t xml:space="preserve"> </w:t>
      </w:r>
    </w:p>
    <w:p w:rsidR="00BB7472" w:rsidRDefault="00000000">
      <w:pPr>
        <w:pStyle w:val="Heading5"/>
        <w:spacing w:after="171"/>
        <w:ind w:left="-5"/>
      </w:pPr>
      <w:r>
        <w:rPr>
          <w:rFonts w:ascii="Calibri" w:eastAsia="Calibri" w:hAnsi="Calibri" w:cs="Calibri"/>
          <w:noProof/>
          <w:sz w:val="22"/>
        </w:rPr>
        <mc:AlternateContent>
          <mc:Choice Requires="wpg">
            <w:drawing>
              <wp:anchor distT="0" distB="0" distL="114300" distR="114300" simplePos="0" relativeHeight="25173504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559" name="Group 475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93" name="Shape 5099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559" style="width:2.16pt;height:739.8pt;position:absolute;mso-position-horizontal-relative:page;mso-position-horizontal:absolute;margin-left:24pt;mso-position-vertical-relative:page;margin-top:26.16pt;" coordsize="274,93954">
                <v:shape id="Shape 5099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560" name="Group 475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95" name="Shape 5099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560" style="width:2.15997pt;height:739.8pt;position:absolute;mso-position-horizontal-relative:page;mso-position-horizontal:absolute;margin-left:585.96pt;mso-position-vertical-relative:page;margin-top:26.16pt;" coordsize="274,93954">
                <v:shape id="Shape 5099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Zscaler ZTNA Cycle </w:t>
      </w:r>
    </w:p>
    <w:p w:rsidR="00BB7472" w:rsidRDefault="00000000">
      <w:pPr>
        <w:spacing w:after="181"/>
      </w:pPr>
      <w:r>
        <w:t xml:space="preserve">The </w:t>
      </w:r>
      <w:r>
        <w:rPr>
          <w:b/>
        </w:rPr>
        <w:t>Zscaler Private Access ZTNA cycle</w:t>
      </w:r>
      <w:r>
        <w:t xml:space="preserve"> shows how </w:t>
      </w:r>
      <w:r>
        <w:rPr>
          <w:b/>
        </w:rPr>
        <w:t>Zscaler</w:t>
      </w:r>
      <w:r>
        <w:t xml:space="preserve"> applies the principles of </w:t>
      </w:r>
      <w:r>
        <w:rPr>
          <w:b/>
        </w:rPr>
        <w:t>Zero Trust Network Access (ZTNA)</w:t>
      </w:r>
      <w:r>
        <w:t xml:space="preserve"> to provide secure access to internal applications through the cloud. The main steps are: </w:t>
      </w:r>
    </w:p>
    <w:p w:rsidR="00BB7472" w:rsidRDefault="00000000">
      <w:pPr>
        <w:numPr>
          <w:ilvl w:val="0"/>
          <w:numId w:val="9"/>
        </w:numPr>
        <w:spacing w:after="181"/>
        <w:ind w:hanging="360"/>
      </w:pPr>
      <w:r>
        <w:rPr>
          <w:b/>
        </w:rPr>
        <w:t>User Login and Authentication</w:t>
      </w:r>
      <w:r>
        <w:t xml:space="preserve"> – A user tries to access an internal application. The user is redirected to the organization’s Identity Provider for authentication and Multi-Factor Authentication (MFA). </w:t>
      </w:r>
    </w:p>
    <w:p w:rsidR="00BB7472" w:rsidRDefault="00000000">
      <w:pPr>
        <w:numPr>
          <w:ilvl w:val="0"/>
          <w:numId w:val="9"/>
        </w:numPr>
        <w:spacing w:after="182" w:line="264" w:lineRule="auto"/>
        <w:ind w:hanging="360"/>
      </w:pPr>
      <w:r>
        <w:rPr>
          <w:b/>
        </w:rPr>
        <w:t>Device Posture Check</w:t>
      </w:r>
      <w:r>
        <w:t xml:space="preserve"> – Zscaler checks the security status of the user’s device using integrated security tools to ensure it follows the organization’s security policies. </w:t>
      </w:r>
    </w:p>
    <w:p w:rsidR="00BB7472" w:rsidRDefault="00000000">
      <w:pPr>
        <w:numPr>
          <w:ilvl w:val="0"/>
          <w:numId w:val="9"/>
        </w:numPr>
        <w:spacing w:after="181"/>
        <w:ind w:hanging="360"/>
      </w:pPr>
      <w:r>
        <w:rPr>
          <w:b/>
        </w:rPr>
        <w:t>Policy Verification</w:t>
      </w:r>
      <w:r>
        <w:t xml:space="preserve"> – The Zscaler cloud checks the access request against security policies to confirm whether the user, device, and other factors such as location and time are authorized. </w:t>
      </w:r>
    </w:p>
    <w:p w:rsidR="00BB7472" w:rsidRDefault="00000000">
      <w:pPr>
        <w:numPr>
          <w:ilvl w:val="0"/>
          <w:numId w:val="9"/>
        </w:numPr>
        <w:spacing w:after="180"/>
        <w:ind w:hanging="360"/>
      </w:pPr>
      <w:r>
        <w:rPr>
          <w:b/>
        </w:rPr>
        <w:t>Secure Micro-Tunnel Creation</w:t>
      </w:r>
      <w:r>
        <w:t xml:space="preserve"> – If the request is approved, Zscaler creates a secure encrypted connection between the user’s device and the specific application using the Zscaler Client Connector and App Connector. </w:t>
      </w:r>
    </w:p>
    <w:p w:rsidR="00BB7472" w:rsidRDefault="00000000">
      <w:pPr>
        <w:numPr>
          <w:ilvl w:val="0"/>
          <w:numId w:val="9"/>
        </w:numPr>
        <w:ind w:hanging="360"/>
      </w:pPr>
      <w:r>
        <w:rPr>
          <w:b/>
        </w:rPr>
        <w:lastRenderedPageBreak/>
        <w:t>Traffic Inspection</w:t>
      </w:r>
      <w:r>
        <w:t xml:space="preserve"> – Zscaler can optionally inspect the traffic for security threats, data loss prevention (DLP), or malware detection. </w:t>
      </w:r>
    </w:p>
    <w:p w:rsidR="00BB7472" w:rsidRDefault="00000000">
      <w:pPr>
        <w:numPr>
          <w:ilvl w:val="0"/>
          <w:numId w:val="9"/>
        </w:numPr>
        <w:spacing w:after="170"/>
        <w:ind w:hanging="360"/>
      </w:pPr>
      <w:r>
        <w:rPr>
          <w:b/>
        </w:rPr>
        <w:t>Logging and Analytics</w:t>
      </w:r>
      <w:r>
        <w:t xml:space="preserve"> – All user activities and access attempts are recorded in the Zscaler cloud portal for monitoring, reporting, and security analysis.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pStyle w:val="Heading5"/>
        <w:spacing w:after="171"/>
        <w:ind w:left="-5"/>
      </w:pPr>
      <w:r>
        <w:t xml:space="preserve">MISP Integration </w:t>
      </w:r>
    </w:p>
    <w:p w:rsidR="00BB7472" w:rsidRDefault="00000000">
      <w:pPr>
        <w:spacing w:after="177" w:line="268" w:lineRule="auto"/>
        <w:ind w:left="-5"/>
      </w:pPr>
      <w:r>
        <w:rPr>
          <w:b/>
        </w:rPr>
        <w:t>Malware Information Sharing Platform (MISP)</w:t>
      </w:r>
      <w:r>
        <w:t xml:space="preserve"> can be integrated with </w:t>
      </w:r>
      <w:r>
        <w:rPr>
          <w:b/>
        </w:rPr>
        <w:t>Zscaler</w:t>
      </w:r>
      <w:r>
        <w:t xml:space="preserve"> to improve security in a </w:t>
      </w:r>
      <w:r>
        <w:rPr>
          <w:b/>
        </w:rPr>
        <w:t>Zero Trust Network Access (ZTNA)</w:t>
      </w:r>
      <w:r>
        <w:t xml:space="preserve"> environment. </w:t>
      </w:r>
    </w:p>
    <w:p w:rsidR="00BB7472" w:rsidRDefault="00000000">
      <w:pPr>
        <w:numPr>
          <w:ilvl w:val="0"/>
          <w:numId w:val="10"/>
        </w:numPr>
        <w:spacing w:after="181"/>
        <w:ind w:hanging="360"/>
      </w:pPr>
      <w:r>
        <w:rPr>
          <w:b/>
        </w:rPr>
        <w:t>Threat Intelligence Feed</w:t>
      </w:r>
      <w:r>
        <w:t xml:space="preserve"> – MISP shares information about malicious IPs, domains, and URLs with Zscaler. </w:t>
      </w:r>
    </w:p>
    <w:p w:rsidR="00BB7472" w:rsidRDefault="00000000">
      <w:pPr>
        <w:numPr>
          <w:ilvl w:val="0"/>
          <w:numId w:val="10"/>
        </w:numPr>
        <w:spacing w:after="180"/>
        <w:ind w:hanging="360"/>
      </w:pPr>
      <w:r>
        <w:rPr>
          <w:b/>
        </w:rPr>
        <w:t>Proactive Blocking</w:t>
      </w:r>
      <w:r>
        <w:t xml:space="preserve"> – If a user tries to access a malicious website, </w:t>
      </w:r>
      <w:r>
        <w:rPr>
          <w:b/>
        </w:rPr>
        <w:t>Zscaler Internet Access (ZIA)</w:t>
      </w:r>
      <w:r>
        <w:t xml:space="preserve"> can automatically block it. </w:t>
      </w:r>
    </w:p>
    <w:p w:rsidR="00BB7472" w:rsidRDefault="00000000">
      <w:pPr>
        <w:numPr>
          <w:ilvl w:val="0"/>
          <w:numId w:val="10"/>
        </w:numPr>
        <w:spacing w:after="170"/>
        <w:ind w:hanging="360"/>
      </w:pPr>
      <w:r>
        <w:rPr>
          <w:b/>
        </w:rPr>
        <w:t>Better Visibility</w:t>
      </w:r>
      <w:r>
        <w:t xml:space="preserve"> – Security teams can compare MISP data with Zscaler logs to identify suspicious activities. </w:t>
      </w:r>
    </w:p>
    <w:p w:rsidR="00BB7472" w:rsidRDefault="00000000">
      <w:pPr>
        <w:spacing w:after="179" w:line="259" w:lineRule="auto"/>
        <w:ind w:left="0" w:firstLine="0"/>
      </w:pPr>
      <w:r>
        <w:t xml:space="preserve"> </w:t>
      </w:r>
    </w:p>
    <w:p w:rsidR="00BB7472" w:rsidRDefault="00000000">
      <w:pPr>
        <w:spacing w:after="179" w:line="259" w:lineRule="auto"/>
        <w:ind w:left="0" w:firstLine="0"/>
      </w:pPr>
      <w:r>
        <w:rPr>
          <w:rFonts w:ascii="Calibri" w:eastAsia="Calibri" w:hAnsi="Calibri" w:cs="Calibri"/>
          <w:noProof/>
          <w:sz w:val="22"/>
        </w:rPr>
        <mc:AlternateContent>
          <mc:Choice Requires="wpg">
            <w:drawing>
              <wp:anchor distT="0" distB="0" distL="114300" distR="114300" simplePos="0" relativeHeight="25173708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8053" name="Group 480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97" name="Shape 5099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53" style="width:2.16pt;height:739.8pt;position:absolute;mso-position-horizontal-relative:page;mso-position-horizontal:absolute;margin-left:24pt;mso-position-vertical-relative:page;margin-top:26.16pt;" coordsize="274,93954">
                <v:shape id="Shape 5099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811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8054" name="Group 480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0999" name="Shape 5099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54" style="width:2.15997pt;height:739.8pt;position:absolute;mso-position-horizontal-relative:page;mso-position-horizontal:absolute;margin-left:585.96pt;mso-position-vertical-relative:page;margin-top:26.16pt;" coordsize="274,93954">
                <v:shape id="Shape 5100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pStyle w:val="Heading5"/>
        <w:spacing w:after="166"/>
        <w:ind w:left="-5"/>
      </w:pPr>
      <w:r>
        <w:t xml:space="preserve">College Network Infrastructure </w:t>
      </w:r>
    </w:p>
    <w:p w:rsidR="00BB7472" w:rsidRDefault="00000000">
      <w:pPr>
        <w:spacing w:after="170"/>
      </w:pPr>
      <w:r>
        <w:t xml:space="preserve">A college network usually includes routers, switches, wireless access points, firewalls, IDS, and internal application servers such as student portals and research systems. </w:t>
      </w:r>
    </w:p>
    <w:p w:rsidR="00BB7472" w:rsidRDefault="00000000">
      <w:pPr>
        <w:spacing w:after="170"/>
      </w:pPr>
      <w:r>
        <w:t xml:space="preserve">Currently, many colleges use VPN for remote access. However, VPN provides </w:t>
      </w:r>
      <w:r>
        <w:rPr>
          <w:b/>
        </w:rPr>
        <w:t>broad network access</w:t>
      </w:r>
      <w:r>
        <w:t xml:space="preserve">, which can create security risks if a device is compromised. </w:t>
      </w:r>
    </w:p>
    <w:p w:rsidR="00BB7472" w:rsidRDefault="00000000">
      <w:pPr>
        <w:pStyle w:val="Heading5"/>
        <w:spacing w:after="171"/>
        <w:ind w:left="-5"/>
      </w:pPr>
      <w:r>
        <w:t xml:space="preserve">Deploying ZTNA Using Zscaler </w:t>
      </w:r>
    </w:p>
    <w:p w:rsidR="00BB7472" w:rsidRDefault="00000000">
      <w:pPr>
        <w:spacing w:after="178" w:line="268" w:lineRule="auto"/>
        <w:ind w:left="-5"/>
      </w:pPr>
      <w:r>
        <w:t xml:space="preserve">To deploy </w:t>
      </w:r>
      <w:r>
        <w:rPr>
          <w:b/>
        </w:rPr>
        <w:t>Zscaler Private Access (ZPA)</w:t>
      </w:r>
      <w:r>
        <w:t xml:space="preserve"> in a college: </w:t>
      </w:r>
    </w:p>
    <w:p w:rsidR="00BB7472" w:rsidRDefault="00000000">
      <w:pPr>
        <w:numPr>
          <w:ilvl w:val="0"/>
          <w:numId w:val="11"/>
        </w:numPr>
        <w:spacing w:after="182"/>
        <w:ind w:hanging="360"/>
      </w:pPr>
      <w:r>
        <w:t xml:space="preserve">Identify internal applications that need secure access. </w:t>
      </w:r>
    </w:p>
    <w:p w:rsidR="00BB7472" w:rsidRDefault="00000000">
      <w:pPr>
        <w:numPr>
          <w:ilvl w:val="0"/>
          <w:numId w:val="11"/>
        </w:numPr>
        <w:spacing w:after="182"/>
        <w:ind w:hanging="360"/>
      </w:pPr>
      <w:r>
        <w:t xml:space="preserve">Create user groups such as students, faculty, and staff. </w:t>
      </w:r>
    </w:p>
    <w:p w:rsidR="00BB7472" w:rsidRDefault="00000000">
      <w:pPr>
        <w:numPr>
          <w:ilvl w:val="0"/>
          <w:numId w:val="11"/>
        </w:numPr>
        <w:spacing w:after="172"/>
        <w:ind w:hanging="360"/>
      </w:pPr>
      <w:r>
        <w:t xml:space="preserve">Configure Zscaler policies to allow users to access only the applications they need. </w:t>
      </w:r>
    </w:p>
    <w:p w:rsidR="00BB7472" w:rsidRDefault="00000000">
      <w:pPr>
        <w:spacing w:after="179" w:line="259" w:lineRule="auto"/>
        <w:ind w:left="720" w:firstLine="0"/>
      </w:pPr>
      <w:r>
        <w:t xml:space="preserve"> </w:t>
      </w:r>
    </w:p>
    <w:p w:rsidR="00BB7472" w:rsidRDefault="00000000">
      <w:pPr>
        <w:spacing w:after="180" w:line="259" w:lineRule="auto"/>
        <w:ind w:left="720" w:firstLine="0"/>
      </w:pPr>
      <w:r>
        <w:lastRenderedPageBreak/>
        <w:t xml:space="preserve"> </w:t>
      </w:r>
    </w:p>
    <w:p w:rsidR="00BB7472" w:rsidRDefault="00000000">
      <w:pPr>
        <w:spacing w:after="0" w:line="259" w:lineRule="auto"/>
        <w:ind w:left="720" w:firstLine="0"/>
      </w:pPr>
      <w:r>
        <w:t xml:space="preserve"> </w:t>
      </w:r>
    </w:p>
    <w:p w:rsidR="00BB7472" w:rsidRDefault="00000000">
      <w:pPr>
        <w:pStyle w:val="Heading5"/>
        <w:spacing w:after="171"/>
        <w:ind w:left="-5"/>
      </w:pPr>
      <w:r>
        <w:t xml:space="preserve">Plan for Deploying ZTNA using Zscaler </w:t>
      </w:r>
    </w:p>
    <w:p w:rsidR="00BB7472" w:rsidRDefault="00000000">
      <w:pPr>
        <w:spacing w:after="181"/>
      </w:pPr>
      <w:r>
        <w:t xml:space="preserve">To implement </w:t>
      </w:r>
      <w:r>
        <w:rPr>
          <w:b/>
        </w:rPr>
        <w:t>Zscaler Private Access (ZPA)</w:t>
      </w:r>
      <w:r>
        <w:t xml:space="preserve"> in a college network using </w:t>
      </w:r>
      <w:r>
        <w:rPr>
          <w:b/>
        </w:rPr>
        <w:t>Zero Trust Network Access (ZTNA)</w:t>
      </w:r>
      <w:r>
        <w:t xml:space="preserve">, the plan includes the following steps: </w:t>
      </w:r>
    </w:p>
    <w:p w:rsidR="00BB7472" w:rsidRDefault="00000000">
      <w:pPr>
        <w:numPr>
          <w:ilvl w:val="0"/>
          <w:numId w:val="12"/>
        </w:numPr>
        <w:spacing w:after="171" w:line="273" w:lineRule="auto"/>
        <w:ind w:hanging="360"/>
      </w:pPr>
      <w:r>
        <w:rPr>
          <w:b/>
        </w:rPr>
        <w:t>Application Discovery</w:t>
      </w:r>
      <w:r>
        <w:t xml:space="preserve"> – Identify all internal applications such as ERP systems, library portals, research servers, and file-sharing services that are currently accessed through VPN. </w:t>
      </w:r>
    </w:p>
    <w:p w:rsidR="00BB7472" w:rsidRDefault="00000000">
      <w:pPr>
        <w:numPr>
          <w:ilvl w:val="0"/>
          <w:numId w:val="12"/>
        </w:numPr>
        <w:spacing w:after="181"/>
        <w:ind w:hanging="360"/>
      </w:pPr>
      <w:r>
        <w:rPr>
          <w:b/>
        </w:rPr>
        <w:t>User Segmentation</w:t>
      </w:r>
      <w:r>
        <w:t xml:space="preserve"> – Divide users into groups like students, faculty, IT staff, and external collaborators, and determine which applications each group needs. </w:t>
      </w:r>
    </w:p>
    <w:p w:rsidR="00BB7472" w:rsidRDefault="00000000">
      <w:pPr>
        <w:numPr>
          <w:ilvl w:val="0"/>
          <w:numId w:val="12"/>
        </w:numPr>
        <w:spacing w:after="181"/>
        <w:ind w:hanging="360"/>
      </w:pPr>
      <w:r>
        <w:rPr>
          <w:b/>
        </w:rPr>
        <w:t>Deploy Zscaler App Connectors</w:t>
      </w:r>
      <w:r>
        <w:t xml:space="preserve"> – Install App Connectors in the college data </w:t>
      </w:r>
      <w:proofErr w:type="spellStart"/>
      <w:r>
        <w:t>center</w:t>
      </w:r>
      <w:proofErr w:type="spellEnd"/>
      <w:r>
        <w:t xml:space="preserve"> so that internal applications can securely connect to the Zscaler cloud while remaining hidden from the public internet. </w:t>
      </w:r>
    </w:p>
    <w:p w:rsidR="00BB7472" w:rsidRDefault="00000000">
      <w:pPr>
        <w:numPr>
          <w:ilvl w:val="0"/>
          <w:numId w:val="12"/>
        </w:numPr>
        <w:spacing w:after="181"/>
        <w:ind w:hanging="360"/>
      </w:pPr>
      <w:r>
        <w:rPr>
          <w:b/>
        </w:rPr>
        <w:t>Integrate Identity Provider</w:t>
      </w:r>
      <w:r>
        <w:t xml:space="preserve"> – Connect Zscaler with the organization’s identity provider such as Microsoft Azure AD to use existing login credentials and Multi-Factor Authentication. </w:t>
      </w:r>
    </w:p>
    <w:p w:rsidR="00BB7472" w:rsidRDefault="00000000">
      <w:pPr>
        <w:numPr>
          <w:ilvl w:val="0"/>
          <w:numId w:val="12"/>
        </w:numPr>
        <w:spacing w:after="181"/>
        <w:ind w:hanging="360"/>
      </w:pPr>
      <w:r>
        <w:rPr>
          <w:rFonts w:ascii="Calibri" w:eastAsia="Calibri" w:hAnsi="Calibri" w:cs="Calibri"/>
          <w:noProof/>
          <w:sz w:val="22"/>
        </w:rPr>
        <mc:AlternateContent>
          <mc:Choice Requires="wpg">
            <w:drawing>
              <wp:anchor distT="0" distB="0" distL="114300" distR="114300" simplePos="0" relativeHeight="25173913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8267" name="Group 482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01" name="Shape 5100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267" style="width:2.16pt;height:739.8pt;position:absolute;mso-position-horizontal-relative:page;mso-position-horizontal:absolute;margin-left:24pt;mso-position-vertical-relative:page;margin-top:26.16pt;" coordsize="274,93954">
                <v:shape id="Shape 5100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016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8268" name="Group 482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03" name="Shape 5100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268" style="width:2.15997pt;height:739.8pt;position:absolute;mso-position-horizontal-relative:page;mso-position-horizontal:absolute;margin-left:585.96pt;mso-position-vertical-relative:page;margin-top:26.16pt;" coordsize="274,93954">
                <v:shape id="Shape 5100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Configure Access Policies</w:t>
      </w:r>
      <w:r>
        <w:t xml:space="preserve"> – Create access rules in the Zscaler portal to control which users can access specific applications. </w:t>
      </w:r>
    </w:p>
    <w:p w:rsidR="00BB7472" w:rsidRDefault="00000000">
      <w:pPr>
        <w:numPr>
          <w:ilvl w:val="0"/>
          <w:numId w:val="12"/>
        </w:numPr>
        <w:spacing w:after="170"/>
        <w:ind w:hanging="360"/>
      </w:pPr>
      <w:r>
        <w:rPr>
          <w:b/>
        </w:rPr>
        <w:t>Deploy Zscaler Client Connector</w:t>
      </w:r>
      <w:r>
        <w:t xml:space="preserve"> – Install the client connector on user devices so that traffic to private applications is securely routed through Zscaler.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pStyle w:val="Heading5"/>
        <w:spacing w:after="171"/>
        <w:ind w:left="-5"/>
      </w:pPr>
      <w:r>
        <w:t xml:space="preserve">Threat Intelligence in Zscaler ZTNA </w:t>
      </w:r>
    </w:p>
    <w:p w:rsidR="00BB7472" w:rsidRDefault="00000000">
      <w:pPr>
        <w:spacing w:after="174"/>
      </w:pPr>
      <w:r>
        <w:t xml:space="preserve">In </w:t>
      </w:r>
      <w:r>
        <w:rPr>
          <w:b/>
        </w:rPr>
        <w:t>Zscaler</w:t>
      </w:r>
      <w:r>
        <w:t xml:space="preserve"> and </w:t>
      </w:r>
      <w:r>
        <w:rPr>
          <w:b/>
        </w:rPr>
        <w:t>Zero Trust Network Access (ZTNA)</w:t>
      </w:r>
      <w:r>
        <w:t xml:space="preserve">, threat intelligence helps identify </w:t>
      </w:r>
      <w:r>
        <w:rPr>
          <w:b/>
        </w:rPr>
        <w:t>who is accessing applications, from where, and whether the activity is risky</w:t>
      </w:r>
      <w:r>
        <w:t xml:space="preserve">. It provides better security by </w:t>
      </w:r>
      <w:proofErr w:type="spellStart"/>
      <w:r>
        <w:t>analyzing</w:t>
      </w:r>
      <w:proofErr w:type="spellEnd"/>
      <w:r>
        <w:t xml:space="preserve"> user </w:t>
      </w:r>
      <w:proofErr w:type="spellStart"/>
      <w:r>
        <w:t>behavior</w:t>
      </w:r>
      <w:proofErr w:type="spellEnd"/>
      <w:r>
        <w:t xml:space="preserve"> and access patterns. </w:t>
      </w:r>
    </w:p>
    <w:p w:rsidR="00BB7472" w:rsidRDefault="00000000">
      <w:pPr>
        <w:pStyle w:val="Heading5"/>
        <w:spacing w:after="179"/>
        <w:ind w:left="-5"/>
      </w:pPr>
      <w:r>
        <w:t>Sources of Threat Intelligence</w:t>
      </w:r>
      <w:r>
        <w:rPr>
          <w:b w:val="0"/>
        </w:rPr>
        <w:t xml:space="preserve"> </w:t>
      </w:r>
    </w:p>
    <w:p w:rsidR="00BB7472" w:rsidRDefault="00000000">
      <w:pPr>
        <w:spacing w:after="180"/>
        <w:ind w:left="705" w:hanging="360"/>
      </w:pPr>
      <w:r>
        <w:t>1.</w:t>
      </w:r>
      <w:r>
        <w:rPr>
          <w:rFonts w:ascii="Arial" w:eastAsia="Arial" w:hAnsi="Arial" w:cs="Arial"/>
        </w:rPr>
        <w:t xml:space="preserve"> </w:t>
      </w:r>
      <w:r>
        <w:rPr>
          <w:b/>
        </w:rPr>
        <w:t>Zscaler Cloud Logs</w:t>
      </w:r>
      <w:r>
        <w:t xml:space="preserve"> – Provide real-time information about user access, including which applications are accessed, device details, and location. </w:t>
      </w:r>
    </w:p>
    <w:p w:rsidR="00BB7472" w:rsidRDefault="00000000">
      <w:pPr>
        <w:pStyle w:val="Heading6"/>
        <w:ind w:left="370"/>
      </w:pPr>
      <w:r>
        <w:rPr>
          <w:b w:val="0"/>
        </w:rPr>
        <w:lastRenderedPageBreak/>
        <w:t>2.</w:t>
      </w:r>
      <w:r>
        <w:rPr>
          <w:rFonts w:ascii="Arial" w:eastAsia="Arial" w:hAnsi="Arial" w:cs="Arial"/>
          <w:b w:val="0"/>
        </w:rPr>
        <w:t xml:space="preserve"> </w:t>
      </w:r>
      <w:r>
        <w:t>External Threat Feeds</w:t>
      </w:r>
      <w:r>
        <w:rPr>
          <w:b w:val="0"/>
        </w:rPr>
        <w:t xml:space="preserve"> – Platforms like </w:t>
      </w:r>
      <w:r>
        <w:t xml:space="preserve">Malware Information Sharing Platform </w:t>
      </w:r>
    </w:p>
    <w:p w:rsidR="00BB7472" w:rsidRDefault="00000000">
      <w:pPr>
        <w:ind w:left="730"/>
      </w:pPr>
      <w:r>
        <w:rPr>
          <w:b/>
        </w:rPr>
        <w:t>(MISP)</w:t>
      </w:r>
      <w:r>
        <w:t xml:space="preserve"> provide information about malware, phishing attacks, and malicious servers. </w:t>
      </w:r>
    </w:p>
    <w:p w:rsidR="00BB7472" w:rsidRDefault="00000000">
      <w:pPr>
        <w:spacing w:after="170"/>
        <w:ind w:left="705" w:hanging="360"/>
      </w:pPr>
      <w:r>
        <w:t>3.</w:t>
      </w:r>
      <w:r>
        <w:rPr>
          <w:rFonts w:ascii="Arial" w:eastAsia="Arial" w:hAnsi="Arial" w:cs="Arial"/>
        </w:rPr>
        <w:t xml:space="preserve"> </w:t>
      </w:r>
      <w:r>
        <w:rPr>
          <w:b/>
        </w:rPr>
        <w:t>Identity Provider Logs</w:t>
      </w:r>
      <w:r>
        <w:t xml:space="preserve"> – Login records from identity providers help detect unusual login attempts, such as a user logging in from different locations within a short time. </w:t>
      </w:r>
    </w:p>
    <w:p w:rsidR="00BB7472" w:rsidRDefault="00000000">
      <w:pPr>
        <w:spacing w:after="179" w:line="259" w:lineRule="auto"/>
        <w:ind w:left="0" w:firstLine="0"/>
      </w:pPr>
      <w:r>
        <w:t xml:space="preserve"> </w:t>
      </w:r>
    </w:p>
    <w:p w:rsidR="00BB7472" w:rsidRDefault="00000000">
      <w:pPr>
        <w:spacing w:after="183" w:line="259" w:lineRule="auto"/>
        <w:ind w:left="0" w:firstLine="0"/>
      </w:pPr>
      <w:r>
        <w:t xml:space="preserve"> </w:t>
      </w:r>
    </w:p>
    <w:p w:rsidR="00BB7472" w:rsidRDefault="00000000">
      <w:pPr>
        <w:pStyle w:val="Heading5"/>
        <w:spacing w:after="179"/>
        <w:ind w:left="-5"/>
      </w:pPr>
      <w:r>
        <w:t>Uses of Threat Intelligence</w:t>
      </w:r>
      <w:r>
        <w:rPr>
          <w:b w:val="0"/>
        </w:rPr>
        <w:t xml:space="preserve"> </w:t>
      </w:r>
    </w:p>
    <w:p w:rsidR="00BB7472" w:rsidRDefault="00000000">
      <w:pPr>
        <w:numPr>
          <w:ilvl w:val="0"/>
          <w:numId w:val="13"/>
        </w:numPr>
        <w:spacing w:after="182"/>
        <w:ind w:hanging="360"/>
      </w:pPr>
      <w:r>
        <w:rPr>
          <w:b/>
        </w:rPr>
        <w:t>Adaptive Access Control</w:t>
      </w:r>
      <w:r>
        <w:t xml:space="preserve"> – If a login attempt comes from a risky location, Zscaler can require additional verification or block the access request. </w:t>
      </w:r>
    </w:p>
    <w:p w:rsidR="00BB7472" w:rsidRDefault="00000000">
      <w:pPr>
        <w:numPr>
          <w:ilvl w:val="0"/>
          <w:numId w:val="13"/>
        </w:numPr>
        <w:spacing w:after="183"/>
        <w:ind w:hanging="360"/>
      </w:pPr>
      <w:r>
        <w:rPr>
          <w:b/>
        </w:rPr>
        <w:t>Detecting Compromised Accounts</w:t>
      </w:r>
      <w:r>
        <w:t xml:space="preserve"> – Security teams can </w:t>
      </w:r>
      <w:proofErr w:type="spellStart"/>
      <w:r>
        <w:t>analyze</w:t>
      </w:r>
      <w:proofErr w:type="spellEnd"/>
      <w:r>
        <w:t xml:space="preserve"> Zscaler logs to identify unusual </w:t>
      </w:r>
      <w:proofErr w:type="spellStart"/>
      <w:r>
        <w:t>behavior</w:t>
      </w:r>
      <w:proofErr w:type="spellEnd"/>
      <w:r>
        <w:t xml:space="preserve">, such as users accessing applications they normally do not use. </w:t>
      </w:r>
    </w:p>
    <w:p w:rsidR="00BB7472" w:rsidRDefault="00000000">
      <w:pPr>
        <w:numPr>
          <w:ilvl w:val="0"/>
          <w:numId w:val="13"/>
        </w:numPr>
        <w:spacing w:after="170"/>
        <w:ind w:hanging="360"/>
      </w:pPr>
      <w:r>
        <w:rPr>
          <w:b/>
        </w:rPr>
        <w:t>Blocking Malicious Traffic</w:t>
      </w:r>
      <w:r>
        <w:t xml:space="preserve"> – </w:t>
      </w:r>
      <w:r>
        <w:rPr>
          <w:b/>
        </w:rPr>
        <w:t>Zscaler Internet Access (ZIA)</w:t>
      </w:r>
      <w:r>
        <w:t xml:space="preserve"> can block connections to known malicious websites and protect users from cyber threats. </w:t>
      </w:r>
    </w:p>
    <w:p w:rsidR="00BB7472" w:rsidRDefault="00000000">
      <w:pPr>
        <w:pStyle w:val="Heading5"/>
        <w:spacing w:after="170"/>
        <w:ind w:left="-5"/>
      </w:pPr>
      <w:r>
        <w:t xml:space="preserve">Incident Response in ZTNA (Using Zscaler) </w:t>
      </w:r>
    </w:p>
    <w:p w:rsidR="00BB7472" w:rsidRDefault="00000000">
      <w:pPr>
        <w:spacing w:after="180"/>
      </w:pPr>
      <w:r>
        <w:t xml:space="preserve">Incident response in a </w:t>
      </w:r>
      <w:r>
        <w:rPr>
          <w:b/>
        </w:rPr>
        <w:t>Zero Trust Network Access (ZTNA)</w:t>
      </w:r>
      <w:r>
        <w:t xml:space="preserve"> environment using </w:t>
      </w:r>
      <w:r>
        <w:rPr>
          <w:b/>
        </w:rPr>
        <w:t>Zscaler</w:t>
      </w:r>
      <w:r>
        <w:t xml:space="preserve"> is faster and more controlled because access is limited to specific applications. </w:t>
      </w:r>
    </w:p>
    <w:p w:rsidR="00BB7472" w:rsidRDefault="00000000">
      <w:pPr>
        <w:numPr>
          <w:ilvl w:val="0"/>
          <w:numId w:val="14"/>
        </w:numPr>
        <w:spacing w:after="180"/>
        <w:ind w:hanging="36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6399" name="Group 463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05" name="Shape 5100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399" style="width:2.16pt;height:739.8pt;position:absolute;mso-position-horizontal-relative:page;mso-position-horizontal:absolute;margin-left:24pt;mso-position-vertical-relative:page;margin-top:26.16pt;" coordsize="274,93954">
                <v:shape id="Shape 5100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400" name="Group 464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07" name="Shape 5100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400" style="width:2.15997pt;height:739.8pt;position:absolute;mso-position-horizontal-relative:page;mso-position-horizontal:absolute;margin-left:585.96pt;mso-position-vertical-relative:page;margin-top:26.16pt;" coordsize="274,93954">
                <v:shape id="Shape 5100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Detection</w:t>
      </w:r>
      <w:r>
        <w:t xml:space="preserve"> – The security team detects suspicious activity using Zscaler logs, such as unusual data downloads or login </w:t>
      </w:r>
      <w:proofErr w:type="spellStart"/>
      <w:r>
        <w:t>behavior</w:t>
      </w:r>
      <w:proofErr w:type="spellEnd"/>
      <w:r>
        <w:t xml:space="preserve">. </w:t>
      </w:r>
    </w:p>
    <w:p w:rsidR="00BB7472" w:rsidRDefault="00000000">
      <w:pPr>
        <w:numPr>
          <w:ilvl w:val="0"/>
          <w:numId w:val="14"/>
        </w:numPr>
        <w:spacing w:after="180"/>
        <w:ind w:hanging="360"/>
      </w:pPr>
      <w:r>
        <w:rPr>
          <w:b/>
        </w:rPr>
        <w:t>Containment</w:t>
      </w:r>
      <w:r>
        <w:t xml:space="preserve"> – The user or device can be quickly blocked in the Zscaler portal to stop unauthorized access. </w:t>
      </w:r>
    </w:p>
    <w:p w:rsidR="00BB7472" w:rsidRDefault="00000000">
      <w:pPr>
        <w:numPr>
          <w:ilvl w:val="0"/>
          <w:numId w:val="14"/>
        </w:numPr>
        <w:spacing w:after="183"/>
        <w:ind w:hanging="360"/>
      </w:pPr>
      <w:r>
        <w:rPr>
          <w:b/>
        </w:rPr>
        <w:t>Eradication</w:t>
      </w:r>
      <w:r>
        <w:t xml:space="preserve"> – The infected device is scanned and cleaned to remove malware. </w:t>
      </w:r>
    </w:p>
    <w:p w:rsidR="00BB7472" w:rsidRDefault="00000000">
      <w:pPr>
        <w:numPr>
          <w:ilvl w:val="0"/>
          <w:numId w:val="14"/>
        </w:numPr>
        <w:spacing w:after="182"/>
        <w:ind w:hanging="360"/>
      </w:pPr>
      <w:r>
        <w:rPr>
          <w:b/>
        </w:rPr>
        <w:t>Recovery</w:t>
      </w:r>
      <w:r>
        <w:t xml:space="preserve"> – After fixing the issue and resetting credentials, access is safely restored. </w:t>
      </w:r>
    </w:p>
    <w:p w:rsidR="00BB7472" w:rsidRDefault="00000000">
      <w:pPr>
        <w:numPr>
          <w:ilvl w:val="0"/>
          <w:numId w:val="14"/>
        </w:numPr>
        <w:spacing w:after="170"/>
        <w:ind w:hanging="360"/>
      </w:pPr>
      <w:r>
        <w:rPr>
          <w:b/>
        </w:rPr>
        <w:t>Review</w:t>
      </w:r>
      <w:r>
        <w:t xml:space="preserve"> – Security teams </w:t>
      </w:r>
      <w:proofErr w:type="spellStart"/>
      <w:r>
        <w:t>analyze</w:t>
      </w:r>
      <w:proofErr w:type="spellEnd"/>
      <w:r>
        <w:t xml:space="preserve"> logs and update policies to prevent similar attacks in the future.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lastRenderedPageBreak/>
        <w:t xml:space="preserve"> </w:t>
      </w:r>
    </w:p>
    <w:p w:rsidR="00BB7472" w:rsidRDefault="00000000">
      <w:pPr>
        <w:spacing w:after="180" w:line="259" w:lineRule="auto"/>
        <w:ind w:left="0" w:firstLine="0"/>
      </w:pPr>
      <w:r>
        <w:t xml:space="preserve"> </w:t>
      </w:r>
    </w:p>
    <w:p w:rsidR="00BB7472" w:rsidRDefault="00000000">
      <w:pPr>
        <w:spacing w:after="0" w:line="259" w:lineRule="auto"/>
        <w:ind w:left="0" w:firstLine="0"/>
      </w:pPr>
      <w:r>
        <w:t xml:space="preserve"> </w:t>
      </w:r>
    </w:p>
    <w:p w:rsidR="00BB7472" w:rsidRDefault="00000000">
      <w:pPr>
        <w:pStyle w:val="Heading5"/>
        <w:spacing w:after="171"/>
        <w:ind w:left="-5"/>
      </w:pPr>
      <w:r>
        <w:t xml:space="preserve">Benefits of ZTNA Incident Response </w:t>
      </w:r>
    </w:p>
    <w:p w:rsidR="00BB7472" w:rsidRDefault="00000000">
      <w:pPr>
        <w:spacing w:after="180"/>
      </w:pPr>
      <w:r>
        <w:t xml:space="preserve">Using </w:t>
      </w:r>
      <w:r>
        <w:rPr>
          <w:b/>
        </w:rPr>
        <w:t>Zscaler</w:t>
      </w:r>
      <w:r>
        <w:t xml:space="preserve"> in a </w:t>
      </w:r>
      <w:r>
        <w:rPr>
          <w:b/>
        </w:rPr>
        <w:t>Zero Trust Network Access (ZTNA)</w:t>
      </w:r>
      <w:r>
        <w:t xml:space="preserve"> environment provides several benefits: </w:t>
      </w:r>
    </w:p>
    <w:p w:rsidR="00BB7472" w:rsidRDefault="00000000">
      <w:pPr>
        <w:numPr>
          <w:ilvl w:val="0"/>
          <w:numId w:val="15"/>
        </w:numPr>
        <w:spacing w:after="181"/>
        <w:ind w:hanging="360"/>
      </w:pPr>
      <w:r>
        <w:rPr>
          <w:b/>
        </w:rPr>
        <w:t>Fast Containment</w:t>
      </w:r>
      <w:r>
        <w:t xml:space="preserve"> – Security teams can quickly block users or devices through the cloud dashboard. </w:t>
      </w:r>
    </w:p>
    <w:p w:rsidR="00BB7472" w:rsidRDefault="00000000">
      <w:pPr>
        <w:numPr>
          <w:ilvl w:val="0"/>
          <w:numId w:val="15"/>
        </w:numPr>
        <w:spacing w:after="181"/>
        <w:ind w:hanging="360"/>
      </w:pPr>
      <w:r>
        <w:rPr>
          <w:b/>
        </w:rPr>
        <w:t>No Lateral Movement</w:t>
      </w:r>
      <w:r>
        <w:t xml:space="preserve"> – Attackers cannot move to other systems because access is limited to specific applications. </w:t>
      </w:r>
    </w:p>
    <w:p w:rsidR="00BB7472" w:rsidRDefault="00000000">
      <w:pPr>
        <w:numPr>
          <w:ilvl w:val="0"/>
          <w:numId w:val="15"/>
        </w:numPr>
        <w:spacing w:after="180"/>
        <w:ind w:hanging="360"/>
      </w:pPr>
      <w:r>
        <w:rPr>
          <w:b/>
        </w:rPr>
        <w:t>Better Investigation</w:t>
      </w:r>
      <w:r>
        <w:t xml:space="preserve"> – Zscaler provides detailed logs of all user activities for easier analysis. </w:t>
      </w:r>
    </w:p>
    <w:p w:rsidR="00BB7472" w:rsidRDefault="00000000">
      <w:pPr>
        <w:numPr>
          <w:ilvl w:val="0"/>
          <w:numId w:val="15"/>
        </w:numPr>
        <w:spacing w:after="170"/>
        <w:ind w:hanging="360"/>
      </w:pPr>
      <w:r>
        <w:rPr>
          <w:b/>
        </w:rPr>
        <w:t>Compliance Support</w:t>
      </w:r>
      <w:r>
        <w:t xml:space="preserve"> – Helps organizations protect sensitive data and meet security regulations.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304" name="Group 473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09" name="Shape 5100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304" style="width:2.16pt;height:739.8pt;position:absolute;mso-position-horizontal-relative:page;mso-position-horizontal:absolute;margin-left:24pt;mso-position-vertical-relative:page;margin-top:26.16pt;" coordsize="274,93954">
                <v:shape id="Shape 5101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305" name="Group 473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11" name="Shape 5101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305" style="width:2.15997pt;height:739.8pt;position:absolute;mso-position-horizontal-relative:page;mso-position-horizontal:absolute;margin-left:585.96pt;mso-position-vertical-relative:page;margin-top:26.16pt;" coordsize="274,93954">
                <v:shape id="Shape 5101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pStyle w:val="Heading5"/>
        <w:spacing w:after="167"/>
        <w:ind w:left="-5"/>
      </w:pPr>
      <w:r>
        <w:t xml:space="preserve">Understanding the Tool – Zscaler ZPA </w:t>
      </w:r>
    </w:p>
    <w:p w:rsidR="00BB7472" w:rsidRDefault="00000000">
      <w:pPr>
        <w:spacing w:after="165" w:line="268" w:lineRule="auto"/>
        <w:ind w:left="-5"/>
      </w:pPr>
      <w:r>
        <w:rPr>
          <w:b/>
        </w:rPr>
        <w:t>Zscaler Private Access (ZPA)</w:t>
      </w:r>
      <w:r>
        <w:t xml:space="preserve"> is a cloud service that follows the ZTNA principle of </w:t>
      </w:r>
      <w:r>
        <w:rPr>
          <w:b/>
        </w:rPr>
        <w:t>connecting users directly to applications instead of the entire network</w:t>
      </w:r>
      <w:r>
        <w:t xml:space="preserve">. </w:t>
      </w:r>
    </w:p>
    <w:p w:rsidR="00BB7472" w:rsidRDefault="00000000">
      <w:pPr>
        <w:spacing w:after="183"/>
      </w:pPr>
      <w:r>
        <w:t xml:space="preserve">Key features include: </w:t>
      </w:r>
    </w:p>
    <w:p w:rsidR="00BB7472" w:rsidRDefault="00000000">
      <w:pPr>
        <w:numPr>
          <w:ilvl w:val="0"/>
          <w:numId w:val="16"/>
        </w:numPr>
        <w:spacing w:after="181"/>
        <w:ind w:hanging="360"/>
      </w:pPr>
      <w:r>
        <w:rPr>
          <w:b/>
        </w:rPr>
        <w:t>Application-Based Access</w:t>
      </w:r>
      <w:r>
        <w:t xml:space="preserve"> – Access policies are defined for specific applications rather than the entire network. </w:t>
      </w:r>
    </w:p>
    <w:p w:rsidR="00BB7472" w:rsidRDefault="00000000">
      <w:pPr>
        <w:numPr>
          <w:ilvl w:val="0"/>
          <w:numId w:val="16"/>
        </w:numPr>
        <w:spacing w:after="180"/>
        <w:ind w:hanging="360"/>
      </w:pPr>
      <w:r>
        <w:rPr>
          <w:b/>
        </w:rPr>
        <w:t>Hidden Network</w:t>
      </w:r>
      <w:r>
        <w:t xml:space="preserve"> – Internal servers remain hidden from the internet, reducing attack risks. </w:t>
      </w:r>
    </w:p>
    <w:p w:rsidR="00BB7472" w:rsidRDefault="00000000">
      <w:pPr>
        <w:numPr>
          <w:ilvl w:val="0"/>
          <w:numId w:val="16"/>
        </w:numPr>
        <w:spacing w:after="181"/>
        <w:ind w:hanging="360"/>
      </w:pPr>
      <w:r>
        <w:rPr>
          <w:b/>
        </w:rPr>
        <w:t>Secure Access</w:t>
      </w:r>
      <w:r>
        <w:t xml:space="preserve"> – Applications become visible only after proper authentication and verification. </w:t>
      </w:r>
    </w:p>
    <w:p w:rsidR="00BB7472" w:rsidRDefault="00000000">
      <w:pPr>
        <w:numPr>
          <w:ilvl w:val="0"/>
          <w:numId w:val="16"/>
        </w:numPr>
        <w:spacing w:after="180"/>
        <w:ind w:hanging="360"/>
      </w:pPr>
      <w:r>
        <w:rPr>
          <w:b/>
        </w:rPr>
        <w:lastRenderedPageBreak/>
        <w:t>Better User Experience</w:t>
      </w:r>
      <w:r>
        <w:t xml:space="preserve"> – Users can access applications easily without complex VPN connections. </w:t>
      </w:r>
    </w:p>
    <w:p w:rsidR="00BB7472" w:rsidRDefault="00000000">
      <w:pPr>
        <w:numPr>
          <w:ilvl w:val="0"/>
          <w:numId w:val="16"/>
        </w:numPr>
        <w:spacing w:after="170"/>
        <w:ind w:hanging="360"/>
      </w:pPr>
      <w:r>
        <w:rPr>
          <w:b/>
        </w:rPr>
        <w:t>Scalability</w:t>
      </w:r>
      <w:r>
        <w:t xml:space="preserve"> – Being cloud-based, ZPA can support many users without needing additional hardware. </w:t>
      </w:r>
    </w:p>
    <w:p w:rsidR="00BB7472" w:rsidRDefault="00000000">
      <w:pPr>
        <w:spacing w:after="0"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pStyle w:val="Heading5"/>
        <w:spacing w:after="170"/>
        <w:ind w:left="-5"/>
      </w:pPr>
      <w:r>
        <w:t xml:space="preserve">Conclusion </w:t>
      </w:r>
    </w:p>
    <w:p w:rsidR="00BB7472" w:rsidRDefault="00000000">
      <w:pPr>
        <w:spacing w:line="268" w:lineRule="auto"/>
        <w:ind w:left="-5"/>
      </w:pPr>
      <w:r>
        <w:rPr>
          <w:b/>
        </w:rPr>
        <w:t>Stage 1:</w:t>
      </w:r>
      <w:r>
        <w:t xml:space="preserve"> </w:t>
      </w:r>
    </w:p>
    <w:p w:rsidR="00BB7472" w:rsidRDefault="00000000">
      <w:pPr>
        <w:spacing w:after="174"/>
      </w:pPr>
      <w:r>
        <w:t xml:space="preserve">In the first stage, the concept of </w:t>
      </w:r>
      <w:r>
        <w:rPr>
          <w:b/>
        </w:rPr>
        <w:t>Zero Trust Network Access (ZTNA)</w:t>
      </w:r>
      <w:r>
        <w:t xml:space="preserve"> was introduced. It explains the importance of verifying user identity and device security before allowing access to internal applications. </w:t>
      </w:r>
    </w:p>
    <w:p w:rsidR="00BB7472" w:rsidRDefault="00000000">
      <w:pPr>
        <w:spacing w:line="268" w:lineRule="auto"/>
        <w:ind w:left="-5"/>
      </w:pPr>
      <w:r>
        <w:rPr>
          <w:b/>
        </w:rPr>
        <w:t>Stage 2:</w:t>
      </w:r>
      <w:r>
        <w:t xml:space="preserve"> </w:t>
      </w:r>
    </w:p>
    <w:p w:rsidR="00BB7472" w:rsidRDefault="00000000">
      <w:pPr>
        <w:spacing w:after="174"/>
      </w:pPr>
      <w:r>
        <w:t xml:space="preserve">The second stage focused on understanding how </w:t>
      </w:r>
      <w:r>
        <w:rPr>
          <w:b/>
        </w:rPr>
        <w:t>Zscaler</w:t>
      </w:r>
      <w:r>
        <w:t xml:space="preserve"> implements ZTNA using </w:t>
      </w:r>
      <w:r>
        <w:rPr>
          <w:b/>
        </w:rPr>
        <w:t>Zscaler Private Access (ZPA)</w:t>
      </w:r>
      <w:r>
        <w:t xml:space="preserve">. It demonstrated how users are connected directly to applications through secure encrypted connections instead of giving full network access like traditional VPNs. </w:t>
      </w:r>
    </w:p>
    <w:p w:rsidR="00BB7472" w:rsidRDefault="00000000">
      <w:pPr>
        <w:spacing w:line="268" w:lineRule="auto"/>
        <w:ind w:left="-5"/>
      </w:pPr>
      <w:r>
        <w:rPr>
          <w:b/>
        </w:rPr>
        <w:t>Stage 3:</w:t>
      </w:r>
      <w:r>
        <w:t xml:space="preserve"> </w:t>
      </w:r>
    </w:p>
    <w:p w:rsidR="00BB7472" w:rsidRDefault="00000000">
      <w:pPr>
        <w:spacing w:after="170"/>
      </w:pPr>
      <w:r>
        <w:rPr>
          <w:rFonts w:ascii="Calibri" w:eastAsia="Calibri" w:hAnsi="Calibri" w:cs="Calibri"/>
          <w:noProof/>
          <w:sz w:val="22"/>
        </w:rPr>
        <mc:AlternateContent>
          <mc:Choice Requires="wpg">
            <w:drawing>
              <wp:anchor distT="0" distB="0" distL="114300" distR="114300" simplePos="0" relativeHeight="25174528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8318" name="Group 483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13" name="Shape 5101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318" style="width:2.16pt;height:739.8pt;position:absolute;mso-position-horizontal-relative:page;mso-position-horizontal:absolute;margin-left:24pt;mso-position-vertical-relative:page;margin-top:26.16pt;" coordsize="274,93954">
                <v:shape id="Shape 5101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8320" name="Group 483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15" name="Shape 5101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320" style="width:2.15997pt;height:739.8pt;position:absolute;mso-position-horizontal-relative:page;mso-position-horizontal:absolute;margin-left:585.96pt;mso-position-vertical-relative:page;margin-top:26.16pt;" coordsize="274,93954">
                <v:shape id="Shape 5101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final stage explained the deployment and benefits of ZTNA with Zscaler in an organization. It showed how identity-based access, application segmentation, and continuous monitoring help prevent unauthorized application access and improve overall cybersecurity.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80"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lastRenderedPageBreak/>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7"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179" w:line="259" w:lineRule="auto"/>
        <w:ind w:left="0" w:firstLine="0"/>
      </w:pPr>
      <w:r>
        <w:t xml:space="preserve"> </w:t>
      </w:r>
    </w:p>
    <w:p w:rsidR="00BB7472" w:rsidRDefault="00000000">
      <w:pPr>
        <w:spacing w:after="89"/>
        <w:ind w:left="601"/>
      </w:pPr>
      <w:r>
        <w:t xml:space="preserve">Considering the future scope,  </w:t>
      </w:r>
    </w:p>
    <w:p w:rsidR="00BB7472" w:rsidRDefault="00000000">
      <w:pPr>
        <w:spacing w:after="83" w:line="273" w:lineRule="auto"/>
        <w:ind w:left="586" w:right="1339"/>
        <w:jc w:val="both"/>
      </w:pP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rsidR="00BB7472" w:rsidRDefault="00000000">
      <w:pPr>
        <w:spacing w:after="0" w:line="259" w:lineRule="auto"/>
        <w:ind w:left="0" w:firstLine="0"/>
      </w:pPr>
      <w:r>
        <w:t xml:space="preserve"> </w:t>
      </w:r>
    </w:p>
    <w:p w:rsidR="00BB7472" w:rsidRDefault="00000000">
      <w:pPr>
        <w:spacing w:after="83" w:line="273" w:lineRule="auto"/>
        <w:ind w:left="586" w:right="1150"/>
        <w:jc w:val="both"/>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rsidR="00BB7472" w:rsidRDefault="00000000">
      <w:pPr>
        <w:spacing w:after="0" w:line="259" w:lineRule="auto"/>
        <w:ind w:left="0" w:firstLine="0"/>
      </w:pPr>
      <w:r>
        <w:t xml:space="preserve"> </w:t>
      </w:r>
    </w:p>
    <w:p w:rsidR="00BB7472" w:rsidRDefault="00000000">
      <w:pPr>
        <w:ind w:left="601" w:right="913"/>
      </w:pPr>
      <w:r>
        <w:rPr>
          <w:rFonts w:ascii="Calibri" w:eastAsia="Calibri" w:hAnsi="Calibri" w:cs="Calibri"/>
          <w:noProof/>
          <w:sz w:val="22"/>
        </w:rPr>
        <mc:AlternateContent>
          <mc:Choice Requires="wpg">
            <w:drawing>
              <wp:anchor distT="0" distB="0" distL="114300" distR="114300" simplePos="0" relativeHeight="251747328"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141" name="Group 471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17" name="Shape 5101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141" style="width:2.16pt;height:739.8pt;position:absolute;mso-position-horizontal-relative:page;mso-position-horizontal:absolute;margin-left:24pt;mso-position-vertical-relative:page;margin-top:26.16pt;" coordsize="274,93954">
                <v:shape id="Shape 5101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835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142" name="Group 471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19" name="Shape 5101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142" style="width:2.15997pt;height:739.8pt;position:absolute;mso-position-horizontal-relative:page;mso-position-horizontal:absolute;margin-left:585.96pt;mso-position-vertical-relative:page;margin-top:26.16pt;" coordsize="274,93954">
                <v:shape id="Shape 5102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3 </w:t>
      </w:r>
      <w:r>
        <w:t xml:space="preserve">illuminated the future potential of Zero Trust Network Access (ZTNA) and Zscaler technologies. With AI integration and machine learning, these systems are poised to become more intelligent and adaptive, enabling real-time risk assessment based on user </w:t>
      </w:r>
      <w:proofErr w:type="spellStart"/>
      <w:r>
        <w:t>behavior</w:t>
      </w:r>
      <w:proofErr w:type="spellEnd"/>
      <w:r>
        <w:t xml:space="preserve"> and device posture. Enhanced automation in policy enforcement, predictive analytics for threat detection, and improved scalability are anticipated, empowering organizations to stay ahead of sophisticated cyber threats in an increasingly distributed world. </w:t>
      </w:r>
    </w:p>
    <w:p w:rsidR="00BB7472" w:rsidRDefault="00000000">
      <w:pPr>
        <w:spacing w:after="21" w:line="259" w:lineRule="auto"/>
        <w:ind w:left="591" w:firstLine="0"/>
      </w:pPr>
      <w:r>
        <w:t xml:space="preserve"> </w:t>
      </w:r>
    </w:p>
    <w:p w:rsidR="00BB7472" w:rsidRDefault="00000000">
      <w:pPr>
        <w:spacing w:after="18" w:line="259" w:lineRule="auto"/>
        <w:ind w:left="591" w:firstLine="0"/>
      </w:pPr>
      <w:r>
        <w:t xml:space="preserve"> </w:t>
      </w:r>
    </w:p>
    <w:p w:rsidR="00BB7472" w:rsidRDefault="00000000">
      <w:pPr>
        <w:spacing w:after="18" w:line="259" w:lineRule="auto"/>
        <w:ind w:left="591" w:firstLine="0"/>
      </w:pPr>
      <w:r>
        <w:t xml:space="preserve"> </w:t>
      </w:r>
    </w:p>
    <w:p w:rsidR="00BB7472" w:rsidRDefault="00000000">
      <w:pPr>
        <w:spacing w:after="83" w:line="259" w:lineRule="auto"/>
        <w:ind w:left="591" w:firstLine="0"/>
      </w:pPr>
      <w:r>
        <w:t xml:space="preserve"> </w:t>
      </w:r>
    </w:p>
    <w:p w:rsidR="00BB7472" w:rsidRDefault="00000000">
      <w:pPr>
        <w:spacing w:after="134"/>
        <w:ind w:right="887"/>
      </w:pPr>
      <w:r>
        <w:t xml:space="preserve">In essence, the project not only provided a deep understanding of the current state zero trust using ZSCALER but also offered a glimpse into the exciting future of cybersecurity. Embracing these advancements will be crucial for organisations aiming to fortify their digital landscapes in the face of ever-evolving cyber threats. </w:t>
      </w:r>
    </w:p>
    <w:p w:rsidR="00BB7472" w:rsidRDefault="00000000">
      <w:pPr>
        <w:spacing w:after="93" w:line="259" w:lineRule="auto"/>
        <w:ind w:left="0" w:firstLine="0"/>
      </w:pPr>
      <w:r>
        <w:t xml:space="preserve"> </w:t>
      </w:r>
    </w:p>
    <w:p w:rsidR="00BB7472" w:rsidRDefault="00000000">
      <w:pPr>
        <w:spacing w:after="54" w:line="259" w:lineRule="auto"/>
        <w:ind w:left="0" w:firstLine="0"/>
      </w:pPr>
      <w:r>
        <w:lastRenderedPageBreak/>
        <w:t xml:space="preserve"> </w:t>
      </w:r>
    </w:p>
    <w:p w:rsidR="00BB7472" w:rsidRDefault="00000000">
      <w:pPr>
        <w:spacing w:after="0" w:line="345" w:lineRule="auto"/>
        <w:ind w:left="0" w:right="10760" w:firstLine="0"/>
      </w:pPr>
      <w:r>
        <w:rPr>
          <w:sz w:val="24"/>
        </w:rPr>
        <w:t xml:space="preserve">      </w:t>
      </w:r>
    </w:p>
    <w:p w:rsidR="00BB7472" w:rsidRDefault="00000000">
      <w:pPr>
        <w:pStyle w:val="Heading4"/>
        <w:spacing w:after="95"/>
        <w:ind w:left="-5"/>
      </w:pPr>
      <w:r>
        <w:t xml:space="preserve">Future Scope: - </w:t>
      </w:r>
    </w:p>
    <w:p w:rsidR="00BB7472" w:rsidRDefault="00000000">
      <w:pPr>
        <w:spacing w:after="133" w:line="259" w:lineRule="auto"/>
        <w:ind w:left="0" w:firstLine="0"/>
      </w:pPr>
      <w:r>
        <w:rPr>
          <w:b/>
        </w:rPr>
        <w:t xml:space="preserve"> </w:t>
      </w:r>
    </w:p>
    <w:p w:rsidR="00BB7472" w:rsidRDefault="00000000">
      <w:pPr>
        <w:spacing w:after="72" w:line="267" w:lineRule="auto"/>
        <w:ind w:left="-5" w:right="1058"/>
        <w:jc w:val="both"/>
      </w:pPr>
      <w:r>
        <w:rPr>
          <w:color w:val="1F1F1F"/>
        </w:rPr>
        <w:t>Future of web application testing</w:t>
      </w:r>
      <w:r>
        <w:rPr>
          <w:color w:val="0F4761"/>
        </w:rPr>
        <w:t xml:space="preserve"> </w:t>
      </w:r>
    </w:p>
    <w:p w:rsidR="00BB7472" w:rsidRDefault="00000000">
      <w:pPr>
        <w:spacing w:after="14" w:line="259" w:lineRule="auto"/>
        <w:ind w:left="0" w:firstLine="0"/>
      </w:pPr>
      <w:r>
        <w:rPr>
          <w:b/>
          <w:sz w:val="24"/>
        </w:rPr>
        <w:t xml:space="preserve"> </w:t>
      </w:r>
    </w:p>
    <w:p w:rsidR="00BB7472" w:rsidRDefault="00000000">
      <w:pPr>
        <w:spacing w:after="94" w:line="267" w:lineRule="auto"/>
        <w:ind w:left="-5" w:right="1424"/>
        <w:jc w:val="both"/>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rsidR="00BB7472" w:rsidRDefault="00000000">
      <w:pPr>
        <w:spacing w:after="0" w:line="259" w:lineRule="auto"/>
        <w:ind w:left="0" w:firstLine="0"/>
      </w:pPr>
      <w:r>
        <w:t xml:space="preserve"> </w:t>
      </w:r>
    </w:p>
    <w:p w:rsidR="00BB7472" w:rsidRDefault="00000000">
      <w:pPr>
        <w:spacing w:after="89" w:line="267" w:lineRule="auto"/>
        <w:ind w:left="-5" w:right="1058"/>
        <w:jc w:val="both"/>
      </w:pPr>
      <w:r>
        <w:rPr>
          <w:color w:val="1F1F1F"/>
        </w:rPr>
        <w:t>Here are some of the key trends that are expected to shape the future of WAT:</w:t>
      </w:r>
      <w:r>
        <w:t xml:space="preserve"> </w:t>
      </w:r>
    </w:p>
    <w:p w:rsidR="00BB7472" w:rsidRDefault="00000000">
      <w:pPr>
        <w:spacing w:after="0" w:line="259" w:lineRule="auto"/>
        <w:ind w:left="0" w:firstLine="0"/>
      </w:pPr>
      <w:r>
        <w:t xml:space="preserve"> </w:t>
      </w:r>
    </w:p>
    <w:p w:rsidR="00BB7472" w:rsidRDefault="00000000">
      <w:pPr>
        <w:numPr>
          <w:ilvl w:val="0"/>
          <w:numId w:val="17"/>
        </w:numPr>
        <w:spacing w:after="1" w:line="273" w:lineRule="auto"/>
        <w:ind w:right="1187" w:hanging="360"/>
        <w:jc w:val="both"/>
      </w:pP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rsidR="00BB7472" w:rsidRDefault="00000000">
      <w:pPr>
        <w:numPr>
          <w:ilvl w:val="0"/>
          <w:numId w:val="17"/>
        </w:numPr>
        <w:spacing w:after="11" w:line="267" w:lineRule="auto"/>
        <w:ind w:right="1187" w:hanging="360"/>
        <w:jc w:val="both"/>
      </w:pPr>
      <w:r>
        <w:rPr>
          <w:rFonts w:ascii="Calibri" w:eastAsia="Calibri" w:hAnsi="Calibri" w:cs="Calibri"/>
          <w:noProof/>
          <w:sz w:val="22"/>
        </w:rPr>
        <mc:AlternateContent>
          <mc:Choice Requires="wpg">
            <w:drawing>
              <wp:anchor distT="0" distB="0" distL="114300" distR="114300" simplePos="0" relativeHeight="251749376"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6879" name="Group 4687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21" name="Shape 5102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79" style="width:2.16pt;height:739.8pt;position:absolute;mso-position-horizontal-relative:page;mso-position-horizontal:absolute;margin-left:24pt;mso-position-vertical-relative:page;margin-top:26.16pt;" coordsize="274,93954">
                <v:shape id="Shape 5102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0400"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882" name="Group 468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23" name="Shape 5102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882" style="width:2.15997pt;height:739.8pt;position:absolute;mso-position-horizontal-relative:page;mso-position-horizontal:absolute;margin-left:585.96pt;mso-position-vertical-relative:page;margin-top:26.16pt;" coordsize="274,93954">
                <v:shape id="Shape 5102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rsidR="00BB7472" w:rsidRDefault="00000000">
      <w:pPr>
        <w:numPr>
          <w:ilvl w:val="0"/>
          <w:numId w:val="17"/>
        </w:numPr>
        <w:spacing w:after="11" w:line="267" w:lineRule="auto"/>
        <w:ind w:right="1187" w:hanging="360"/>
        <w:jc w:val="both"/>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rsidR="00BB7472" w:rsidRDefault="00000000">
      <w:pPr>
        <w:numPr>
          <w:ilvl w:val="0"/>
          <w:numId w:val="17"/>
        </w:numPr>
        <w:spacing w:after="264" w:line="267" w:lineRule="auto"/>
        <w:ind w:right="1187" w:hanging="360"/>
        <w:jc w:val="both"/>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rsidR="00BB7472" w:rsidRDefault="00000000">
      <w:pPr>
        <w:spacing w:after="227" w:line="259" w:lineRule="auto"/>
        <w:ind w:left="0" w:firstLine="0"/>
      </w:pPr>
      <w:r>
        <w:t xml:space="preserve"> </w:t>
      </w:r>
    </w:p>
    <w:p w:rsidR="00BB7472" w:rsidRDefault="00000000">
      <w:pPr>
        <w:spacing w:after="229" w:line="259" w:lineRule="auto"/>
        <w:ind w:left="0" w:firstLine="0"/>
      </w:pPr>
      <w:r>
        <w:t xml:space="preserve"> </w:t>
      </w:r>
    </w:p>
    <w:p w:rsidR="00BB7472" w:rsidRDefault="00000000">
      <w:pPr>
        <w:spacing w:after="227" w:line="259" w:lineRule="auto"/>
        <w:ind w:left="0" w:firstLine="0"/>
      </w:pPr>
      <w:r>
        <w:t xml:space="preserve"> </w:t>
      </w:r>
    </w:p>
    <w:p w:rsidR="00BB7472" w:rsidRDefault="00000000">
      <w:pPr>
        <w:spacing w:after="228" w:line="259" w:lineRule="auto"/>
        <w:ind w:left="0" w:firstLine="0"/>
      </w:pPr>
      <w:r>
        <w:lastRenderedPageBreak/>
        <w:t xml:space="preserve"> </w:t>
      </w:r>
    </w:p>
    <w:p w:rsidR="00BB7472" w:rsidRDefault="00000000">
      <w:pPr>
        <w:spacing w:after="0" w:line="259" w:lineRule="auto"/>
        <w:ind w:left="0" w:firstLine="0"/>
      </w:pPr>
      <w:r>
        <w:t xml:space="preserve"> </w:t>
      </w:r>
    </w:p>
    <w:p w:rsidR="00BB7472" w:rsidRDefault="00000000">
      <w:pPr>
        <w:spacing w:after="110" w:line="267" w:lineRule="auto"/>
        <w:ind w:left="370" w:right="1058"/>
        <w:jc w:val="both"/>
      </w:pPr>
      <w:r>
        <w:rPr>
          <w:color w:val="1F1F1F"/>
        </w:rPr>
        <w:t>Future scope of the testing process</w:t>
      </w:r>
      <w:r>
        <w:rPr>
          <w:color w:val="0F4761"/>
        </w:rPr>
        <w:t xml:space="preserve"> </w:t>
      </w:r>
    </w:p>
    <w:p w:rsidR="00BB7472" w:rsidRDefault="00000000">
      <w:pPr>
        <w:spacing w:after="0" w:line="259" w:lineRule="auto"/>
        <w:ind w:left="0" w:firstLine="0"/>
      </w:pPr>
      <w:r>
        <w:rPr>
          <w:b/>
        </w:rPr>
        <w:t xml:space="preserve"> </w:t>
      </w:r>
    </w:p>
    <w:p w:rsidR="00BB7472" w:rsidRDefault="00000000">
      <w:pPr>
        <w:spacing w:after="11" w:line="267" w:lineRule="auto"/>
        <w:ind w:left="601" w:right="1058"/>
        <w:jc w:val="both"/>
      </w:pPr>
      <w:r>
        <w:rPr>
          <w:color w:val="1F1F1F"/>
        </w:rPr>
        <w:t xml:space="preserve">The future scope of the testing process is bright, as software becomes increasingly complex and sophisticated. Organisations are increasingly reliant on software to conduct business, and they need to be confident that their software is high-quality and reliable </w:t>
      </w:r>
    </w:p>
    <w:p w:rsidR="00BB7472" w:rsidRDefault="00000000">
      <w:pPr>
        <w:spacing w:after="21" w:line="259" w:lineRule="auto"/>
        <w:ind w:left="591" w:firstLine="0"/>
      </w:pPr>
      <w:r>
        <w:rPr>
          <w:color w:val="1F1F1F"/>
        </w:rPr>
        <w:t xml:space="preserve"> </w:t>
      </w:r>
    </w:p>
    <w:p w:rsidR="00BB7472" w:rsidRDefault="00000000">
      <w:pPr>
        <w:spacing w:after="18" w:line="259" w:lineRule="auto"/>
        <w:ind w:left="591" w:firstLine="0"/>
      </w:pPr>
      <w:r>
        <w:rPr>
          <w:color w:val="1F1F1F"/>
        </w:rPr>
        <w:t xml:space="preserve"> </w:t>
      </w:r>
    </w:p>
    <w:p w:rsidR="00BB7472" w:rsidRDefault="00000000">
      <w:pPr>
        <w:spacing w:after="19" w:line="259" w:lineRule="auto"/>
        <w:ind w:left="591" w:firstLine="0"/>
      </w:pPr>
      <w:r>
        <w:rPr>
          <w:color w:val="1F1F1F"/>
        </w:rPr>
        <w:t xml:space="preserve"> </w:t>
      </w:r>
    </w:p>
    <w:p w:rsidR="00BB7472" w:rsidRDefault="00000000">
      <w:pPr>
        <w:spacing w:after="18" w:line="259" w:lineRule="auto"/>
        <w:ind w:left="0" w:firstLine="0"/>
      </w:pPr>
      <w:r>
        <w:rPr>
          <w:color w:val="1F1F1F"/>
        </w:rPr>
        <w:t xml:space="preserve"> </w:t>
      </w:r>
    </w:p>
    <w:p w:rsidR="00BB7472" w:rsidRDefault="00000000">
      <w:pPr>
        <w:spacing w:after="100" w:line="259" w:lineRule="auto"/>
        <w:ind w:left="591" w:firstLine="0"/>
      </w:pPr>
      <w:r>
        <w:rPr>
          <w:color w:val="1F1F1F"/>
        </w:rPr>
        <w:t xml:space="preserve"> </w:t>
      </w:r>
    </w:p>
    <w:p w:rsidR="00BB7472" w:rsidRDefault="00000000">
      <w:pPr>
        <w:spacing w:after="93" w:line="267" w:lineRule="auto"/>
        <w:ind w:left="752"/>
        <w:jc w:val="both"/>
      </w:pPr>
      <w:r>
        <w:rPr>
          <w:color w:val="1F1F1F"/>
        </w:rPr>
        <w:t>Here are some of the key trends that are expected to shape the future of the testing process:</w:t>
      </w:r>
      <w:r>
        <w:t xml:space="preserve"> </w:t>
      </w:r>
    </w:p>
    <w:p w:rsidR="00BB7472" w:rsidRDefault="00000000">
      <w:pPr>
        <w:spacing w:after="0" w:line="259" w:lineRule="auto"/>
        <w:ind w:left="0" w:firstLine="0"/>
      </w:pPr>
      <w:r>
        <w:t xml:space="preserve"> </w:t>
      </w:r>
    </w:p>
    <w:p w:rsidR="00BB7472" w:rsidRDefault="00000000">
      <w:pPr>
        <w:numPr>
          <w:ilvl w:val="0"/>
          <w:numId w:val="17"/>
        </w:numPr>
        <w:spacing w:after="11" w:line="267" w:lineRule="auto"/>
        <w:ind w:right="1187" w:hanging="360"/>
        <w:jc w:val="both"/>
      </w:pPr>
      <w:r>
        <w:rPr>
          <w:rFonts w:ascii="Calibri" w:eastAsia="Calibri" w:hAnsi="Calibri" w:cs="Calibri"/>
          <w:noProof/>
          <w:sz w:val="22"/>
        </w:rPr>
        <mc:AlternateContent>
          <mc:Choice Requires="wpg">
            <w:drawing>
              <wp:anchor distT="0" distB="0" distL="114300" distR="114300" simplePos="0" relativeHeight="251751424"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089" name="Group 4708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25" name="Shape 5102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89" style="width:2.16pt;height:739.8pt;position:absolute;mso-position-horizontal-relative:page;mso-position-horizontal:absolute;margin-left:24pt;mso-position-vertical-relative:page;margin-top:26.16pt;" coordsize="274,93954">
                <v:shape id="Shape 5102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2448"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090" name="Group 4709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27" name="Shape 5102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090" style="width:2.15997pt;height:739.8pt;position:absolute;mso-position-horizontal-relative:page;mso-position-horizontal:absolute;margin-left:585.96pt;mso-position-vertical-relative:page;margin-top:26.16pt;" coordsize="274,93954">
                <v:shape id="Shape 51028"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rsidR="00BB7472" w:rsidRDefault="00000000">
      <w:pPr>
        <w:numPr>
          <w:ilvl w:val="0"/>
          <w:numId w:val="17"/>
        </w:numPr>
        <w:spacing w:after="11" w:line="267" w:lineRule="auto"/>
        <w:ind w:right="1187" w:hanging="360"/>
        <w:jc w:val="both"/>
      </w:pPr>
      <w:r>
        <w:rPr>
          <w:color w:val="1F1F1F"/>
        </w:rPr>
        <w:t>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rsidR="00BB7472" w:rsidRDefault="00000000">
      <w:pPr>
        <w:numPr>
          <w:ilvl w:val="0"/>
          <w:numId w:val="17"/>
        </w:numPr>
        <w:spacing w:after="11" w:line="267" w:lineRule="auto"/>
        <w:ind w:right="1187" w:hanging="360"/>
        <w:jc w:val="both"/>
      </w:pPr>
      <w:r>
        <w:rPr>
          <w:color w:val="1F1F1F"/>
        </w:rPr>
        <w:t>Shift to cloud-based testing: Cloud-based testing platforms offer a number of advantages, such as scalability, flexibility, and cost-effectiveness. This is driving the growth of cloud-based testing platforms.</w:t>
      </w:r>
      <w:r>
        <w:t xml:space="preserve"> </w:t>
      </w:r>
    </w:p>
    <w:p w:rsidR="00BB7472" w:rsidRDefault="00000000">
      <w:pPr>
        <w:numPr>
          <w:ilvl w:val="0"/>
          <w:numId w:val="17"/>
        </w:numPr>
        <w:spacing w:after="1" w:line="273" w:lineRule="auto"/>
        <w:ind w:right="1187" w:hanging="360"/>
        <w:jc w:val="both"/>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rsidR="00BB7472" w:rsidRDefault="00000000">
      <w:pPr>
        <w:spacing w:after="18" w:line="259" w:lineRule="auto"/>
        <w:ind w:left="360" w:firstLine="0"/>
      </w:pPr>
      <w:r>
        <w:rPr>
          <w:color w:val="1F1F1F"/>
        </w:rPr>
        <w:t xml:space="preserve"> </w:t>
      </w:r>
    </w:p>
    <w:p w:rsidR="00BB7472" w:rsidRDefault="00000000">
      <w:pPr>
        <w:spacing w:after="21" w:line="259" w:lineRule="auto"/>
        <w:ind w:left="360" w:firstLine="0"/>
      </w:pPr>
      <w:r>
        <w:rPr>
          <w:color w:val="1F1F1F"/>
        </w:rPr>
        <w:t xml:space="preserve"> </w:t>
      </w:r>
    </w:p>
    <w:p w:rsidR="00BB7472" w:rsidRDefault="00000000">
      <w:pPr>
        <w:spacing w:after="18" w:line="259" w:lineRule="auto"/>
        <w:ind w:left="360" w:firstLine="0"/>
      </w:pPr>
      <w:r>
        <w:rPr>
          <w:color w:val="1F1F1F"/>
        </w:rPr>
        <w:t xml:space="preserve"> </w:t>
      </w:r>
    </w:p>
    <w:p w:rsidR="00BB7472" w:rsidRDefault="00000000">
      <w:pPr>
        <w:spacing w:after="18" w:line="259" w:lineRule="auto"/>
        <w:ind w:left="360" w:firstLine="0"/>
      </w:pPr>
      <w:r>
        <w:t xml:space="preserve"> </w:t>
      </w:r>
    </w:p>
    <w:p w:rsidR="00BB7472" w:rsidRDefault="00000000">
      <w:pPr>
        <w:spacing w:after="0" w:line="259" w:lineRule="auto"/>
        <w:ind w:left="360" w:firstLine="0"/>
      </w:pPr>
      <w:r>
        <w:lastRenderedPageBreak/>
        <w:t xml:space="preserve"> </w:t>
      </w:r>
    </w:p>
    <w:p w:rsidR="00BB7472" w:rsidRDefault="00000000">
      <w:pPr>
        <w:spacing w:after="11" w:line="432" w:lineRule="auto"/>
        <w:ind w:left="752" w:right="7413"/>
        <w:jc w:val="both"/>
      </w:pPr>
      <w:proofErr w:type="gramStart"/>
      <w:r>
        <w:rPr>
          <w:color w:val="1F1F1F"/>
        </w:rPr>
        <w:t>Future  scope</w:t>
      </w:r>
      <w:proofErr w:type="gramEnd"/>
      <w:r>
        <w:rPr>
          <w:color w:val="1F1F1F"/>
        </w:rPr>
        <w:t xml:space="preserve"> of SOC / </w:t>
      </w:r>
      <w:proofErr w:type="gramStart"/>
      <w:r>
        <w:rPr>
          <w:color w:val="1F1F1F"/>
        </w:rPr>
        <w:t>SEIM:-</w:t>
      </w:r>
      <w:proofErr w:type="gramEnd"/>
      <w:r>
        <w:rPr>
          <w:color w:val="1F1F1F"/>
        </w:rPr>
        <w:t xml:space="preserve"> </w:t>
      </w:r>
    </w:p>
    <w:p w:rsidR="00BB7472" w:rsidRDefault="00000000">
      <w:pPr>
        <w:spacing w:after="0" w:line="259" w:lineRule="auto"/>
        <w:ind w:left="0" w:firstLine="0"/>
      </w:pPr>
      <w:r>
        <w:rPr>
          <w:b/>
        </w:rPr>
        <w:t xml:space="preserve"> </w:t>
      </w:r>
    </w:p>
    <w:p w:rsidR="00BB7472" w:rsidRDefault="00000000">
      <w:pPr>
        <w:spacing w:after="91" w:line="267" w:lineRule="auto"/>
        <w:ind w:left="370" w:right="1270"/>
        <w:jc w:val="both"/>
      </w:pPr>
      <w:r>
        <w:rPr>
          <w:color w:val="1F1F1F"/>
        </w:rPr>
        <w:t>The future scope of Zero Trust Network Access (ZTNA) and the broader Zero Trust framework is poised for significant evolution, driven by emerging technologies and changing threat landscapes:</w:t>
      </w:r>
      <w:r>
        <w:t xml:space="preserve"> </w:t>
      </w:r>
    </w:p>
    <w:p w:rsidR="00BB7472" w:rsidRDefault="00000000">
      <w:pPr>
        <w:numPr>
          <w:ilvl w:val="1"/>
          <w:numId w:val="17"/>
        </w:numPr>
        <w:spacing w:after="83" w:line="273" w:lineRule="auto"/>
        <w:ind w:right="888" w:hanging="360"/>
      </w:pPr>
      <w:r>
        <w:rPr>
          <w:b/>
          <w:color w:val="1F1F1F"/>
        </w:rPr>
        <w:t xml:space="preserve">AI-Driven Zero Trust (AI-ZTA): </w:t>
      </w:r>
      <w:r>
        <w:rPr>
          <w:color w:val="1F1F1F"/>
        </w:rPr>
        <w:t xml:space="preserve">Future Zero Trust implementations will leverage advanced AI and deep learning to move beyond static policies. Systems will continuously learn user </w:t>
      </w:r>
      <w:proofErr w:type="spellStart"/>
      <w:r>
        <w:rPr>
          <w:color w:val="1F1F1F"/>
        </w:rPr>
        <w:t>behavior</w:t>
      </w:r>
      <w:proofErr w:type="spellEnd"/>
      <w:r>
        <w:rPr>
          <w:color w:val="1F1F1F"/>
        </w:rPr>
        <w:t>, predict anomalous activities before they occur, and dynamically adjust access privileges in real-time based on contextual risk, creating a truly "adaptive" security posture.</w:t>
      </w:r>
      <w:r>
        <w:t xml:space="preserve"> </w:t>
      </w:r>
    </w:p>
    <w:p w:rsidR="00BB7472" w:rsidRDefault="00000000">
      <w:pPr>
        <w:spacing w:after="96" w:line="259" w:lineRule="auto"/>
        <w:ind w:left="360" w:firstLine="0"/>
      </w:pPr>
      <w:r>
        <w:t xml:space="preserve"> </w:t>
      </w:r>
    </w:p>
    <w:p w:rsidR="00BB7472" w:rsidRDefault="00000000">
      <w:pPr>
        <w:numPr>
          <w:ilvl w:val="1"/>
          <w:numId w:val="17"/>
        </w:numPr>
        <w:spacing w:after="1" w:line="273" w:lineRule="auto"/>
        <w:ind w:right="888" w:hanging="360"/>
      </w:pPr>
      <w:r>
        <w:rPr>
          <w:rFonts w:ascii="Calibri" w:eastAsia="Calibri" w:hAnsi="Calibri" w:cs="Calibri"/>
          <w:noProof/>
          <w:sz w:val="22"/>
        </w:rPr>
        <mc:AlternateContent>
          <mc:Choice Requires="wpg">
            <w:drawing>
              <wp:anchor distT="0" distB="0" distL="114300" distR="114300" simplePos="0" relativeHeight="251753472"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7772" name="Group 477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29" name="Shape 5102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772" style="width:2.16pt;height:739.8pt;position:absolute;mso-position-horizontal-relative:page;mso-position-horizontal:absolute;margin-left:24pt;mso-position-vertical-relative:page;margin-top:26.16pt;" coordsize="274,93954">
                <v:shape id="Shape 5103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4496"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7773" name="Group 477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31" name="Shape 51031"/>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7773" style="width:2.15997pt;height:739.8pt;position:absolute;mso-position-horizontal-relative:page;mso-position-horizontal:absolute;margin-left:585.96pt;mso-position-vertical-relative:page;margin-top:26.16pt;" coordsize="274,93954">
                <v:shape id="Shape 51032"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color w:val="1F1F1F"/>
        </w:rPr>
        <w:t xml:space="preserve">Integration with Edge Computing and IoT: </w:t>
      </w:r>
      <w:r>
        <w:rPr>
          <w:color w:val="1F1F1F"/>
        </w:rPr>
        <w:t>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w:t>
      </w:r>
      <w:r>
        <w:t xml:space="preserve"> </w:t>
      </w:r>
    </w:p>
    <w:p w:rsidR="00BB7472" w:rsidRDefault="00000000">
      <w:pPr>
        <w:spacing w:after="0" w:line="259" w:lineRule="auto"/>
        <w:ind w:left="720" w:firstLine="0"/>
      </w:pPr>
      <w:r>
        <w:t xml:space="preserve"> </w:t>
      </w:r>
    </w:p>
    <w:p w:rsidR="00BB7472" w:rsidRDefault="00000000">
      <w:pPr>
        <w:spacing w:after="103" w:line="259" w:lineRule="auto"/>
        <w:ind w:left="720" w:firstLine="0"/>
      </w:pPr>
      <w:r>
        <w:t xml:space="preserve"> </w:t>
      </w:r>
    </w:p>
    <w:p w:rsidR="00BB7472" w:rsidRDefault="00000000">
      <w:pPr>
        <w:numPr>
          <w:ilvl w:val="1"/>
          <w:numId w:val="17"/>
        </w:numPr>
        <w:spacing w:after="11" w:line="267" w:lineRule="auto"/>
        <w:ind w:right="888" w:hanging="360"/>
      </w:pPr>
      <w:r>
        <w:rPr>
          <w:b/>
          <w:color w:val="1F1F1F"/>
        </w:rPr>
        <w:t xml:space="preserve">Identity-Centric Everything: </w:t>
      </w:r>
      <w:r>
        <w:rPr>
          <w:color w:val="1F1F1F"/>
        </w:rPr>
        <w:t xml:space="preserve">The future will see identity become the ultimate security perimeter. Zero Trust will evolve to incorporate advanced identity verification methods, including </w:t>
      </w:r>
      <w:r>
        <w:rPr>
          <w:b/>
          <w:color w:val="1F1F1F"/>
        </w:rPr>
        <w:t xml:space="preserve">continuous </w:t>
      </w:r>
      <w:proofErr w:type="spellStart"/>
      <w:r>
        <w:rPr>
          <w:b/>
          <w:color w:val="1F1F1F"/>
        </w:rPr>
        <w:t>behavioral</w:t>
      </w:r>
      <w:proofErr w:type="spellEnd"/>
      <w:r>
        <w:rPr>
          <w:b/>
          <w:color w:val="1F1F1F"/>
        </w:rPr>
        <w:t xml:space="preserve"> biometrics </w:t>
      </w:r>
    </w:p>
    <w:p w:rsidR="00BB7472" w:rsidRDefault="00000000">
      <w:pPr>
        <w:spacing w:after="11" w:line="267" w:lineRule="auto"/>
        <w:ind w:left="730" w:right="1602"/>
        <w:jc w:val="both"/>
      </w:pPr>
      <w:r>
        <w:rPr>
          <w:color w:val="1F1F1F"/>
        </w:rPr>
        <w:t>(keystroke dynamics, gait analysis)</w:t>
      </w:r>
      <w:r>
        <w:t xml:space="preserve"> </w:t>
      </w:r>
      <w:r>
        <w:rPr>
          <w:color w:val="1F1F1F"/>
        </w:rPr>
        <w:t xml:space="preserve">and </w:t>
      </w:r>
      <w:r>
        <w:rPr>
          <w:b/>
          <w:color w:val="1F1F1F"/>
        </w:rPr>
        <w:t xml:space="preserve">decentralized identity </w:t>
      </w:r>
      <w:r>
        <w:rPr>
          <w:color w:val="1F1F1F"/>
        </w:rPr>
        <w:t>solutions using blockchain, ensuring that the user behind the session is verified at all times.</w:t>
      </w:r>
      <w:r>
        <w:t xml:space="preserve"> </w:t>
      </w:r>
    </w:p>
    <w:p w:rsidR="00BB7472" w:rsidRDefault="00000000">
      <w:pPr>
        <w:spacing w:after="1" w:line="273" w:lineRule="auto"/>
        <w:ind w:left="591" w:right="888" w:firstLine="0"/>
      </w:pPr>
      <w:r>
        <w:rPr>
          <w:b/>
          <w:color w:val="1F1F1F"/>
        </w:rPr>
        <w:t xml:space="preserve">Convergence with SASE Architecture: </w:t>
      </w:r>
      <w:r>
        <w:rPr>
          <w:color w:val="1F1F1F"/>
        </w:rPr>
        <w:t>Zero Trust will be a core component of the Secure Access Service Edge (SASE) framework. This convergence will provide organizations with a unified, cloud-delivered stack that combines ZTNA, Secure Web Gateways (SWG), Cloud Access Security Brokers (CASB), and Firewall-as-a-Service (</w:t>
      </w:r>
      <w:proofErr w:type="spellStart"/>
      <w:r>
        <w:rPr>
          <w:color w:val="1F1F1F"/>
        </w:rPr>
        <w:t>FWaaS</w:t>
      </w:r>
      <w:proofErr w:type="spellEnd"/>
      <w:r>
        <w:rPr>
          <w:color w:val="1F1F1F"/>
        </w:rPr>
        <w:t xml:space="preserve">), simplifying management and ensuring consistent security for all users, regardless of location </w:t>
      </w:r>
    </w:p>
    <w:p w:rsidR="00BB7472" w:rsidRDefault="00000000">
      <w:pPr>
        <w:spacing w:after="81" w:line="259" w:lineRule="auto"/>
        <w:ind w:left="591" w:firstLine="0"/>
      </w:pPr>
      <w:r>
        <w:rPr>
          <w:color w:val="1F1F1F"/>
        </w:rPr>
        <w:t xml:space="preserve"> </w:t>
      </w:r>
    </w:p>
    <w:p w:rsidR="00BB7472" w:rsidRDefault="00000000">
      <w:pPr>
        <w:numPr>
          <w:ilvl w:val="1"/>
          <w:numId w:val="17"/>
        </w:numPr>
        <w:spacing w:after="18" w:line="259" w:lineRule="auto"/>
        <w:ind w:right="888" w:hanging="360"/>
      </w:pPr>
      <w:r>
        <w:rPr>
          <w:b/>
          <w:color w:val="1F1F1F"/>
        </w:rPr>
        <w:t xml:space="preserve">Zero Trust for Operational Technology (OT) and Critical Infrastructure: </w:t>
      </w:r>
    </w:p>
    <w:p w:rsidR="00BB7472" w:rsidRDefault="00000000">
      <w:pPr>
        <w:spacing w:after="11" w:line="267" w:lineRule="auto"/>
        <w:ind w:left="730" w:right="1058"/>
        <w:jc w:val="both"/>
      </w:pPr>
      <w:r>
        <w:rPr>
          <w:color w:val="1F1F1F"/>
        </w:rPr>
        <w:lastRenderedPageBreak/>
        <w:t xml:space="preserve">Sectors like energy, manufacturing, and healthcare will increasingly adopt Zero </w:t>
      </w:r>
    </w:p>
    <w:p w:rsidR="00BB7472" w:rsidRDefault="00000000">
      <w:pPr>
        <w:spacing w:after="11" w:line="267" w:lineRule="auto"/>
        <w:ind w:left="730" w:right="1058"/>
        <w:jc w:val="both"/>
      </w:pPr>
      <w:r>
        <w:rPr>
          <w:color w:val="1F1F1F"/>
        </w:rPr>
        <w:t xml:space="preserve">Trust to protect critical infrastructure. Future scope includes air-gapped Zero </w:t>
      </w:r>
    </w:p>
    <w:p w:rsidR="00BB7472" w:rsidRDefault="00000000">
      <w:pPr>
        <w:spacing w:after="90" w:line="267" w:lineRule="auto"/>
        <w:ind w:left="730" w:right="1058"/>
        <w:jc w:val="both"/>
      </w:pPr>
      <w:r>
        <w:rPr>
          <w:color w:val="1F1F1F"/>
        </w:rPr>
        <w:t>Trust solutions and specialized protocols designed to secure legacy industrial control systems (ICS) and SCADA environments from nation-state attacks.</w:t>
      </w:r>
      <w:r>
        <w:t xml:space="preserve"> </w:t>
      </w:r>
    </w:p>
    <w:p w:rsidR="00BB7472" w:rsidRDefault="00000000">
      <w:pPr>
        <w:numPr>
          <w:ilvl w:val="1"/>
          <w:numId w:val="17"/>
        </w:numPr>
        <w:spacing w:after="1" w:line="273" w:lineRule="auto"/>
        <w:ind w:right="888" w:hanging="360"/>
      </w:pPr>
      <w:r>
        <w:rPr>
          <w:b/>
          <w:color w:val="1F1F1F"/>
        </w:rPr>
        <w:t xml:space="preserve">Automated Threat Hunting and Response: </w:t>
      </w:r>
      <w:r>
        <w:rPr>
          <w:color w:val="1F1F1F"/>
        </w:rPr>
        <w:t>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w:t>
      </w:r>
      <w:r>
        <w:t xml:space="preserve"> </w:t>
      </w:r>
    </w:p>
    <w:p w:rsidR="00BB7472" w:rsidRDefault="00000000">
      <w:pPr>
        <w:spacing w:after="36" w:line="259" w:lineRule="auto"/>
        <w:ind w:left="0" w:firstLine="0"/>
      </w:pPr>
      <w:r>
        <w:t xml:space="preserve"> </w:t>
      </w:r>
    </w:p>
    <w:p w:rsidR="00BB7472" w:rsidRDefault="00000000">
      <w:pPr>
        <w:spacing w:after="131" w:line="259" w:lineRule="auto"/>
        <w:ind w:left="0" w:firstLine="0"/>
      </w:pPr>
      <w:r>
        <w:t xml:space="preserve"> </w:t>
      </w:r>
    </w:p>
    <w:p w:rsidR="00BB7472" w:rsidRDefault="00000000">
      <w:pPr>
        <w:pStyle w:val="Heading5"/>
        <w:spacing w:after="78" w:line="262" w:lineRule="auto"/>
        <w:ind w:left="-5"/>
      </w:pPr>
      <w:r>
        <w:rPr>
          <w:b w:val="0"/>
          <w:color w:val="0F4761"/>
        </w:rPr>
        <w:t xml:space="preserve">Topics explored: - </w:t>
      </w:r>
    </w:p>
    <w:p w:rsidR="00BB7472" w:rsidRDefault="00000000">
      <w:pPr>
        <w:spacing w:after="0" w:line="259" w:lineRule="auto"/>
        <w:ind w:left="0" w:firstLine="0"/>
      </w:pPr>
      <w:r>
        <w:rPr>
          <w:b/>
        </w:rPr>
        <w:t xml:space="preserve"> </w:t>
      </w:r>
    </w:p>
    <w:p w:rsidR="00BB7472" w:rsidRDefault="00000000">
      <w:pPr>
        <w:ind w:left="601" w:right="623"/>
      </w:pPr>
      <w:r>
        <w:rPr>
          <w:rFonts w:ascii="Calibri" w:eastAsia="Calibri" w:hAnsi="Calibri" w:cs="Calibri"/>
          <w:noProof/>
          <w:sz w:val="22"/>
        </w:rPr>
        <mc:AlternateContent>
          <mc:Choice Requires="wpg">
            <w:drawing>
              <wp:anchor distT="0" distB="0" distL="114300" distR="114300" simplePos="0" relativeHeight="251755520" behindDoc="0" locked="0" layoutInCell="1" allowOverlap="1">
                <wp:simplePos x="0" y="0"/>
                <wp:positionH relativeFrom="page">
                  <wp:posOffset>304800</wp:posOffset>
                </wp:positionH>
                <wp:positionV relativeFrom="page">
                  <wp:posOffset>332232</wp:posOffset>
                </wp:positionV>
                <wp:extent cx="27432" cy="9395460"/>
                <wp:effectExtent l="0" t="0" r="0" b="0"/>
                <wp:wrapSquare wrapText="bothSides"/>
                <wp:docPr id="46617" name="Group 4661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33" name="Shape 51033"/>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617" style="width:2.16pt;height:739.8pt;position:absolute;mso-position-horizontal-relative:page;mso-position-horizontal:absolute;margin-left:24pt;mso-position-vertical-relative:page;margin-top:26.16pt;" coordsize="274,93954">
                <v:shape id="Shape 51034"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6544"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618" name="Group 4661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35" name="Shape 51035"/>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618" style="width:2.15997pt;height:739.8pt;position:absolute;mso-position-horizontal-relative:page;mso-position-horizontal:absolute;margin-left:585.96pt;mso-position-vertical-relative:page;margin-top:26.16pt;" coordsize="274,93954">
                <v:shape id="Shape 51036"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Data Collection and Aggregation, Standardization and Normalisation, Enrichment and Analysis, Sharing and Distribution, Integration with Security Tools, </w:t>
      </w:r>
    </w:p>
    <w:p w:rsidR="00BB7472" w:rsidRDefault="00000000">
      <w:pPr>
        <w:ind w:left="601"/>
      </w:pPr>
      <w:r>
        <w:t xml:space="preserve">Customization and Flexibility, Automation and Orchestration, Community </w:t>
      </w:r>
    </w:p>
    <w:p w:rsidR="00BB7472" w:rsidRDefault="00000000">
      <w:pPr>
        <w:spacing w:after="43"/>
        <w:ind w:left="601"/>
      </w:pPr>
      <w:r>
        <w:t xml:space="preserve">Involvement, Incident Response Support, Threat Intelligence Feeds, Soc and Siem </w:t>
      </w:r>
    </w:p>
    <w:p w:rsidR="00BB7472" w:rsidRDefault="00000000">
      <w:pPr>
        <w:spacing w:after="131" w:line="259" w:lineRule="auto"/>
        <w:ind w:left="0" w:firstLine="0"/>
      </w:pPr>
      <w:r>
        <w:t xml:space="preserve"> </w:t>
      </w:r>
    </w:p>
    <w:p w:rsidR="00BB7472" w:rsidRDefault="00000000">
      <w:pPr>
        <w:pStyle w:val="Heading5"/>
        <w:spacing w:after="75" w:line="262" w:lineRule="auto"/>
        <w:ind w:left="-5"/>
      </w:pPr>
      <w:r>
        <w:rPr>
          <w:b w:val="0"/>
          <w:color w:val="0F4761"/>
        </w:rPr>
        <w:t xml:space="preserve">Tools explored: - </w:t>
      </w:r>
    </w:p>
    <w:p w:rsidR="00BB7472" w:rsidRDefault="00000000">
      <w:pPr>
        <w:spacing w:after="0" w:line="259" w:lineRule="auto"/>
        <w:ind w:left="0" w:firstLine="0"/>
      </w:pPr>
      <w:r>
        <w:rPr>
          <w:b/>
        </w:rPr>
        <w:t xml:space="preserve"> </w:t>
      </w:r>
    </w:p>
    <w:p w:rsidR="00BB7472" w:rsidRDefault="00000000">
      <w:pPr>
        <w:ind w:left="601"/>
      </w:pPr>
      <w:r>
        <w:t xml:space="preserve">Nmap, Metasploit, Nessus, Kali Linux, OWASP ZAP, Burp Suite </w:t>
      </w:r>
    </w:p>
    <w:p w:rsidR="00BB7472" w:rsidRDefault="00000000">
      <w:pPr>
        <w:spacing w:after="90" w:line="259" w:lineRule="auto"/>
        <w:ind w:left="0" w:firstLine="0"/>
      </w:pPr>
      <w:r>
        <w:t xml:space="preserve"> </w:t>
      </w:r>
    </w:p>
    <w:p w:rsidR="00BB7472" w:rsidRDefault="00000000">
      <w:pPr>
        <w:spacing w:after="0" w:line="259" w:lineRule="auto"/>
        <w:ind w:left="0" w:firstLine="0"/>
      </w:pPr>
      <w:r>
        <w:t xml:space="preserve"> </w:t>
      </w:r>
    </w:p>
    <w:p w:rsidR="00BB7472" w:rsidRDefault="00000000">
      <w:pPr>
        <w:spacing w:after="157" w:line="259" w:lineRule="auto"/>
        <w:ind w:left="0" w:right="137" w:firstLine="0"/>
        <w:jc w:val="center"/>
      </w:pPr>
      <w:r>
        <w:rPr>
          <w:b/>
        </w:rPr>
        <w:t xml:space="preserve">THE END </w:t>
      </w:r>
    </w:p>
    <w:p w:rsidR="00BB7472" w:rsidRDefault="00000000">
      <w:pPr>
        <w:spacing w:after="18" w:line="259" w:lineRule="auto"/>
        <w:ind w:left="591" w:firstLine="0"/>
      </w:pPr>
      <w:r>
        <w:rPr>
          <w:color w:val="1F1F1F"/>
        </w:rPr>
        <w:t xml:space="preserve"> </w:t>
      </w:r>
    </w:p>
    <w:p w:rsidR="00BB7472" w:rsidRDefault="00000000">
      <w:pPr>
        <w:spacing w:after="0" w:line="259" w:lineRule="auto"/>
        <w:ind w:left="591" w:firstLine="0"/>
      </w:pPr>
      <w:r>
        <w:rPr>
          <w:color w:val="1F1F1F"/>
        </w:rPr>
        <w:t xml:space="preserve"> </w:t>
      </w:r>
    </w:p>
    <w:p w:rsidR="00BB7472" w:rsidRDefault="00000000">
      <w:pPr>
        <w:spacing w:after="179" w:line="259" w:lineRule="auto"/>
        <w:ind w:left="0" w:firstLine="0"/>
        <w:jc w:val="both"/>
      </w:pPr>
      <w:r>
        <w:t xml:space="preserve"> </w:t>
      </w:r>
    </w:p>
    <w:p w:rsidR="00BB7472" w:rsidRDefault="00000000">
      <w:pPr>
        <w:spacing w:after="179" w:line="259" w:lineRule="auto"/>
        <w:ind w:left="0" w:firstLine="0"/>
        <w:jc w:val="both"/>
      </w:pPr>
      <w:r>
        <w:rPr>
          <w:rFonts w:ascii="Calibri" w:eastAsia="Calibri" w:hAnsi="Calibri" w:cs="Calibri"/>
          <w:noProof/>
          <w:sz w:val="22"/>
        </w:rPr>
        <mc:AlternateContent>
          <mc:Choice Requires="wpg">
            <w:drawing>
              <wp:anchor distT="0" distB="0" distL="114300" distR="114300" simplePos="0" relativeHeight="251757568" behindDoc="0" locked="0" layoutInCell="1" allowOverlap="1">
                <wp:simplePos x="0" y="0"/>
                <wp:positionH relativeFrom="page">
                  <wp:posOffset>304800</wp:posOffset>
                </wp:positionH>
                <wp:positionV relativeFrom="page">
                  <wp:posOffset>332232</wp:posOffset>
                </wp:positionV>
                <wp:extent cx="27432" cy="9395460"/>
                <wp:effectExtent l="0" t="0" r="0" b="0"/>
                <wp:wrapTopAndBottom/>
                <wp:docPr id="46998" name="Group 469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37" name="Shape 51037"/>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998" style="width:2.16pt;height:739.8pt;position:absolute;mso-position-horizontal-relative:page;mso-position-horizontal:absolute;margin-left:24pt;mso-position-vertical-relative:page;margin-top:26.16pt;" coordsize="274,93954">
                <v:shape id="Shape 51038"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58592" behindDoc="0" locked="0" layoutInCell="1" allowOverlap="1">
                <wp:simplePos x="0" y="0"/>
                <wp:positionH relativeFrom="page">
                  <wp:posOffset>7441693</wp:posOffset>
                </wp:positionH>
                <wp:positionV relativeFrom="page">
                  <wp:posOffset>332232</wp:posOffset>
                </wp:positionV>
                <wp:extent cx="27432" cy="9395460"/>
                <wp:effectExtent l="0" t="0" r="0" b="0"/>
                <wp:wrapSquare wrapText="bothSides"/>
                <wp:docPr id="46999" name="Group 469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51039" name="Shape 51039"/>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999" style="width:2.15997pt;height:739.8pt;position:absolute;mso-position-horizontal-relative:page;mso-position-horizontal:absolute;margin-left:585.96pt;mso-position-vertical-relative:page;margin-top:26.16pt;" coordsize="274,93954">
                <v:shape id="Shape 51040"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rsidR="00BB7472" w:rsidRDefault="00000000">
      <w:pPr>
        <w:spacing w:after="0" w:line="259" w:lineRule="auto"/>
        <w:ind w:left="0" w:firstLine="0"/>
        <w:jc w:val="both"/>
      </w:pPr>
      <w:r>
        <w:t xml:space="preserve"> </w:t>
      </w:r>
    </w:p>
    <w:p w:rsidR="00BB7472" w:rsidRDefault="00BB7472">
      <w:pPr>
        <w:sectPr w:rsidR="00BB7472">
          <w:headerReference w:type="even" r:id="rId58"/>
          <w:headerReference w:type="default" r:id="rId59"/>
          <w:footerReference w:type="even" r:id="rId60"/>
          <w:footerReference w:type="default" r:id="rId61"/>
          <w:headerReference w:type="first" r:id="rId62"/>
          <w:footerReference w:type="first" r:id="rId63"/>
          <w:pgSz w:w="12240" w:h="15840"/>
          <w:pgMar w:top="1655" w:right="570" w:bottom="297" w:left="850" w:header="480" w:footer="478" w:gutter="0"/>
          <w:cols w:space="720"/>
        </w:sectPr>
      </w:pPr>
    </w:p>
    <w:p w:rsidR="00BB7472" w:rsidRDefault="00BB7472">
      <w:pPr>
        <w:spacing w:after="0" w:line="259" w:lineRule="auto"/>
        <w:ind w:left="-1440" w:right="10466" w:firstLine="0"/>
      </w:pPr>
    </w:p>
    <w:tbl>
      <w:tblPr>
        <w:tblStyle w:val="TableGrid"/>
        <w:tblW w:w="10906" w:type="dxa"/>
        <w:tblInd w:w="-938" w:type="dxa"/>
        <w:tblCellMar>
          <w:top w:w="1074" w:type="dxa"/>
          <w:left w:w="1301" w:type="dxa"/>
          <w:bottom w:w="0" w:type="dxa"/>
          <w:right w:w="115" w:type="dxa"/>
        </w:tblCellMar>
        <w:tblLook w:val="04A0" w:firstRow="1" w:lastRow="0" w:firstColumn="1" w:lastColumn="0" w:noHBand="0" w:noVBand="1"/>
      </w:tblPr>
      <w:tblGrid>
        <w:gridCol w:w="10906"/>
      </w:tblGrid>
      <w:tr w:rsidR="00BB7472">
        <w:trPr>
          <w:trHeight w:val="15838"/>
        </w:trPr>
        <w:tc>
          <w:tcPr>
            <w:tcW w:w="10906" w:type="dxa"/>
            <w:tcBorders>
              <w:top w:val="single" w:sz="17" w:space="0" w:color="000000"/>
              <w:left w:val="single" w:sz="17" w:space="0" w:color="000000"/>
              <w:bottom w:val="single" w:sz="17" w:space="0" w:color="000000"/>
              <w:right w:val="single" w:sz="17" w:space="0" w:color="000000"/>
            </w:tcBorders>
          </w:tcPr>
          <w:p w:rsidR="00BB7472" w:rsidRDefault="00000000">
            <w:pPr>
              <w:spacing w:after="0" w:line="259" w:lineRule="auto"/>
              <w:ind w:left="0" w:firstLine="0"/>
            </w:pPr>
            <w:r>
              <w:rPr>
                <w:sz w:val="56"/>
              </w:rPr>
              <w:lastRenderedPageBreak/>
              <w:t xml:space="preserve"> </w:t>
            </w:r>
          </w:p>
        </w:tc>
      </w:tr>
    </w:tbl>
    <w:p w:rsidR="00672AFD" w:rsidRDefault="00672AFD"/>
    <w:sectPr w:rsidR="00672AFD">
      <w:headerReference w:type="even" r:id="rId64"/>
      <w:headerReference w:type="default" r:id="rId65"/>
      <w:footerReference w:type="even" r:id="rId66"/>
      <w:footerReference w:type="default" r:id="rId67"/>
      <w:headerReference w:type="first" r:id="rId68"/>
      <w:footerReference w:type="first" r:id="rId69"/>
      <w:pgSz w:w="11906" w:h="16838"/>
      <w:pgMar w:top="502" w:right="1440" w:bottom="499" w:left="1440" w:header="72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2AFD" w:rsidRDefault="00672AFD">
      <w:pPr>
        <w:spacing w:after="0" w:line="240" w:lineRule="auto"/>
      </w:pPr>
      <w:r>
        <w:separator/>
      </w:r>
    </w:p>
  </w:endnote>
  <w:endnote w:type="continuationSeparator" w:id="0">
    <w:p w:rsidR="00672AFD" w:rsidRDefault="00672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5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869" name="Group 4886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73" name="Shape 5117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74" name="Shape 5117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75" name="Shape 5117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69" style="width:564.12pt;height:2.15997pt;position:absolute;mso-position-horizontal-relative:page;mso-position-horizontal:absolute;margin-left:24pt;mso-position-vertical-relative:page;margin-top:765.96pt;" coordsize="71643,274">
              <v:shape id="Shape 51176" style="position:absolute;width:274;height:274;left:0;top:0;" coordsize="27432,27432" path="m0,0l27432,0l27432,27432l0,27432l0,0">
                <v:stroke weight="0pt" endcap="flat" joinstyle="miter" miterlimit="10" on="false" color="#000000" opacity="0"/>
                <v:fill on="true" color="#000000"/>
              </v:shape>
              <v:shape id="Shape 51177" style="position:absolute;width:71094;height:274;left:274;top:0;" coordsize="7109460,27432" path="m0,0l7109460,0l7109460,27432l0,27432l0,0">
                <v:stroke weight="0pt" endcap="flat" joinstyle="miter" miterlimit="10" on="false" color="#000000" opacity="0"/>
                <v:fill on="true" color="#000000"/>
              </v:shape>
              <v:shape id="Shape 5117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5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853" name="Group 4885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67" name="Shape 5116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8" name="Shape 5116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9" name="Shape 5116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53" style="width:564.12pt;height:2.15997pt;position:absolute;mso-position-horizontal-relative:page;mso-position-horizontal:absolute;margin-left:24pt;mso-position-vertical-relative:page;margin-top:765.96pt;" coordsize="71643,274">
              <v:shape id="Shape 51170" style="position:absolute;width:274;height:274;left:0;top:0;" coordsize="27432,27432" path="m0,0l27432,0l27432,27432l0,27432l0,0">
                <v:stroke weight="0pt" endcap="flat" joinstyle="miter" miterlimit="10" on="false" color="#000000" opacity="0"/>
                <v:fill on="true" color="#000000"/>
              </v:shape>
              <v:shape id="Shape 51171" style="position:absolute;width:71094;height:274;left:274;top:0;" coordsize="7109460,27432" path="m0,0l7109460,0l7109460,27432l0,27432l0,0">
                <v:stroke weight="0pt" endcap="flat" joinstyle="miter" miterlimit="10" on="false" color="#000000" opacity="0"/>
                <v:fill on="true" color="#000000"/>
              </v:shape>
              <v:shape id="Shape 5117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5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837" name="Group 4883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61" name="Shape 5116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2" name="Shape 5116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63" name="Shape 5116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37" style="width:564.12pt;height:2.15997pt;position:absolute;mso-position-horizontal-relative:page;mso-position-horizontal:absolute;margin-left:24pt;mso-position-vertical-relative:page;margin-top:765.96pt;" coordsize="71643,274">
              <v:shape id="Shape 51164" style="position:absolute;width:274;height:274;left:0;top:0;" coordsize="27432,27432" path="m0,0l27432,0l27432,27432l0,27432l0,0">
                <v:stroke weight="0pt" endcap="flat" joinstyle="miter" miterlimit="10" on="false" color="#000000" opacity="0"/>
                <v:fill on="true" color="#000000"/>
              </v:shape>
              <v:shape id="Shape 51165" style="position:absolute;width:71094;height:274;left:274;top:0;" coordsize="7109460,27432" path="m0,0l7109460,0l7109460,27432l0,27432l0,0">
                <v:stroke weight="0pt" endcap="flat" joinstyle="miter" miterlimit="10" on="false" color="#000000" opacity="0"/>
                <v:fill on="true" color="#000000"/>
              </v:shape>
              <v:shape id="Shape 5116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264" w:right="1165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904" name="Group 4890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85" name="Shape 5118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6" name="Shape 5118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7" name="Shape 5118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04" style="width:564.12pt;height:2.15997pt;position:absolute;mso-position-horizontal-relative:page;mso-position-horizontal:absolute;margin-left:24pt;mso-position-vertical-relative:page;margin-top:765.96pt;" coordsize="71643,274">
              <v:shape id="Shape 51188" style="position:absolute;width:274;height:274;left:0;top:0;" coordsize="27432,27432" path="m0,0l27432,0l27432,27432l0,27432l0,0">
                <v:stroke weight="0pt" endcap="flat" joinstyle="miter" miterlimit="10" on="false" color="#000000" opacity="0"/>
                <v:fill on="true" color="#000000"/>
              </v:shape>
              <v:shape id="Shape 51189" style="position:absolute;width:71094;height:274;left:274;top:0;" coordsize="7109460,27432" path="m0,0l7109460,0l7109460,27432l0,27432l0,0">
                <v:stroke weight="0pt" endcap="flat" joinstyle="miter" miterlimit="10" on="false" color="#000000" opacity="0"/>
                <v:fill on="true" color="#000000"/>
              </v:shape>
              <v:shape id="Shape 5119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264" w:right="1165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888" name="Group 4888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79" name="Shape 5117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0" name="Shape 5118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81" name="Shape 5118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88" style="width:564.12pt;height:2.15997pt;position:absolute;mso-position-horizontal-relative:page;mso-position-horizontal:absolute;margin-left:24pt;mso-position-vertical-relative:page;margin-top:765.96pt;" coordsize="71643,274">
              <v:shape id="Shape 51182" style="position:absolute;width:274;height:274;left:0;top:0;" coordsize="27432,27432" path="m0,0l27432,0l27432,27432l0,27432l0,0">
                <v:stroke weight="0pt" endcap="flat" joinstyle="miter" miterlimit="10" on="false" color="#000000" opacity="0"/>
                <v:fill on="true" color="#000000"/>
              </v:shape>
              <v:shape id="Shape 51183" style="position:absolute;width:71094;height:274;left:274;top:0;" coordsize="7109460,27432" path="m0,0l7109460,0l7109460,27432l0,27432l0,0">
                <v:stroke weight="0pt" endcap="flat" joinstyle="miter" miterlimit="10" on="false" color="#000000" opacity="0"/>
                <v:fill on="true" color="#000000"/>
              </v:shape>
              <v:shape id="Shape 5118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157" w:line="259" w:lineRule="auto"/>
      <w:ind w:left="360" w:firstLine="0"/>
    </w:pPr>
    <w:r>
      <w:t xml:space="preserve"> </w:t>
    </w:r>
  </w:p>
  <w:p w:rsidR="00BB7472" w:rsidRDefault="00000000">
    <w:pPr>
      <w:spacing w:after="156" w:line="259" w:lineRule="auto"/>
      <w:ind w:left="0" w:firstLine="0"/>
    </w:pPr>
    <w:r>
      <w:t xml:space="preserve"> </w:t>
    </w:r>
  </w:p>
  <w:p w:rsidR="00BB7472" w:rsidRDefault="00000000">
    <w:pPr>
      <w:spacing w:after="0" w:line="259" w:lineRule="auto"/>
      <w:ind w:left="-370" w:right="-100"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999" name="Group 4899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03" name="Shape 5120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04" name="Shape 5120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05" name="Shape 5120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99" style="width:564.12pt;height:2.15997pt;position:absolute;mso-position-horizontal-relative:page;mso-position-horizontal:absolute;margin-left:24pt;mso-position-vertical-relative:page;margin-top:765.96pt;" coordsize="71643,274">
              <v:shape id="Shape 51206" style="position:absolute;width:274;height:274;left:0;top:0;" coordsize="27432,27432" path="m0,0l27432,0l27432,27432l0,27432l0,0">
                <v:stroke weight="0pt" endcap="flat" joinstyle="miter" miterlimit="10" on="false" color="#000000" opacity="0"/>
                <v:fill on="true" color="#000000"/>
              </v:shape>
              <v:shape id="Shape 51207" style="position:absolute;width:71094;height:274;left:274;top:0;" coordsize="7109460,27432" path="m0,0l7109460,0l7109460,27432l0,27432l0,0">
                <v:stroke weight="0pt" endcap="flat" joinstyle="miter" miterlimit="10" on="false" color="#000000" opacity="0"/>
                <v:fill on="true" color="#000000"/>
              </v:shape>
              <v:shape id="Shape 5120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62"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959" name="Group 4895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97" name="Shape 5119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8" name="Shape 5119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9" name="Shape 5119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59" style="width:564.12pt;height:2.15997pt;position:absolute;mso-position-horizontal-relative:page;mso-position-horizontal:absolute;margin-left:24pt;mso-position-vertical-relative:page;margin-top:765.96pt;" coordsize="71643,274">
              <v:shape id="Shape 51200" style="position:absolute;width:274;height:274;left:0;top:0;" coordsize="27432,27432" path="m0,0l27432,0l27432,27432l0,27432l0,0">
                <v:stroke weight="0pt" endcap="flat" joinstyle="miter" miterlimit="10" on="false" color="#000000" opacity="0"/>
                <v:fill on="true" color="#000000"/>
              </v:shape>
              <v:shape id="Shape 51201" style="position:absolute;width:71094;height:274;left:274;top:0;" coordsize="7109460,27432" path="m0,0l7109460,0l7109460,27432l0,27432l0,0">
                <v:stroke weight="0pt" endcap="flat" joinstyle="miter" miterlimit="10" on="false" color="#000000" opacity="0"/>
                <v:fill on="true" color="#000000"/>
              </v:shape>
              <v:shape id="Shape 5120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8938" name="Group 4893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91" name="Shape 5119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2" name="Shape 5119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93" name="Shape 5119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38" style="width:564.12pt;height:2.15997pt;position:absolute;mso-position-horizontal-relative:page;mso-position-horizontal:absolute;margin-left:24pt;mso-position-vertical-relative:page;margin-top:765.96pt;" coordsize="71643,274">
              <v:shape id="Shape 51194" style="position:absolute;width:274;height:274;left:0;top:0;" coordsize="27432,27432" path="m0,0l27432,0l27432,27432l0,27432l0,0">
                <v:stroke weight="0pt" endcap="flat" joinstyle="miter" miterlimit="10" on="false" color="#000000" opacity="0"/>
                <v:fill on="true" color="#000000"/>
              </v:shape>
              <v:shape id="Shape 51195" style="position:absolute;width:71094;height:274;left:274;top:0;" coordsize="7109460,27432" path="m0,0l7109460,0l7109460,27432l0,27432l0,0">
                <v:stroke weight="0pt" endcap="flat" joinstyle="miter" miterlimit="10" on="false" color="#000000" opacity="0"/>
                <v:fill on="true" color="#000000"/>
              </v:shape>
              <v:shape id="Shape 5119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157" w:line="259" w:lineRule="auto"/>
      <w:ind w:left="360" w:firstLine="0"/>
    </w:pPr>
    <w:r>
      <w:t xml:space="preserve"> </w:t>
    </w:r>
  </w:p>
  <w:p w:rsidR="00BB7472" w:rsidRDefault="00000000">
    <w:pPr>
      <w:spacing w:after="156" w:line="259" w:lineRule="auto"/>
      <w:ind w:left="0" w:firstLine="0"/>
    </w:pPr>
    <w:r>
      <w:t xml:space="preserve"> </w:t>
    </w:r>
  </w:p>
  <w:p w:rsidR="00BB7472" w:rsidRDefault="00000000">
    <w:pPr>
      <w:spacing w:after="0" w:line="259" w:lineRule="auto"/>
      <w:ind w:left="-370" w:right="-143" w:firstLine="0"/>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112" name="Group 4911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21" name="Shape 5122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22" name="Shape 5122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23" name="Shape 5122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12" style="width:564.12pt;height:2.15997pt;position:absolute;mso-position-horizontal-relative:page;mso-position-horizontal:absolute;margin-left:24pt;mso-position-vertical-relative:page;margin-top:765.96pt;" coordsize="71643,274">
              <v:shape id="Shape 51224" style="position:absolute;width:274;height:274;left:0;top:0;" coordsize="27432,27432" path="m0,0l27432,0l27432,27432l0,27432l0,0">
                <v:stroke weight="0pt" endcap="flat" joinstyle="miter" miterlimit="10" on="false" color="#000000" opacity="0"/>
                <v:fill on="true" color="#000000"/>
              </v:shape>
              <v:shape id="Shape 51225" style="position:absolute;width:71094;height:274;left:274;top:0;" coordsize="7109460,27432" path="m0,0l7109460,0l7109460,27432l0,27432l0,0">
                <v:stroke weight="0pt" endcap="flat" joinstyle="miter" miterlimit="10" on="false" color="#000000" opacity="0"/>
                <v:fill on="true" color="#000000"/>
              </v:shape>
              <v:shape id="Shape 5122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504" w:line="259" w:lineRule="auto"/>
      <w:ind w:left="0" w:firstLine="0"/>
    </w:pPr>
    <w:r>
      <w:t xml:space="preserve"> </w:t>
    </w:r>
  </w:p>
  <w:p w:rsidR="00BB7472" w:rsidRDefault="00000000">
    <w:pPr>
      <w:spacing w:after="0" w:line="259" w:lineRule="auto"/>
      <w:ind w:left="-370" w:right="-143"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072" name="Group 4907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15" name="Shape 5121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6" name="Shape 5121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7" name="Shape 5121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72" style="width:564.12pt;height:2.15997pt;position:absolute;mso-position-horizontal-relative:page;mso-position-horizontal:absolute;margin-left:24pt;mso-position-vertical-relative:page;margin-top:765.96pt;" coordsize="71643,274">
              <v:shape id="Shape 51218" style="position:absolute;width:274;height:274;left:0;top:0;" coordsize="27432,27432" path="m0,0l27432,0l27432,27432l0,27432l0,0">
                <v:stroke weight="0pt" endcap="flat" joinstyle="miter" miterlimit="10" on="false" color="#000000" opacity="0"/>
                <v:fill on="true" color="#000000"/>
              </v:shape>
              <v:shape id="Shape 51219" style="position:absolute;width:71094;height:274;left:274;top:0;" coordsize="7109460,27432" path="m0,0l7109460,0l7109460,27432l0,27432l0,0">
                <v:stroke weight="0pt" endcap="flat" joinstyle="miter" miterlimit="10" on="false" color="#000000" opacity="0"/>
                <v:fill on="true" color="#000000"/>
              </v:shape>
              <v:shape id="Shape 5122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504" w:line="259" w:lineRule="auto"/>
      <w:ind w:left="0" w:firstLine="0"/>
    </w:pPr>
    <w:r>
      <w:t xml:space="preserve"> </w:t>
    </w:r>
  </w:p>
  <w:p w:rsidR="00BB7472" w:rsidRDefault="00000000">
    <w:pPr>
      <w:spacing w:after="0" w:line="259" w:lineRule="auto"/>
      <w:ind w:left="-370" w:right="-143" w:firstLine="0"/>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035" name="Group 4903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09" name="Shape 5120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0" name="Shape 5121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11" name="Shape 5121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35" style="width:564.12pt;height:2.15997pt;position:absolute;mso-position-horizontal-relative:page;mso-position-horizontal:absolute;margin-left:24pt;mso-position-vertical-relative:page;margin-top:765.96pt;" coordsize="71643,274">
              <v:shape id="Shape 51212" style="position:absolute;width:274;height:274;left:0;top:0;" coordsize="27432,27432" path="m0,0l27432,0l27432,27432l0,27432l0,0">
                <v:stroke weight="0pt" endcap="flat" joinstyle="miter" miterlimit="10" on="false" color="#000000" opacity="0"/>
                <v:fill on="true" color="#000000"/>
              </v:shape>
              <v:shape id="Shape 51213" style="position:absolute;width:71094;height:274;left:274;top:0;" coordsize="7109460,27432" path="m0,0l7109460,0l7109460,27432l0,27432l0,0">
                <v:stroke weight="0pt" endcap="flat" joinstyle="miter" miterlimit="10" on="false" color="#000000" opacity="0"/>
                <v:fill on="true" color="#000000"/>
              </v:shape>
              <v:shape id="Shape 5121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624" w:right="11654" w:firstLine="0"/>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163" name="Group 4916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39" name="Shape 5123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0" name="Shape 5124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1" name="Shape 5124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63" style="width:564.12pt;height:2.15997pt;position:absolute;mso-position-horizontal-relative:page;mso-position-horizontal:absolute;margin-left:24pt;mso-position-vertical-relative:page;margin-top:765.96pt;" coordsize="71643,274">
              <v:shape id="Shape 51242" style="position:absolute;width:274;height:274;left:0;top:0;" coordsize="27432,27432" path="m0,0l27432,0l27432,27432l0,27432l0,0">
                <v:stroke weight="0pt" endcap="flat" joinstyle="miter" miterlimit="10" on="false" color="#000000" opacity="0"/>
                <v:fill on="true" color="#000000"/>
              </v:shape>
              <v:shape id="Shape 51243" style="position:absolute;width:71094;height:274;left:274;top:0;" coordsize="7109460,27432" path="m0,0l7109460,0l7109460,27432l0,27432l0,0">
                <v:stroke weight="0pt" endcap="flat" joinstyle="miter" miterlimit="10" on="false" color="#000000" opacity="0"/>
                <v:fill on="true" color="#000000"/>
              </v:shape>
              <v:shape id="Shape 5124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624" w:right="11654" w:firstLine="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147" name="Group 4914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33" name="Shape 5123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4" name="Shape 5123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35" name="Shape 5123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47" style="width:564.12pt;height:2.15997pt;position:absolute;mso-position-horizontal-relative:page;mso-position-horizontal:absolute;margin-left:24pt;mso-position-vertical-relative:page;margin-top:765.96pt;" coordsize="71643,274">
              <v:shape id="Shape 51236" style="position:absolute;width:274;height:274;left:0;top:0;" coordsize="27432,27432" path="m0,0l27432,0l27432,27432l0,27432l0,0">
                <v:stroke weight="0pt" endcap="flat" joinstyle="miter" miterlimit="10" on="false" color="#000000" opacity="0"/>
                <v:fill on="true" color="#000000"/>
              </v:shape>
              <v:shape id="Shape 51237" style="position:absolute;width:71094;height:274;left:274;top:0;" coordsize="7109460,27432" path="m0,0l7109460,0l7109460,27432l0,27432l0,0">
                <v:stroke weight="0pt" endcap="flat" joinstyle="miter" miterlimit="10" on="false" color="#000000" opacity="0"/>
                <v:fill on="true" color="#000000"/>
              </v:shape>
              <v:shape id="Shape 5123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226" w:firstLine="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131" name="Group 4913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27" name="Shape 5122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28" name="Shape 5122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29" name="Shape 5122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31" style="width:564.12pt;height:2.15997pt;position:absolute;mso-position-horizontal-relative:page;mso-position-horizontal:absolute;margin-left:24pt;mso-position-vertical-relative:page;margin-top:765.96pt;" coordsize="71643,274">
              <v:shape id="Shape 51230" style="position:absolute;width:274;height:274;left:0;top:0;" coordsize="27432,27432" path="m0,0l27432,0l27432,27432l0,27432l0,0">
                <v:stroke weight="0pt" endcap="flat" joinstyle="miter" miterlimit="10" on="false" color="#000000" opacity="0"/>
                <v:fill on="true" color="#000000"/>
              </v:shape>
              <v:shape id="Shape 51231" style="position:absolute;width:71094;height:274;left:274;top:0;" coordsize="7109460,27432" path="m0,0l7109460,0l7109460,27432l0,27432l0,0">
                <v:stroke weight="0pt" endcap="flat" joinstyle="miter" miterlimit="10" on="false" color="#000000" opacity="0"/>
                <v:fill on="true" color="#000000"/>
              </v:shape>
              <v:shape id="Shape 5123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0699" w:firstLine="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252" name="Group 4925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57" name="Shape 5125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58" name="Shape 5125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59" name="Shape 5125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52" style="width:564.12pt;height:2.15997pt;position:absolute;mso-position-horizontal-relative:page;mso-position-horizontal:absolute;margin-left:24pt;mso-position-vertical-relative:page;margin-top:765.96pt;" coordsize="71643,274">
              <v:shape id="Shape 51260" style="position:absolute;width:274;height:274;left:0;top:0;" coordsize="27432,27432" path="m0,0l27432,0l27432,27432l0,27432l0,0">
                <v:stroke weight="0pt" endcap="flat" joinstyle="miter" miterlimit="10" on="false" color="#000000" opacity="0"/>
                <v:fill on="true" color="#000000"/>
              </v:shape>
              <v:shape id="Shape 51261" style="position:absolute;width:71094;height:274;left:274;top:0;" coordsize="7109460,27432" path="m0,0l7109460,0l7109460,27432l0,27432l0,0">
                <v:stroke weight="0pt" endcap="flat" joinstyle="miter" miterlimit="10" on="false" color="#000000" opacity="0"/>
                <v:fill on="true" color="#000000"/>
              </v:shape>
              <v:shape id="Shape 5126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0699" w:firstLine="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222" name="Group 4922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51" name="Shape 5125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52" name="Shape 5125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53" name="Shape 5125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22" style="width:564.12pt;height:2.15997pt;position:absolute;mso-position-horizontal-relative:page;mso-position-horizontal:absolute;margin-left:24pt;mso-position-vertical-relative:page;margin-top:765.96pt;" coordsize="71643,274">
              <v:shape id="Shape 51254" style="position:absolute;width:274;height:274;left:0;top:0;" coordsize="27432,27432" path="m0,0l27432,0l27432,27432l0,27432l0,0">
                <v:stroke weight="0pt" endcap="flat" joinstyle="miter" miterlimit="10" on="false" color="#000000" opacity="0"/>
                <v:fill on="true" color="#000000"/>
              </v:shape>
              <v:shape id="Shape 51255" style="position:absolute;width:71094;height:274;left:274;top:0;" coordsize="7109460,27432" path="m0,0l7109460,0l7109460,27432l0,27432l0,0">
                <v:stroke weight="0pt" endcap="flat" joinstyle="miter" miterlimit="10" on="false" color="#000000" opacity="0"/>
                <v:fill on="true" color="#000000"/>
              </v:shape>
              <v:shape id="Shape 5125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0699" w:firstLine="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192" name="Group 4919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45" name="Shape 5124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6" name="Shape 5124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47" name="Shape 5124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92" style="width:564.12pt;height:2.15997pt;position:absolute;mso-position-horizontal-relative:page;mso-position-horizontal:absolute;margin-left:24pt;mso-position-vertical-relative:page;margin-top:765.96pt;" coordsize="71643,274">
              <v:shape id="Shape 51248" style="position:absolute;width:274;height:274;left:0;top:0;" coordsize="27432,27432" path="m0,0l27432,0l27432,27432l0,27432l0,0">
                <v:stroke weight="0pt" endcap="flat" joinstyle="miter" miterlimit="10" on="false" color="#000000" opacity="0"/>
                <v:fill on="true" color="#000000"/>
              </v:shape>
              <v:shape id="Shape 51249" style="position:absolute;width:71094;height:274;left:274;top:0;" coordsize="7109460,27432" path="m0,0l7109460,0l7109460,27432l0,27432l0,0">
                <v:stroke weight="0pt" endcap="flat" joinstyle="miter" miterlimit="10" on="false" color="#000000" opacity="0"/>
                <v:fill on="true" color="#000000"/>
              </v:shape>
              <v:shape id="Shape 5125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301" name="Group 4930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75" name="Shape 5127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6" name="Shape 5127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7" name="Shape 5127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301" style="width:564.12pt;height:2.15997pt;position:absolute;mso-position-horizontal-relative:page;mso-position-horizontal:absolute;margin-left:24pt;mso-position-vertical-relative:page;margin-top:765.96pt;" coordsize="71643,274">
              <v:shape id="Shape 51278" style="position:absolute;width:274;height:274;left:0;top:0;" coordsize="27432,27432" path="m0,0l27432,0l27432,27432l0,27432l0,0">
                <v:stroke weight="0pt" endcap="flat" joinstyle="miter" miterlimit="10" on="false" color="#000000" opacity="0"/>
                <v:fill on="true" color="#000000"/>
              </v:shape>
              <v:shape id="Shape 51279" style="position:absolute;width:71094;height:274;left:274;top:0;" coordsize="7109460,27432" path="m0,0l7109460,0l7109460,27432l0,27432l0,0">
                <v:stroke weight="0pt" endcap="flat" joinstyle="miter" miterlimit="10" on="false" color="#000000" opacity="0"/>
                <v:fill on="true" color="#000000"/>
              </v:shape>
              <v:shape id="Shape 5128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285" name="Group 4928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69" name="Shape 5126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0" name="Shape 5127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71" name="Shape 5127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85" style="width:564.12pt;height:2.15997pt;position:absolute;mso-position-horizontal-relative:page;mso-position-horizontal:absolute;margin-left:24pt;mso-position-vertical-relative:page;margin-top:765.96pt;" coordsize="71643,274">
              <v:shape id="Shape 51272" style="position:absolute;width:274;height:274;left:0;top:0;" coordsize="27432,27432" path="m0,0l27432,0l27432,27432l0,27432l0,0">
                <v:stroke weight="0pt" endcap="flat" joinstyle="miter" miterlimit="10" on="false" color="#000000" opacity="0"/>
                <v:fill on="true" color="#000000"/>
              </v:shape>
              <v:shape id="Shape 51273" style="position:absolute;width:71094;height:274;left:274;top:0;" coordsize="7109460,27432" path="m0,0l7109460,0l7109460,27432l0,27432l0,0">
                <v:stroke weight="0pt" endcap="flat" joinstyle="miter" miterlimit="10" on="false" color="#000000" opacity="0"/>
                <v:fill on="true" color="#000000"/>
              </v:shape>
              <v:shape id="Shape 5127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simplePos x="0" y="0"/>
              <wp:positionH relativeFrom="page">
                <wp:posOffset>304800</wp:posOffset>
              </wp:positionH>
              <wp:positionV relativeFrom="page">
                <wp:posOffset>9727692</wp:posOffset>
              </wp:positionV>
              <wp:extent cx="7164324" cy="27432"/>
              <wp:effectExtent l="0" t="0" r="0" b="0"/>
              <wp:wrapSquare wrapText="bothSides"/>
              <wp:docPr id="49269" name="Group 4926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263" name="Shape 5126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4" name="Shape 5126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265" name="Shape 5126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69" style="width:564.12pt;height:2.15997pt;position:absolute;mso-position-horizontal-relative:page;mso-position-horizontal:absolute;margin-left:24pt;mso-position-vertical-relative:page;margin-top:765.96pt;" coordsize="71643,274">
              <v:shape id="Shape 51266" style="position:absolute;width:274;height:274;left:0;top:0;" coordsize="27432,27432" path="m0,0l27432,0l27432,27432l0,27432l0,0">
                <v:stroke weight="0pt" endcap="flat" joinstyle="miter" miterlimit="10" on="false" color="#000000" opacity="0"/>
                <v:fill on="true" color="#000000"/>
              </v:shape>
              <v:shape id="Shape 51267" style="position:absolute;width:71094;height:274;left:274;top:0;" coordsize="7109460,27432" path="m0,0l7109460,0l7109460,27432l0,27432l0,0">
                <v:stroke weight="0pt" endcap="flat" joinstyle="miter" miterlimit="10" on="false" color="#000000" opacity="0"/>
                <v:fill on="true" color="#000000"/>
              </v:shape>
              <v:shape id="Shape 5126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2AFD" w:rsidRDefault="00672AFD">
      <w:pPr>
        <w:spacing w:after="0" w:line="240" w:lineRule="auto"/>
      </w:pPr>
      <w:r>
        <w:separator/>
      </w:r>
    </w:p>
  </w:footnote>
  <w:footnote w:type="continuationSeparator" w:id="0">
    <w:p w:rsidR="00672AFD" w:rsidRDefault="00672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5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861" name="Group 488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53" name="Shape 5105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54" name="Shape 5105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55" name="Shape 5105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61" style="width:564.12pt;height:2.15997pt;position:absolute;mso-position-horizontal-relative:page;mso-position-horizontal:absolute;margin-left:24pt;mso-position-vertical-relative:page;margin-top:24pt;" coordsize="71643,274">
              <v:shape id="Shape 51056" style="position:absolute;width:274;height:274;left:0;top:0;" coordsize="27432,27432" path="m0,0l27432,0l27432,27432l0,27432l0,0">
                <v:stroke weight="0pt" endcap="flat" joinstyle="miter" miterlimit="10" on="false" color="#000000" opacity="0"/>
                <v:fill on="true" color="#000000"/>
              </v:shape>
              <v:shape id="Shape 51057" style="position:absolute;width:71094;height:274;left:274;top:0;" coordsize="7109460,27432" path="m0,0l7109460,0l7109460,27432l0,27432l0,0">
                <v:stroke weight="0pt" endcap="flat" joinstyle="miter" miterlimit="10" on="false" color="#000000" opacity="0"/>
                <v:fill on="true" color="#000000"/>
              </v:shape>
              <v:shape id="Shape 5105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5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845" name="Group 4884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47" name="Shape 5104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8" name="Shape 5104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9" name="Shape 5104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45" style="width:564.12pt;height:2.15997pt;position:absolute;mso-position-horizontal-relative:page;mso-position-horizontal:absolute;margin-left:24pt;mso-position-vertical-relative:page;margin-top:24pt;" coordsize="71643,274">
              <v:shape id="Shape 51050" style="position:absolute;width:274;height:274;left:0;top:0;" coordsize="27432,27432" path="m0,0l27432,0l27432,27432l0,27432l0,0">
                <v:stroke weight="0pt" endcap="flat" joinstyle="miter" miterlimit="10" on="false" color="#000000" opacity="0"/>
                <v:fill on="true" color="#000000"/>
              </v:shape>
              <v:shape id="Shape 51051" style="position:absolute;width:71094;height:274;left:274;top:0;" coordsize="7109460,27432" path="m0,0l7109460,0l7109460,27432l0,27432l0,0">
                <v:stroke weight="0pt" endcap="flat" joinstyle="miter" miterlimit="10" on="false" color="#000000" opacity="0"/>
                <v:fill on="true" color="#000000"/>
              </v:shape>
              <v:shape id="Shape 5105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5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829" name="Group 4882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41" name="Shape 5104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2" name="Shape 5104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43" name="Shape 5104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29" style="width:564.12pt;height:2.15997pt;position:absolute;mso-position-horizontal-relative:page;mso-position-horizontal:absolute;margin-left:24pt;mso-position-vertical-relative:page;margin-top:24pt;" coordsize="71643,274">
              <v:shape id="Shape 51044" style="position:absolute;width:274;height:274;left:0;top:0;" coordsize="27432,27432" path="m0,0l27432,0l27432,27432l0,27432l0,0">
                <v:stroke weight="0pt" endcap="flat" joinstyle="miter" miterlimit="10" on="false" color="#000000" opacity="0"/>
                <v:fill on="true" color="#000000"/>
              </v:shape>
              <v:shape id="Shape 51045" style="position:absolute;width:71094;height:274;left:274;top:0;" coordsize="7109460,27432" path="m0,0l7109460,0l7109460,27432l0,27432l0,0">
                <v:stroke weight="0pt" endcap="flat" joinstyle="miter" miterlimit="10" on="false" color="#000000" opacity="0"/>
                <v:fill on="true" color="#000000"/>
              </v:shape>
              <v:shape id="Shape 5104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264" w:right="1165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896" name="Group 488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65" name="Shape 5106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66" name="Shape 5106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67" name="Shape 5106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96" style="width:564.12pt;height:2.15997pt;position:absolute;mso-position-horizontal-relative:page;mso-position-horizontal:absolute;margin-left:24pt;mso-position-vertical-relative:page;margin-top:24pt;" coordsize="71643,274">
              <v:shape id="Shape 51068" style="position:absolute;width:274;height:274;left:0;top:0;" coordsize="27432,27432" path="m0,0l27432,0l27432,27432l0,27432l0,0">
                <v:stroke weight="0pt" endcap="flat" joinstyle="miter" miterlimit="10" on="false" color="#000000" opacity="0"/>
                <v:fill on="true" color="#000000"/>
              </v:shape>
              <v:shape id="Shape 51069" style="position:absolute;width:71094;height:274;left:274;top:0;" coordsize="7109460,27432" path="m0,0l7109460,0l7109460,27432l0,27432l0,0">
                <v:stroke weight="0pt" endcap="flat" joinstyle="miter" miterlimit="10" on="false" color="#000000" opacity="0"/>
                <v:fill on="true" color="#000000"/>
              </v:shape>
              <v:shape id="Shape 5107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264" w:right="1165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880" name="Group 4888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59" name="Shape 5105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60" name="Shape 5106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61" name="Shape 5106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880" style="width:564.12pt;height:2.15997pt;position:absolute;mso-position-horizontal-relative:page;mso-position-horizontal:absolute;margin-left:24pt;mso-position-vertical-relative:page;margin-top:24pt;" coordsize="71643,274">
              <v:shape id="Shape 51062" style="position:absolute;width:274;height:274;left:0;top:0;" coordsize="27432,27432" path="m0,0l27432,0l27432,27432l0,27432l0,0">
                <v:stroke weight="0pt" endcap="flat" joinstyle="miter" miterlimit="10" on="false" color="#000000" opacity="0"/>
                <v:fill on="true" color="#000000"/>
              </v:shape>
              <v:shape id="Shape 51063" style="position:absolute;width:71094;height:274;left:274;top:0;" coordsize="7109460,27432" path="m0,0l7109460,0l7109460,27432l0,27432l0,0">
                <v:stroke weight="0pt" endcap="flat" joinstyle="miter" miterlimit="10" on="false" color="#000000" opacity="0"/>
                <v:fill on="true" color="#000000"/>
              </v:shape>
              <v:shape id="Shape 5106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972" name="Group 4897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83" name="Shape 5108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4" name="Shape 5108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85" name="Shape 5108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72" style="width:564.12pt;height:2.15997pt;position:absolute;mso-position-horizontal-relative:page;mso-position-horizontal:absolute;margin-left:24pt;mso-position-vertical-relative:page;margin-top:24pt;" coordsize="71643,274">
              <v:shape id="Shape 51086" style="position:absolute;width:274;height:274;left:0;top:0;" coordsize="27432,27432" path="m0,0l27432,0l27432,27432l0,27432l0,0">
                <v:stroke weight="0pt" endcap="flat" joinstyle="miter" miterlimit="10" on="false" color="#000000" opacity="0"/>
                <v:fill on="true" color="#000000"/>
              </v:shape>
              <v:shape id="Shape 51087" style="position:absolute;width:71094;height:274;left:274;top:0;" coordsize="7109460,27432" path="m0,0l7109460,0l7109460,27432l0,27432l0,0">
                <v:stroke weight="0pt" endcap="flat" joinstyle="miter" miterlimit="10" on="false" color="#000000" opacity="0"/>
                <v:fill on="true" color="#000000"/>
              </v:shape>
              <v:shape id="Shape 5108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4</w:t>
    </w:r>
    <w:r>
      <w:fldChar w:fldCharType="end"/>
    </w:r>
    <w:r>
      <w:t>)</w:t>
    </w:r>
    <w:r>
      <w:rPr>
        <w:rFonts w:ascii="Arial" w:eastAsia="Arial" w:hAnsi="Arial" w:cs="Arial"/>
      </w:rPr>
      <w:t xml:space="preserve"> </w:t>
    </w:r>
    <w:r>
      <w:t xml:space="preserve">Vulnerability Name: </w:t>
    </w:r>
  </w:p>
  <w:p w:rsidR="00BB7472" w:rsidRDefault="00000000">
    <w:pPr>
      <w:spacing w:after="0" w:line="259" w:lineRule="auto"/>
      <w:ind w:left="360" w:firstLine="0"/>
    </w:pPr>
    <w:r>
      <w:t xml:space="preserve">CWE/CVE:             </w:t>
    </w:r>
  </w:p>
  <w:p w:rsidR="00BB7472" w:rsidRDefault="00000000">
    <w:pPr>
      <w:spacing w:after="0" w:line="259" w:lineRule="auto"/>
      <w:ind w:left="360" w:firstLine="0"/>
    </w:pPr>
    <w:r>
      <w:t>OWASP/SANS Category</w:t>
    </w:r>
  </w:p>
  <w:p w:rsidR="00BB7472" w:rsidRDefault="00000000">
    <w:pPr>
      <w:spacing w:after="0" w:line="259" w:lineRule="auto"/>
      <w:ind w:left="360"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951" name="Group 4895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77" name="Shape 5107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8" name="Shape 5107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9" name="Shape 5107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51" style="width:564.12pt;height:2.15997pt;position:absolute;mso-position-horizontal-relative:page;mso-position-horizontal:absolute;margin-left:24pt;mso-position-vertical-relative:page;margin-top:24pt;" coordsize="71643,274">
              <v:shape id="Shape 51080" style="position:absolute;width:274;height:274;left:0;top:0;" coordsize="27432,27432" path="m0,0l27432,0l27432,27432l0,27432l0,0">
                <v:stroke weight="0pt" endcap="flat" joinstyle="miter" miterlimit="10" on="false" color="#000000" opacity="0"/>
                <v:fill on="true" color="#000000"/>
              </v:shape>
              <v:shape id="Shape 51081" style="position:absolute;width:71094;height:274;left:274;top:0;" coordsize="7109460,27432" path="m0,0l7109460,0l7109460,27432l0,27432l0,0">
                <v:stroke weight="0pt" endcap="flat" joinstyle="miter" miterlimit="10" on="false" color="#000000" opacity="0"/>
                <v:fill on="true" color="#000000"/>
              </v:shape>
              <v:shape id="Shape 5108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3</w:t>
    </w:r>
    <w:r>
      <w:fldChar w:fldCharType="end"/>
    </w:r>
    <w:r>
      <w:t xml:space="preserve">) Vulnerability Name: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8918" name="Group 4891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71" name="Shape 5107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2" name="Shape 5107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73" name="Shape 5107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918" style="width:564.12pt;height:2.15997pt;position:absolute;mso-position-horizontal-relative:page;mso-position-horizontal:absolute;margin-left:24pt;mso-position-vertical-relative:page;margin-top:24pt;" coordsize="71643,274">
              <v:shape id="Shape 51074" style="position:absolute;width:274;height:274;left:0;top:0;" coordsize="27432,27432" path="m0,0l27432,0l27432,27432l0,27432l0,0">
                <v:stroke weight="0pt" endcap="flat" joinstyle="miter" miterlimit="10" on="false" color="#000000" opacity="0"/>
                <v:fill on="true" color="#000000"/>
              </v:shape>
              <v:shape id="Shape 51075" style="position:absolute;width:71094;height:274;left:274;top:0;" coordsize="7109460,27432" path="m0,0l7109460,0l7109460,27432l0,27432l0,0">
                <v:stroke weight="0pt" endcap="flat" joinstyle="miter" miterlimit="10" on="false" color="#000000" opacity="0"/>
                <v:fill on="true" color="#000000"/>
              </v:shape>
              <v:shape id="Shape 5107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2</w:t>
    </w:r>
    <w:r>
      <w:fldChar w:fldCharType="end"/>
    </w:r>
    <w:r>
      <w:t>)</w:t>
    </w:r>
    <w:r>
      <w:rPr>
        <w:rFonts w:ascii="Arial" w:eastAsia="Arial" w:hAnsi="Arial" w:cs="Arial"/>
      </w:rPr>
      <w:t xml:space="preserve"> </w:t>
    </w:r>
    <w:r>
      <w:t xml:space="preserve">Vulnerability Name: </w:t>
    </w:r>
  </w:p>
  <w:p w:rsidR="00BB7472" w:rsidRDefault="00000000">
    <w:pPr>
      <w:spacing w:after="0" w:line="259" w:lineRule="auto"/>
      <w:ind w:left="360" w:firstLine="0"/>
    </w:pPr>
    <w:r>
      <w:t xml:space="preserve">CWE/CVE:     </w:t>
    </w:r>
  </w:p>
  <w:p w:rsidR="00BB7472" w:rsidRDefault="00000000">
    <w:pPr>
      <w:spacing w:after="0" w:line="259" w:lineRule="auto"/>
      <w:ind w:left="360" w:firstLine="0"/>
    </w:pPr>
    <w:r>
      <w:t>OWASP/SANS Category</w:t>
    </w:r>
  </w:p>
  <w:p w:rsidR="00BB7472" w:rsidRDefault="00000000">
    <w:pPr>
      <w:spacing w:after="0" w:line="259" w:lineRule="auto"/>
      <w:ind w:left="360" w:firstLine="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085" name="Group 4908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01" name="Shape 5110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2" name="Shape 5110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3" name="Shape 5110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85" style="width:564.12pt;height:2.15997pt;position:absolute;mso-position-horizontal-relative:page;mso-position-horizontal:absolute;margin-left:24pt;mso-position-vertical-relative:page;margin-top:24pt;" coordsize="71643,274">
              <v:shape id="Shape 51104" style="position:absolute;width:274;height:274;left:0;top:0;" coordsize="27432,27432" path="m0,0l27432,0l27432,27432l0,27432l0,0">
                <v:stroke weight="0pt" endcap="flat" joinstyle="miter" miterlimit="10" on="false" color="#000000" opacity="0"/>
                <v:fill on="true" color="#000000"/>
              </v:shape>
              <v:shape id="Shape 51105" style="position:absolute;width:71094;height:274;left:274;top:0;" coordsize="7109460,27432" path="m0,0l7109460,0l7109460,27432l0,27432l0,0">
                <v:stroke weight="0pt" endcap="flat" joinstyle="miter" miterlimit="10" on="false" color="#000000" opacity="0"/>
                <v:fill on="true" color="#000000"/>
              </v:shape>
              <v:shape id="Shape 5110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4</w:t>
    </w:r>
    <w:r>
      <w:fldChar w:fldCharType="end"/>
    </w:r>
    <w:r>
      <w:t>)</w:t>
    </w:r>
    <w:r>
      <w:rPr>
        <w:rFonts w:ascii="Arial" w:eastAsia="Arial" w:hAnsi="Arial" w:cs="Arial"/>
      </w:rPr>
      <w:t xml:space="preserve"> </w:t>
    </w:r>
    <w:r>
      <w:t xml:space="preserve">Vulnerability Name: </w:t>
    </w:r>
  </w:p>
  <w:p w:rsidR="00BB7472" w:rsidRDefault="00000000">
    <w:pPr>
      <w:spacing w:after="0" w:line="259" w:lineRule="auto"/>
      <w:ind w:left="360" w:firstLine="0"/>
    </w:pPr>
    <w:r>
      <w:t xml:space="preserve">CWE/CVE:             </w:t>
    </w:r>
  </w:p>
  <w:p w:rsidR="00BB7472" w:rsidRDefault="00000000">
    <w:pPr>
      <w:spacing w:after="0" w:line="259" w:lineRule="auto"/>
      <w:ind w:left="360" w:firstLine="0"/>
    </w:pPr>
    <w:r>
      <w:t>OWASP/SANS Category</w:t>
    </w:r>
  </w:p>
  <w:p w:rsidR="00BB7472" w:rsidRDefault="00000000">
    <w:pPr>
      <w:spacing w:after="0" w:line="259" w:lineRule="auto"/>
      <w:ind w:left="360" w:firstLine="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048" name="Group 4904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95" name="Shape 5109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6" name="Shape 5109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7" name="Shape 5109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48" style="width:564.12pt;height:2.15997pt;position:absolute;mso-position-horizontal-relative:page;mso-position-horizontal:absolute;margin-left:24pt;mso-position-vertical-relative:page;margin-top:24pt;" coordsize="71643,274">
              <v:shape id="Shape 51098" style="position:absolute;width:274;height:274;left:0;top:0;" coordsize="27432,27432" path="m0,0l27432,0l27432,27432l0,27432l0,0">
                <v:stroke weight="0pt" endcap="flat" joinstyle="miter" miterlimit="10" on="false" color="#000000" opacity="0"/>
                <v:fill on="true" color="#000000"/>
              </v:shape>
              <v:shape id="Shape 51099" style="position:absolute;width:71094;height:274;left:274;top:0;" coordsize="7109460,27432" path="m0,0l7109460,0l7109460,27432l0,27432l0,0">
                <v:stroke weight="0pt" endcap="flat" joinstyle="miter" miterlimit="10" on="false" color="#000000" opacity="0"/>
                <v:fill on="true" color="#000000"/>
              </v:shape>
              <v:shape id="Shape 5110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4</w:t>
    </w:r>
    <w:r>
      <w:fldChar w:fldCharType="end"/>
    </w:r>
    <w:r>
      <w:t>)</w:t>
    </w:r>
    <w:r>
      <w:rPr>
        <w:rFonts w:ascii="Arial" w:eastAsia="Arial" w:hAnsi="Arial" w:cs="Arial"/>
      </w:rPr>
      <w:t xml:space="preserve"> </w:t>
    </w:r>
    <w:r>
      <w:t xml:space="preserve">Vulnerability Name: </w:t>
    </w:r>
  </w:p>
  <w:p w:rsidR="00BB7472" w:rsidRDefault="00000000">
    <w:pPr>
      <w:spacing w:after="0" w:line="259" w:lineRule="auto"/>
      <w:ind w:left="360" w:firstLine="0"/>
    </w:pPr>
    <w:r>
      <w:t xml:space="preserve">CWE/CVE:             </w:t>
    </w:r>
  </w:p>
  <w:p w:rsidR="00BB7472" w:rsidRDefault="00000000">
    <w:pPr>
      <w:spacing w:after="0" w:line="259" w:lineRule="auto"/>
      <w:ind w:left="360" w:firstLine="0"/>
    </w:pPr>
    <w:r>
      <w:t>OWASP/SANS Category</w:t>
    </w:r>
  </w:p>
  <w:p w:rsidR="00BB7472" w:rsidRDefault="00000000">
    <w:pPr>
      <w:spacing w:after="0" w:line="259" w:lineRule="auto"/>
      <w:ind w:left="36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013" name="Group 4901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089" name="Shape 5108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0" name="Shape 5109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091" name="Shape 5109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013" style="width:564.12pt;height:2.15997pt;position:absolute;mso-position-horizontal-relative:page;mso-position-horizontal:absolute;margin-left:24pt;mso-position-vertical-relative:page;margin-top:24pt;" coordsize="71643,274">
              <v:shape id="Shape 51092" style="position:absolute;width:274;height:274;left:0;top:0;" coordsize="27432,27432" path="m0,0l27432,0l27432,27432l0,27432l0,0">
                <v:stroke weight="0pt" endcap="flat" joinstyle="miter" miterlimit="10" on="false" color="#000000" opacity="0"/>
                <v:fill on="true" color="#000000"/>
              </v:shape>
              <v:shape id="Shape 51093" style="position:absolute;width:71094;height:274;left:274;top:0;" coordsize="7109460,27432" path="m0,0l7109460,0l7109460,27432l0,27432l0,0">
                <v:stroke weight="0pt" endcap="flat" joinstyle="miter" miterlimit="10" on="false" color="#000000" opacity="0"/>
                <v:fill on="true" color="#000000"/>
              </v:shape>
              <v:shape id="Shape 5109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5</w:t>
    </w:r>
    <w:r>
      <w:fldChar w:fldCharType="end"/>
    </w:r>
    <w:r>
      <w:t>)</w:t>
    </w:r>
    <w:r>
      <w:rPr>
        <w:rFonts w:ascii="Arial" w:eastAsia="Arial" w:hAnsi="Arial" w:cs="Arial"/>
      </w:rPr>
      <w:t xml:space="preserve"> </w:t>
    </w:r>
    <w:r>
      <w:t xml:space="preserve">Vulnerability Name: </w:t>
    </w:r>
  </w:p>
  <w:p w:rsidR="00BB7472" w:rsidRDefault="00000000">
    <w:pPr>
      <w:spacing w:after="0" w:line="259" w:lineRule="auto"/>
      <w:ind w:left="360" w:firstLine="0"/>
    </w:pPr>
    <w:r>
      <w:t>CWE/CVE:</w:t>
    </w:r>
  </w:p>
  <w:p w:rsidR="00BB7472" w:rsidRDefault="00000000">
    <w:pPr>
      <w:spacing w:after="0" w:line="259" w:lineRule="auto"/>
      <w:ind w:left="360" w:firstLine="0"/>
    </w:pPr>
    <w:r>
      <w:t>OWASP/SANS Category</w:t>
    </w:r>
  </w:p>
  <w:p w:rsidR="00BB7472" w:rsidRDefault="00000000">
    <w:pPr>
      <w:spacing w:after="0" w:line="259" w:lineRule="auto"/>
      <w:ind w:left="360" w:firstLine="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624" w:right="11654"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155" name="Group 4915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19" name="Shape 5111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0" name="Shape 5112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1" name="Shape 5112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55" style="width:564.12pt;height:2.15997pt;position:absolute;mso-position-horizontal-relative:page;mso-position-horizontal:absolute;margin-left:24pt;mso-position-vertical-relative:page;margin-top:24pt;" coordsize="71643,274">
              <v:shape id="Shape 51122" style="position:absolute;width:274;height:274;left:0;top:0;" coordsize="27432,27432" path="m0,0l27432,0l27432,27432l0,27432l0,0">
                <v:stroke weight="0pt" endcap="flat" joinstyle="miter" miterlimit="10" on="false" color="#000000" opacity="0"/>
                <v:fill on="true" color="#000000"/>
              </v:shape>
              <v:shape id="Shape 51123" style="position:absolute;width:71094;height:274;left:274;top:0;" coordsize="7109460,27432" path="m0,0l7109460,0l7109460,27432l0,27432l0,0">
                <v:stroke weight="0pt" endcap="flat" joinstyle="miter" miterlimit="10" on="false" color="#000000" opacity="0"/>
                <v:fill on="true" color="#000000"/>
              </v:shape>
              <v:shape id="Shape 5112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624" w:right="11654"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139" name="Group 4913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13" name="Shape 5111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4" name="Shape 5111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15" name="Shape 5111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39" style="width:564.12pt;height:2.15997pt;position:absolute;mso-position-horizontal-relative:page;mso-position-horizontal:absolute;margin-left:24pt;mso-position-vertical-relative:page;margin-top:24pt;" coordsize="71643,274">
              <v:shape id="Shape 51116" style="position:absolute;width:274;height:274;left:0;top:0;" coordsize="27432,27432" path="m0,0l27432,0l27432,27432l0,27432l0,0">
                <v:stroke weight="0pt" endcap="flat" joinstyle="miter" miterlimit="10" on="false" color="#000000" opacity="0"/>
                <v:fill on="true" color="#000000"/>
              </v:shape>
              <v:shape id="Shape 51117" style="position:absolute;width:71094;height:274;left:274;top:0;" coordsize="7109460,27432" path="m0,0l7109460,0l7109460,27432l0,27432l0,0">
                <v:stroke weight="0pt" endcap="flat" joinstyle="miter" miterlimit="10" on="false" color="#000000" opacity="0"/>
                <v:fill on="true" color="#000000"/>
              </v:shape>
              <v:shape id="Shape 5111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624" w:right="11654"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121" name="Group 4912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07" name="Shape 5110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8" name="Shape 5110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09" name="Shape 5110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21" style="width:564.12pt;height:2.15997pt;position:absolute;mso-position-horizontal-relative:page;mso-position-horizontal:absolute;margin-left:24pt;mso-position-vertical-relative:page;margin-top:24pt;" coordsize="71643,274">
              <v:shape id="Shape 51110" style="position:absolute;width:274;height:274;left:0;top:0;" coordsize="27432,27432" path="m0,0l27432,0l27432,27432l0,27432l0,0">
                <v:stroke weight="0pt" endcap="flat" joinstyle="miter" miterlimit="10" on="false" color="#000000" opacity="0"/>
                <v:fill on="true" color="#000000"/>
              </v:shape>
              <v:shape id="Shape 51111" style="position:absolute;width:71094;height:274;left:274;top:0;" coordsize="7109460,27432" path="m0,0l7109460,0l7109460,27432l0,27432l0,0">
                <v:stroke weight="0pt" endcap="flat" joinstyle="miter" miterlimit="10" on="false" color="#000000" opacity="0"/>
                <v:fill on="true" color="#000000"/>
              </v:shape>
              <v:shape id="Shape 5111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tabs>
        <w:tab w:val="center" w:pos="1917"/>
        <w:tab w:val="center" w:pos="4081"/>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244" name="Group 4924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37" name="Shape 51137"/>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8" name="Shape 51138"/>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9" name="Shape 51139"/>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44" style="width:564.12pt;height:2.15997pt;position:absolute;mso-position-horizontal-relative:page;mso-position-horizontal:absolute;margin-left:24pt;mso-position-vertical-relative:page;margin-top:24pt;" coordsize="71643,274">
              <v:shape id="Shape 51140" style="position:absolute;width:274;height:274;left:0;top:0;" coordsize="27432,27432" path="m0,0l27432,0l27432,27432l0,27432l0,0">
                <v:stroke weight="0pt" endcap="flat" joinstyle="miter" miterlimit="10" on="false" color="#000000" opacity="0"/>
                <v:fill on="true" color="#000000"/>
              </v:shape>
              <v:shape id="Shape 51141" style="position:absolute;width:71094;height:274;left:274;top:0;" coordsize="7109460,27432" path="m0,0l7109460,0l7109460,27432l0,27432l0,0">
                <v:stroke weight="0pt" endcap="flat" joinstyle="miter" miterlimit="10" on="false" color="#000000" opacity="0"/>
                <v:fill on="true" color="#000000"/>
              </v:shape>
              <v:shape id="Shape 51142"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fldChar w:fldCharType="begin"/>
    </w:r>
    <w:r>
      <w:instrText xml:space="preserve"> PAGE   \* MERGEFORMAT </w:instrText>
    </w:r>
    <w:r>
      <w:fldChar w:fldCharType="separate"/>
    </w:r>
    <w:r>
      <w:rPr>
        <w:b/>
        <w:color w:val="0F4761"/>
        <w:sz w:val="24"/>
      </w:rPr>
      <w:t>4</w:t>
    </w:r>
    <w:r>
      <w:rPr>
        <w:b/>
        <w:color w:val="0F4761"/>
        <w:sz w:val="24"/>
      </w:rPr>
      <w:fldChar w:fldCharType="end"/>
    </w:r>
    <w:r>
      <w:rPr>
        <w:b/>
        <w:color w:val="0F4761"/>
        <w:sz w:val="24"/>
      </w:rPr>
      <w:t>)</w:t>
    </w:r>
    <w:r>
      <w:rPr>
        <w:rFonts w:ascii="Arial" w:eastAsia="Arial" w:hAnsi="Arial" w:cs="Arial"/>
        <w:b/>
        <w:color w:val="0F4761"/>
        <w:sz w:val="24"/>
      </w:rPr>
      <w:t xml:space="preserve"> </w:t>
    </w:r>
    <w:r>
      <w:rPr>
        <w:color w:val="0F4761"/>
      </w:rPr>
      <w:t xml:space="preserve">Vulnerability Name: - </w:t>
    </w:r>
    <w:r>
      <w:rPr>
        <w:color w:val="0F4761"/>
      </w:rPr>
      <w:tab/>
      <w:t xml:space="preserve"> </w:t>
    </w:r>
    <w:r>
      <w:rPr>
        <w:color w:val="095292"/>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tabs>
        <w:tab w:val="center" w:pos="1917"/>
        <w:tab w:val="center" w:pos="4081"/>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214" name="Group 4921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31" name="Shape 51131"/>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2" name="Shape 51132"/>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33" name="Shape 51133"/>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14" style="width:564.12pt;height:2.15997pt;position:absolute;mso-position-horizontal-relative:page;mso-position-horizontal:absolute;margin-left:24pt;mso-position-vertical-relative:page;margin-top:24pt;" coordsize="71643,274">
              <v:shape id="Shape 51134" style="position:absolute;width:274;height:274;left:0;top:0;" coordsize="27432,27432" path="m0,0l27432,0l27432,27432l0,27432l0,0">
                <v:stroke weight="0pt" endcap="flat" joinstyle="miter" miterlimit="10" on="false" color="#000000" opacity="0"/>
                <v:fill on="true" color="#000000"/>
              </v:shape>
              <v:shape id="Shape 51135" style="position:absolute;width:71094;height:274;left:274;top:0;" coordsize="7109460,27432" path="m0,0l7109460,0l7109460,27432l0,27432l0,0">
                <v:stroke weight="0pt" endcap="flat" joinstyle="miter" miterlimit="10" on="false" color="#000000" opacity="0"/>
                <v:fill on="true" color="#000000"/>
              </v:shape>
              <v:shape id="Shape 51136"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fldChar w:fldCharType="begin"/>
    </w:r>
    <w:r>
      <w:instrText xml:space="preserve"> PAGE   \* MERGEFORMAT </w:instrText>
    </w:r>
    <w:r>
      <w:fldChar w:fldCharType="separate"/>
    </w:r>
    <w:r>
      <w:rPr>
        <w:b/>
        <w:color w:val="0F4761"/>
        <w:sz w:val="24"/>
      </w:rPr>
      <w:t>4</w:t>
    </w:r>
    <w:r>
      <w:rPr>
        <w:b/>
        <w:color w:val="0F4761"/>
        <w:sz w:val="24"/>
      </w:rPr>
      <w:fldChar w:fldCharType="end"/>
    </w:r>
    <w:r>
      <w:rPr>
        <w:b/>
        <w:color w:val="0F4761"/>
        <w:sz w:val="24"/>
      </w:rPr>
      <w:t>)</w:t>
    </w:r>
    <w:r>
      <w:rPr>
        <w:rFonts w:ascii="Arial" w:eastAsia="Arial" w:hAnsi="Arial" w:cs="Arial"/>
        <w:b/>
        <w:color w:val="0F4761"/>
        <w:sz w:val="24"/>
      </w:rPr>
      <w:t xml:space="preserve"> </w:t>
    </w:r>
    <w:r>
      <w:rPr>
        <w:color w:val="0F4761"/>
      </w:rPr>
      <w:t xml:space="preserve">Vulnerability Name: - </w:t>
    </w:r>
    <w:r>
      <w:rPr>
        <w:color w:val="0F4761"/>
      </w:rPr>
      <w:tab/>
      <w:t xml:space="preserve"> </w:t>
    </w:r>
    <w:r>
      <w:rPr>
        <w:color w:val="095292"/>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tabs>
        <w:tab w:val="center" w:pos="1917"/>
        <w:tab w:val="center" w:pos="4143"/>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184" name="Group 4918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25" name="Shape 5112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6" name="Shape 5112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27" name="Shape 5112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184" style="width:564.12pt;height:2.15997pt;position:absolute;mso-position-horizontal-relative:page;mso-position-horizontal:absolute;margin-left:24pt;mso-position-vertical-relative:page;margin-top:24pt;" coordsize="71643,274">
              <v:shape id="Shape 51128" style="position:absolute;width:274;height:274;left:0;top:0;" coordsize="27432,27432" path="m0,0l27432,0l27432,27432l0,27432l0,0">
                <v:stroke weight="0pt" endcap="flat" joinstyle="miter" miterlimit="10" on="false" color="#000000" opacity="0"/>
                <v:fill on="true" color="#000000"/>
              </v:shape>
              <v:shape id="Shape 51129" style="position:absolute;width:71094;height:274;left:274;top:0;" coordsize="7109460,27432" path="m0,0l7109460,0l7109460,27432l0,27432l0,0">
                <v:stroke weight="0pt" endcap="flat" joinstyle="miter" miterlimit="10" on="false" color="#000000" opacity="0"/>
                <v:fill on="true" color="#000000"/>
              </v:shape>
              <v:shape id="Shape 5113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r>
      <w:rPr>
        <w:rFonts w:ascii="Calibri" w:eastAsia="Calibri" w:hAnsi="Calibri" w:cs="Calibri"/>
        <w:sz w:val="22"/>
      </w:rPr>
      <w:tab/>
    </w:r>
    <w:r>
      <w:fldChar w:fldCharType="begin"/>
    </w:r>
    <w:r>
      <w:instrText xml:space="preserve"> PAGE   \* MERGEFORMAT </w:instrText>
    </w:r>
    <w:r>
      <w:fldChar w:fldCharType="separate"/>
    </w:r>
    <w:r>
      <w:rPr>
        <w:b/>
        <w:color w:val="0F4761"/>
        <w:sz w:val="24"/>
      </w:rPr>
      <w:t>2</w:t>
    </w:r>
    <w:r>
      <w:rPr>
        <w:b/>
        <w:color w:val="0F4761"/>
        <w:sz w:val="24"/>
      </w:rPr>
      <w:fldChar w:fldCharType="end"/>
    </w:r>
    <w:r>
      <w:rPr>
        <w:b/>
        <w:color w:val="0F4761"/>
        <w:sz w:val="24"/>
      </w:rPr>
      <w:t>)</w:t>
    </w:r>
    <w:r>
      <w:rPr>
        <w:rFonts w:ascii="Arial" w:eastAsia="Arial" w:hAnsi="Arial" w:cs="Arial"/>
        <w:b/>
        <w:color w:val="0F4761"/>
        <w:sz w:val="24"/>
      </w:rPr>
      <w:t xml:space="preserve"> </w:t>
    </w:r>
    <w:r>
      <w:rPr>
        <w:color w:val="0F4761"/>
      </w:rPr>
      <w:t xml:space="preserve">Vulnerability Name: - </w:t>
    </w:r>
    <w:r>
      <w:rPr>
        <w:color w:val="0F4761"/>
      </w:rPr>
      <w:tab/>
    </w:r>
    <w:r>
      <w:rPr>
        <w:color w:val="095292"/>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293" name="Group 4929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55" name="Shape 51155"/>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6" name="Shape 51156"/>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7" name="Shape 51157"/>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93" style="width:564.12pt;height:2.15997pt;position:absolute;mso-position-horizontal-relative:page;mso-position-horizontal:absolute;margin-left:24pt;mso-position-vertical-relative:page;margin-top:24pt;" coordsize="71643,274">
              <v:shape id="Shape 51158" style="position:absolute;width:274;height:274;left:0;top:0;" coordsize="27432,27432" path="m0,0l27432,0l27432,27432l0,27432l0,0">
                <v:stroke weight="0pt" endcap="flat" joinstyle="miter" miterlimit="10" on="false" color="#000000" opacity="0"/>
                <v:fill on="true" color="#000000"/>
              </v:shape>
              <v:shape id="Shape 51159" style="position:absolute;width:71094;height:274;left:274;top:0;" coordsize="7109460,27432" path="m0,0l7109460,0l7109460,27432l0,27432l0,0">
                <v:stroke weight="0pt" endcap="flat" joinstyle="miter" miterlimit="10" on="false" color="#000000" opacity="0"/>
                <v:fill on="true" color="#000000"/>
              </v:shape>
              <v:shape id="Shape 51160"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277" name="Group 49277"/>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49" name="Shape 51149"/>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0" name="Shape 51150"/>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51" name="Shape 51151"/>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77" style="width:564.12pt;height:2.15997pt;position:absolute;mso-position-horizontal-relative:page;mso-position-horizontal:absolute;margin-left:24pt;mso-position-vertical-relative:page;margin-top:24pt;" coordsize="71643,274">
              <v:shape id="Shape 51152" style="position:absolute;width:274;height:274;left:0;top:0;" coordsize="27432,27432" path="m0,0l27432,0l27432,27432l0,27432l0,0">
                <v:stroke weight="0pt" endcap="flat" joinstyle="miter" miterlimit="10" on="false" color="#000000" opacity="0"/>
                <v:fill on="true" color="#000000"/>
              </v:shape>
              <v:shape id="Shape 51153" style="position:absolute;width:71094;height:274;left:274;top:0;" coordsize="7109460,27432" path="m0,0l7109460,0l7109460,27432l0,27432l0,0">
                <v:stroke weight="0pt" endcap="flat" joinstyle="miter" miterlimit="10" on="false" color="#000000" opacity="0"/>
                <v:fill on="true" color="#000000"/>
              </v:shape>
              <v:shape id="Shape 51154"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000000">
    <w:pPr>
      <w:spacing w:after="0" w:line="259" w:lineRule="auto"/>
      <w:ind w:left="-850" w:right="11670" w:firstLine="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simplePos x="0" y="0"/>
              <wp:positionH relativeFrom="page">
                <wp:posOffset>304800</wp:posOffset>
              </wp:positionH>
              <wp:positionV relativeFrom="page">
                <wp:posOffset>304800</wp:posOffset>
              </wp:positionV>
              <wp:extent cx="7164324" cy="27432"/>
              <wp:effectExtent l="0" t="0" r="0" b="0"/>
              <wp:wrapSquare wrapText="bothSides"/>
              <wp:docPr id="49261" name="Group 4926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51143" name="Shape 51143"/>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4" name="Shape 51144"/>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145" name="Shape 51145"/>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61" style="width:564.12pt;height:2.15997pt;position:absolute;mso-position-horizontal-relative:page;mso-position-horizontal:absolute;margin-left:24pt;mso-position-vertical-relative:page;margin-top:24pt;" coordsize="71643,274">
              <v:shape id="Shape 51146" style="position:absolute;width:274;height:274;left:0;top:0;" coordsize="27432,27432" path="m0,0l27432,0l27432,27432l0,27432l0,0">
                <v:stroke weight="0pt" endcap="flat" joinstyle="miter" miterlimit="10" on="false" color="#000000" opacity="0"/>
                <v:fill on="true" color="#000000"/>
              </v:shape>
              <v:shape id="Shape 51147" style="position:absolute;width:71094;height:274;left:274;top:0;" coordsize="7109460,27432" path="m0,0l7109460,0l7109460,27432l0,27432l0,0">
                <v:stroke weight="0pt" endcap="flat" joinstyle="miter" miterlimit="10" on="false" color="#000000" opacity="0"/>
                <v:fill on="true" color="#000000"/>
              </v:shape>
              <v:shape id="Shape 51148"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472" w:rsidRDefault="00BB747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135B6"/>
    <w:multiLevelType w:val="hybridMultilevel"/>
    <w:tmpl w:val="7EAC085A"/>
    <w:lvl w:ilvl="0" w:tplc="CD88639E">
      <w:start w:val="1"/>
      <w:numFmt w:val="decimal"/>
      <w:lvlText w:val="%1."/>
      <w:lvlJc w:val="left"/>
      <w:pPr>
        <w:ind w:left="816"/>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1" w:tplc="0138FF64">
      <w:start w:val="1"/>
      <w:numFmt w:val="lowerLetter"/>
      <w:lvlText w:val="%2"/>
      <w:lvlJc w:val="left"/>
      <w:pPr>
        <w:ind w:left="10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2" w:tplc="4A842476">
      <w:start w:val="1"/>
      <w:numFmt w:val="lowerRoman"/>
      <w:lvlText w:val="%3"/>
      <w:lvlJc w:val="left"/>
      <w:pPr>
        <w:ind w:left="18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3" w:tplc="1F80DBD8">
      <w:start w:val="1"/>
      <w:numFmt w:val="decimal"/>
      <w:lvlText w:val="%4"/>
      <w:lvlJc w:val="left"/>
      <w:pPr>
        <w:ind w:left="25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4" w:tplc="7FE8817E">
      <w:start w:val="1"/>
      <w:numFmt w:val="lowerLetter"/>
      <w:lvlText w:val="%5"/>
      <w:lvlJc w:val="left"/>
      <w:pPr>
        <w:ind w:left="324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5" w:tplc="3D94DF34">
      <w:start w:val="1"/>
      <w:numFmt w:val="lowerRoman"/>
      <w:lvlText w:val="%6"/>
      <w:lvlJc w:val="left"/>
      <w:pPr>
        <w:ind w:left="396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6" w:tplc="65AAA5FA">
      <w:start w:val="1"/>
      <w:numFmt w:val="decimal"/>
      <w:lvlText w:val="%7"/>
      <w:lvlJc w:val="left"/>
      <w:pPr>
        <w:ind w:left="468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7" w:tplc="EDAA3734">
      <w:start w:val="1"/>
      <w:numFmt w:val="lowerLetter"/>
      <w:lvlText w:val="%8"/>
      <w:lvlJc w:val="left"/>
      <w:pPr>
        <w:ind w:left="540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lvl w:ilvl="8" w:tplc="4A589FBA">
      <w:start w:val="1"/>
      <w:numFmt w:val="lowerRoman"/>
      <w:lvlText w:val="%9"/>
      <w:lvlJc w:val="left"/>
      <w:pPr>
        <w:ind w:left="6120"/>
      </w:pPr>
      <w:rPr>
        <w:rFonts w:ascii="Arial" w:eastAsia="Arial" w:hAnsi="Arial" w:cs="Arial"/>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13A021C0"/>
    <w:multiLevelType w:val="hybridMultilevel"/>
    <w:tmpl w:val="E12E57D0"/>
    <w:lvl w:ilvl="0" w:tplc="2876B396">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EA4AE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D26404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007F9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74492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B2B65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E082FC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6E217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B0E46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A60933"/>
    <w:multiLevelType w:val="hybridMultilevel"/>
    <w:tmpl w:val="24868148"/>
    <w:lvl w:ilvl="0" w:tplc="2DD21EC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46D23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7E8469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DE2FC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31637D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D6291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ECA47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BE660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50877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8905AF"/>
    <w:multiLevelType w:val="hybridMultilevel"/>
    <w:tmpl w:val="86D4F0BA"/>
    <w:lvl w:ilvl="0" w:tplc="DA3CC97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CC2C3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42B29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181A1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A6D7D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3085E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CED4C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68AD1F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86871D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58B2C8F"/>
    <w:multiLevelType w:val="hybridMultilevel"/>
    <w:tmpl w:val="4CEEAC1C"/>
    <w:lvl w:ilvl="0" w:tplc="195065D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9058C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AE307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C02AB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62E3140">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42EC60">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4AC4E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88EDE8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8ED1E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1852A8"/>
    <w:multiLevelType w:val="hybridMultilevel"/>
    <w:tmpl w:val="87765438"/>
    <w:lvl w:ilvl="0" w:tplc="4184E600">
      <w:start w:val="1"/>
      <w:numFmt w:val="decimal"/>
      <w:lvlText w:val="%1."/>
      <w:lvlJc w:val="left"/>
      <w:pPr>
        <w:ind w:left="7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ECC46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2A908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974169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0A4AA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4F69FE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42FF6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CE0DA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54E46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5FE1823"/>
    <w:multiLevelType w:val="hybridMultilevel"/>
    <w:tmpl w:val="1308901A"/>
    <w:lvl w:ilvl="0" w:tplc="C59EFC5C">
      <w:start w:val="1"/>
      <w:numFmt w:val="bullet"/>
      <w:lvlText w:val="•"/>
      <w:lvlJc w:val="left"/>
      <w:pPr>
        <w:ind w:left="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82E36">
      <w:start w:val="1"/>
      <w:numFmt w:val="bullet"/>
      <w:lvlText w:val="o"/>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AFCEE">
      <w:start w:val="1"/>
      <w:numFmt w:val="bullet"/>
      <w:lvlText w:val="▪"/>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66FCB8">
      <w:start w:val="1"/>
      <w:numFmt w:val="bullet"/>
      <w:lvlText w:val="•"/>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A5B2C">
      <w:start w:val="1"/>
      <w:numFmt w:val="bullet"/>
      <w:lvlText w:val="o"/>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D8FE8A">
      <w:start w:val="1"/>
      <w:numFmt w:val="bullet"/>
      <w:lvlText w:val="▪"/>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0B10E">
      <w:start w:val="1"/>
      <w:numFmt w:val="bullet"/>
      <w:lvlText w:val="•"/>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F62CD0">
      <w:start w:val="1"/>
      <w:numFmt w:val="bullet"/>
      <w:lvlText w:val="o"/>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44AA74">
      <w:start w:val="1"/>
      <w:numFmt w:val="bullet"/>
      <w:lvlText w:val="▪"/>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7C119CC"/>
    <w:multiLevelType w:val="hybridMultilevel"/>
    <w:tmpl w:val="DE2CE2EC"/>
    <w:lvl w:ilvl="0" w:tplc="300CB4A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A34414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75A4D1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472739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858E1B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B280D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E05A7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B266E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42883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CA717C7"/>
    <w:multiLevelType w:val="hybridMultilevel"/>
    <w:tmpl w:val="B718C080"/>
    <w:lvl w:ilvl="0" w:tplc="A704EA7E">
      <w:start w:val="1"/>
      <w:numFmt w:val="bullet"/>
      <w:lvlText w:val="●"/>
      <w:lvlJc w:val="left"/>
      <w:pPr>
        <w:ind w:left="36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91282DDC">
      <w:start w:val="1"/>
      <w:numFmt w:val="decimal"/>
      <w:lvlText w:val="%2."/>
      <w:lvlJc w:val="left"/>
      <w:pPr>
        <w:ind w:left="705"/>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B906D3D2">
      <w:start w:val="1"/>
      <w:numFmt w:val="lowerRoman"/>
      <w:lvlText w:val="%3"/>
      <w:lvlJc w:val="left"/>
      <w:pPr>
        <w:ind w:left="14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D65C34E2">
      <w:start w:val="1"/>
      <w:numFmt w:val="decimal"/>
      <w:lvlText w:val="%4"/>
      <w:lvlJc w:val="left"/>
      <w:pPr>
        <w:ind w:left="21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10EA415C">
      <w:start w:val="1"/>
      <w:numFmt w:val="lowerLetter"/>
      <w:lvlText w:val="%5"/>
      <w:lvlJc w:val="left"/>
      <w:pPr>
        <w:ind w:left="288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F012AC5E">
      <w:start w:val="1"/>
      <w:numFmt w:val="lowerRoman"/>
      <w:lvlText w:val="%6"/>
      <w:lvlJc w:val="left"/>
      <w:pPr>
        <w:ind w:left="360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14A41B12">
      <w:start w:val="1"/>
      <w:numFmt w:val="decimal"/>
      <w:lvlText w:val="%7"/>
      <w:lvlJc w:val="left"/>
      <w:pPr>
        <w:ind w:left="432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E04077A2">
      <w:start w:val="1"/>
      <w:numFmt w:val="lowerLetter"/>
      <w:lvlText w:val="%8"/>
      <w:lvlJc w:val="left"/>
      <w:pPr>
        <w:ind w:left="504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023ACBA2">
      <w:start w:val="1"/>
      <w:numFmt w:val="lowerRoman"/>
      <w:lvlText w:val="%9"/>
      <w:lvlJc w:val="left"/>
      <w:pPr>
        <w:ind w:left="5760"/>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9" w15:restartNumberingAfterBreak="0">
    <w:nsid w:val="5BD26226"/>
    <w:multiLevelType w:val="hybridMultilevel"/>
    <w:tmpl w:val="4FFAA6CC"/>
    <w:lvl w:ilvl="0" w:tplc="77D49AC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304B4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5AED2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667A8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74E88F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C44E17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D880C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003E8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90C6B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07C38A0"/>
    <w:multiLevelType w:val="hybridMultilevel"/>
    <w:tmpl w:val="433E1EBA"/>
    <w:lvl w:ilvl="0" w:tplc="39107CE8">
      <w:start w:val="1"/>
      <w:numFmt w:val="bullet"/>
      <w:lvlText w:val="●"/>
      <w:lvlJc w:val="left"/>
      <w:pPr>
        <w:ind w:left="816"/>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2CE4ACDC">
      <w:start w:val="1"/>
      <w:numFmt w:val="bullet"/>
      <w:lvlText w:val="o"/>
      <w:lvlJc w:val="left"/>
      <w:pPr>
        <w:ind w:left="108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2" w:tplc="EDD23EA6">
      <w:start w:val="1"/>
      <w:numFmt w:val="bullet"/>
      <w:lvlText w:val="▪"/>
      <w:lvlJc w:val="left"/>
      <w:pPr>
        <w:ind w:left="180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3" w:tplc="E88E3568">
      <w:start w:val="1"/>
      <w:numFmt w:val="bullet"/>
      <w:lvlText w:val="•"/>
      <w:lvlJc w:val="left"/>
      <w:pPr>
        <w:ind w:left="252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4" w:tplc="4C0AA4F0">
      <w:start w:val="1"/>
      <w:numFmt w:val="bullet"/>
      <w:lvlText w:val="o"/>
      <w:lvlJc w:val="left"/>
      <w:pPr>
        <w:ind w:left="324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5" w:tplc="24A2C30A">
      <w:start w:val="1"/>
      <w:numFmt w:val="bullet"/>
      <w:lvlText w:val="▪"/>
      <w:lvlJc w:val="left"/>
      <w:pPr>
        <w:ind w:left="396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6" w:tplc="D7E29DC6">
      <w:start w:val="1"/>
      <w:numFmt w:val="bullet"/>
      <w:lvlText w:val="•"/>
      <w:lvlJc w:val="left"/>
      <w:pPr>
        <w:ind w:left="468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7" w:tplc="269A5C10">
      <w:start w:val="1"/>
      <w:numFmt w:val="bullet"/>
      <w:lvlText w:val="o"/>
      <w:lvlJc w:val="left"/>
      <w:pPr>
        <w:ind w:left="540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8" w:tplc="4A8AFDC2">
      <w:start w:val="1"/>
      <w:numFmt w:val="bullet"/>
      <w:lvlText w:val="▪"/>
      <w:lvlJc w:val="left"/>
      <w:pPr>
        <w:ind w:left="6120"/>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abstractNum>
  <w:abstractNum w:abstractNumId="11" w15:restartNumberingAfterBreak="0">
    <w:nsid w:val="608E696A"/>
    <w:multiLevelType w:val="hybridMultilevel"/>
    <w:tmpl w:val="8944820C"/>
    <w:lvl w:ilvl="0" w:tplc="AAF89E0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BCE2C4">
      <w:start w:val="1"/>
      <w:numFmt w:val="bullet"/>
      <w:lvlText w:val="o"/>
      <w:lvlJc w:val="left"/>
      <w:pPr>
        <w:ind w:left="1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207D60">
      <w:start w:val="1"/>
      <w:numFmt w:val="bullet"/>
      <w:lvlText w:val="▪"/>
      <w:lvlJc w:val="left"/>
      <w:pPr>
        <w:ind w:left="2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ECD042">
      <w:start w:val="1"/>
      <w:numFmt w:val="bullet"/>
      <w:lvlText w:val="•"/>
      <w:lvlJc w:val="left"/>
      <w:pPr>
        <w:ind w:left="3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6E9AD2">
      <w:start w:val="1"/>
      <w:numFmt w:val="bullet"/>
      <w:lvlText w:val="o"/>
      <w:lvlJc w:val="left"/>
      <w:pPr>
        <w:ind w:left="3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0170A">
      <w:start w:val="1"/>
      <w:numFmt w:val="bullet"/>
      <w:lvlText w:val="▪"/>
      <w:lvlJc w:val="left"/>
      <w:pPr>
        <w:ind w:left="4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C1D7E">
      <w:start w:val="1"/>
      <w:numFmt w:val="bullet"/>
      <w:lvlText w:val="•"/>
      <w:lvlJc w:val="left"/>
      <w:pPr>
        <w:ind w:left="5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AAD6D0">
      <w:start w:val="1"/>
      <w:numFmt w:val="bullet"/>
      <w:lvlText w:val="o"/>
      <w:lvlJc w:val="left"/>
      <w:pPr>
        <w:ind w:left="5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AA906">
      <w:start w:val="1"/>
      <w:numFmt w:val="bullet"/>
      <w:lvlText w:val="▪"/>
      <w:lvlJc w:val="left"/>
      <w:pPr>
        <w:ind w:left="6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815F53"/>
    <w:multiLevelType w:val="hybridMultilevel"/>
    <w:tmpl w:val="9F5036E8"/>
    <w:lvl w:ilvl="0" w:tplc="DBCEE8D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16555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C8EF0A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42EE1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361DA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4E8B9F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90F7B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445E5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D2CAC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0745DE9"/>
    <w:multiLevelType w:val="hybridMultilevel"/>
    <w:tmpl w:val="0B40EB42"/>
    <w:lvl w:ilvl="0" w:tplc="C398493C">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2C285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952C52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C4B07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74F1E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02CB6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16FFA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2E708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2EC049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72EB04A6"/>
    <w:multiLevelType w:val="hybridMultilevel"/>
    <w:tmpl w:val="1E447576"/>
    <w:lvl w:ilvl="0" w:tplc="C40A600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EC26DF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8FEF17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74DC1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64F4F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63C80E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6412C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4D857E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867EA2">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76043731"/>
    <w:multiLevelType w:val="hybridMultilevel"/>
    <w:tmpl w:val="44F6E036"/>
    <w:lvl w:ilvl="0" w:tplc="0B6A368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0D2D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E27AE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4C2E4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63DA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EF0D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24B6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6562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3EC2B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9A464AD"/>
    <w:multiLevelType w:val="hybridMultilevel"/>
    <w:tmpl w:val="16261CE2"/>
    <w:lvl w:ilvl="0" w:tplc="68EA34EE">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F708EE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B24814">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88452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626247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3204B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DC37E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E32577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6ECC1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976450528">
    <w:abstractNumId w:val="6"/>
  </w:num>
  <w:num w:numId="2" w16cid:durableId="905259853">
    <w:abstractNumId w:val="15"/>
  </w:num>
  <w:num w:numId="3" w16cid:durableId="745954566">
    <w:abstractNumId w:val="11"/>
  </w:num>
  <w:num w:numId="4" w16cid:durableId="62725093">
    <w:abstractNumId w:val="0"/>
  </w:num>
  <w:num w:numId="5" w16cid:durableId="1097945634">
    <w:abstractNumId w:val="10"/>
  </w:num>
  <w:num w:numId="6" w16cid:durableId="1595362381">
    <w:abstractNumId w:val="5"/>
  </w:num>
  <w:num w:numId="7" w16cid:durableId="1643265287">
    <w:abstractNumId w:val="1"/>
  </w:num>
  <w:num w:numId="8" w16cid:durableId="1041174976">
    <w:abstractNumId w:val="14"/>
  </w:num>
  <w:num w:numId="9" w16cid:durableId="741102556">
    <w:abstractNumId w:val="12"/>
  </w:num>
  <w:num w:numId="10" w16cid:durableId="978607126">
    <w:abstractNumId w:val="9"/>
  </w:num>
  <w:num w:numId="11" w16cid:durableId="870262959">
    <w:abstractNumId w:val="13"/>
  </w:num>
  <w:num w:numId="12" w16cid:durableId="186913220">
    <w:abstractNumId w:val="2"/>
  </w:num>
  <w:num w:numId="13" w16cid:durableId="919751582">
    <w:abstractNumId w:val="7"/>
  </w:num>
  <w:num w:numId="14" w16cid:durableId="2124226113">
    <w:abstractNumId w:val="3"/>
  </w:num>
  <w:num w:numId="15" w16cid:durableId="962003487">
    <w:abstractNumId w:val="16"/>
  </w:num>
  <w:num w:numId="16" w16cid:durableId="1775830551">
    <w:abstractNumId w:val="4"/>
  </w:num>
  <w:num w:numId="17" w16cid:durableId="1065182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472"/>
    <w:rsid w:val="000909E1"/>
    <w:rsid w:val="00465B51"/>
    <w:rsid w:val="00547B25"/>
    <w:rsid w:val="00557579"/>
    <w:rsid w:val="00672AFD"/>
    <w:rsid w:val="00BB7472"/>
    <w:rsid w:val="00E62B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CF897"/>
  <w15:docId w15:val="{5BCA2156-28CA-4542-8861-7A15780E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216"/>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5" w:line="268"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75" w:line="262" w:lineRule="auto"/>
      <w:ind w:left="601" w:hanging="10"/>
      <w:outlineLvl w:val="2"/>
    </w:pPr>
    <w:rPr>
      <w:rFonts w:ascii="Times New Roman" w:eastAsia="Times New Roman" w:hAnsi="Times New Roman" w:cs="Times New Roman"/>
      <w:color w:val="0F4761"/>
      <w:sz w:val="28"/>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Times New Roman" w:eastAsia="Times New Roman" w:hAnsi="Times New Roman" w:cs="Times New Roman"/>
      <w:color w:val="0F4761"/>
      <w:sz w:val="32"/>
    </w:rPr>
  </w:style>
  <w:style w:type="paragraph" w:styleId="Heading5">
    <w:name w:val="heading 5"/>
    <w:next w:val="Normal"/>
    <w:link w:val="Heading5Char"/>
    <w:uiPriority w:val="9"/>
    <w:unhideWhenUsed/>
    <w:qFormat/>
    <w:pPr>
      <w:keepNext/>
      <w:keepLines/>
      <w:spacing w:after="5" w:line="268" w:lineRule="auto"/>
      <w:ind w:left="10"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5" w:line="268" w:lineRule="auto"/>
      <w:ind w:left="10" w:hanging="10"/>
      <w:outlineLvl w:val="5"/>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F4761"/>
      <w:sz w:val="32"/>
    </w:rPr>
  </w:style>
  <w:style w:type="character" w:customStyle="1" w:styleId="Heading1Char">
    <w:name w:val="Heading 1 Char"/>
    <w:link w:val="Heading1"/>
    <w:rPr>
      <w:rFonts w:ascii="Times New Roman" w:eastAsia="Times New Roman" w:hAnsi="Times New Roman" w:cs="Times New Roman"/>
      <w:color w:val="000000"/>
      <w:sz w:val="52"/>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color w:val="0F4761"/>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image" Target="media/image3.jpg"/><Relationship Id="rId42" Type="http://schemas.openxmlformats.org/officeDocument/2006/relationships/hyperlink" Target="http://testfire.net/" TargetMode="External"/><Relationship Id="rId47" Type="http://schemas.openxmlformats.org/officeDocument/2006/relationships/footer" Target="footer14.xml"/><Relationship Id="rId63" Type="http://schemas.openxmlformats.org/officeDocument/2006/relationships/footer" Target="footer21.xml"/><Relationship Id="rId68" Type="http://schemas.openxmlformats.org/officeDocument/2006/relationships/header" Target="header24.xml"/><Relationship Id="rId7" Type="http://schemas.openxmlformats.org/officeDocument/2006/relationships/header" Target="header1.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image" Target="media/image5.jpg"/><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image" Target="media/image8.jpg"/><Relationship Id="rId37" Type="http://schemas.openxmlformats.org/officeDocument/2006/relationships/header" Target="header12.xml"/><Relationship Id="rId40" Type="http://schemas.openxmlformats.org/officeDocument/2006/relationships/image" Target="media/image10.jpg"/><Relationship Id="rId45" Type="http://schemas.openxmlformats.org/officeDocument/2006/relationships/header" Target="header14.xml"/><Relationship Id="rId53" Type="http://schemas.openxmlformats.org/officeDocument/2006/relationships/header" Target="header17.xml"/><Relationship Id="rId58" Type="http://schemas.openxmlformats.org/officeDocument/2006/relationships/header" Target="header19.xml"/><Relationship Id="rId66" Type="http://schemas.openxmlformats.org/officeDocument/2006/relationships/footer" Target="footer22.xml"/><Relationship Id="rId5" Type="http://schemas.openxmlformats.org/officeDocument/2006/relationships/footnotes" Target="footnotes.xml"/><Relationship Id="rId61" Type="http://schemas.openxmlformats.org/officeDocument/2006/relationships/footer" Target="footer20.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image" Target="media/image4.jpg"/><Relationship Id="rId27" Type="http://schemas.openxmlformats.org/officeDocument/2006/relationships/header" Target="header9.xml"/><Relationship Id="rId30" Type="http://schemas.openxmlformats.org/officeDocument/2006/relationships/image" Target="media/image6.jpg"/><Relationship Id="rId35" Type="http://schemas.openxmlformats.org/officeDocument/2006/relationships/footer" Target="footer10.xml"/><Relationship Id="rId43" Type="http://schemas.openxmlformats.org/officeDocument/2006/relationships/hyperlink" Target="http://testfire.net/" TargetMode="External"/><Relationship Id="rId48" Type="http://schemas.openxmlformats.org/officeDocument/2006/relationships/header" Target="header15.xml"/><Relationship Id="rId56" Type="http://schemas.openxmlformats.org/officeDocument/2006/relationships/header" Target="header18.xml"/><Relationship Id="rId64" Type="http://schemas.openxmlformats.org/officeDocument/2006/relationships/header" Target="header22.xml"/><Relationship Id="rId69" Type="http://schemas.openxmlformats.org/officeDocument/2006/relationships/footer" Target="footer24.xml"/><Relationship Id="rId8" Type="http://schemas.openxmlformats.org/officeDocument/2006/relationships/header" Target="header2.xml"/><Relationship Id="rId51" Type="http://schemas.openxmlformats.org/officeDocument/2006/relationships/hyperlink" Target="http://www.example.com/"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footer" Target="footer12.xml"/><Relationship Id="rId46" Type="http://schemas.openxmlformats.org/officeDocument/2006/relationships/footer" Target="footer13.xml"/><Relationship Id="rId59" Type="http://schemas.openxmlformats.org/officeDocument/2006/relationships/header" Target="header20.xml"/><Relationship Id="rId67" Type="http://schemas.openxmlformats.org/officeDocument/2006/relationships/footer" Target="footer23.xml"/><Relationship Id="rId20" Type="http://schemas.openxmlformats.org/officeDocument/2006/relationships/image" Target="media/image2.jpg"/><Relationship Id="rId41" Type="http://schemas.openxmlformats.org/officeDocument/2006/relationships/hyperlink" Target="http://testfire.net/" TargetMode="External"/><Relationship Id="rId54" Type="http://schemas.openxmlformats.org/officeDocument/2006/relationships/footer" Target="footer16.xml"/><Relationship Id="rId62" Type="http://schemas.openxmlformats.org/officeDocument/2006/relationships/header" Target="header21.xm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footer" Target="footer18.xml"/><Relationship Id="rId10" Type="http://schemas.openxmlformats.org/officeDocument/2006/relationships/footer" Target="footer2.xml"/><Relationship Id="rId31" Type="http://schemas.openxmlformats.org/officeDocument/2006/relationships/image" Target="media/image7.jpg"/><Relationship Id="rId44" Type="http://schemas.openxmlformats.org/officeDocument/2006/relationships/header" Target="header13.xml"/><Relationship Id="rId52" Type="http://schemas.openxmlformats.org/officeDocument/2006/relationships/header" Target="header16.xml"/><Relationship Id="rId60" Type="http://schemas.openxmlformats.org/officeDocument/2006/relationships/footer" Target="footer19.xml"/><Relationship Id="rId65" Type="http://schemas.openxmlformats.org/officeDocument/2006/relationships/header" Target="header2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jpg"/><Relationship Id="rId18" Type="http://schemas.openxmlformats.org/officeDocument/2006/relationships/header" Target="header6.xml"/><Relationship Id="rId39" Type="http://schemas.openxmlformats.org/officeDocument/2006/relationships/image" Target="media/image9.jpg"/><Relationship Id="rId34" Type="http://schemas.openxmlformats.org/officeDocument/2006/relationships/header" Target="header11.xml"/><Relationship Id="rId50" Type="http://schemas.openxmlformats.org/officeDocument/2006/relationships/hyperlink" Target="http://www.example.com/" TargetMode="External"/><Relationship Id="rId55"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67</Pages>
  <Words>8684</Words>
  <Characters>49500</Characters>
  <Application>Microsoft Office Word</Application>
  <DocSecurity>0</DocSecurity>
  <Lines>412</Lines>
  <Paragraphs>116</Paragraphs>
  <ScaleCrop>false</ScaleCrop>
  <Company/>
  <LinksUpToDate>false</LinksUpToDate>
  <CharactersWithSpaces>58068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BALAMURUGAN C</dc:creator>
  <cp:keywords/>
  <cp:lastModifiedBy>chitralekha sm</cp:lastModifiedBy>
  <cp:revision>2</cp:revision>
  <dcterms:created xsi:type="dcterms:W3CDTF">2026-03-25T05:13:00Z</dcterms:created>
  <dcterms:modified xsi:type="dcterms:W3CDTF">2026-03-25T05:13:00Z</dcterms:modified>
</cp:coreProperties>
</file>