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BKP 2</w:t>
      </w:r>
    </w:p>
    <w:p>
      <w:pPr>
        <w:pStyle w:val="NoSpacing"/>
        <w:jc w:val="left"/>
        <w:rPr>
          <w:sz w:val="36"/>
          <w:szCs w:val="36"/>
        </w:rPr>
      </w:pPr>
      <w:r>
        <w:rPr/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Calculation of Dividend: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Dividend is always confusing that there is dividend percentage is higher but still we get low dividend.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Whenever dividend is declared by the company in percentage that percentage is calculated on the face value of the share.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Example: Lets company declare the dividend → 20%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The face value of the share → 10.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Current Market Value of the share → 200.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Now the calculation of the dividend is as follows: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Dividend = % of dividend * Face value of the shareholders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Dividend = 20% of 10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Dividend = (20*10)/100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Dividend = 2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While investing at that time dividend yield percentage will be important.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Dividend Yield = (Dividend * 100)/ Market Price of shareholders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Dividend Yield = (2*100)/200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Dividend Yield = 1 %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It means we will get dividend at 1% on our investment.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Best Time Frame for Swing Trading: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Time frame strategy is applicable for RSI strategy.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The time frame used to view chart can be of various types like: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1 min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3 min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5 min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30 min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1 Hr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1 Day 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etc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We should take care that we are observing the chart is proper time frame for the effective profit.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The time frame depends on the trading strategy like interaday, swing, short term, long term trading strategy.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Keep in mind :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Shorter the trading time strategy, shorter will be time frame for more confirmation.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Like: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If Interaday trading then → Best time frame → 1 min/ 3min/ 5 min/ 10 min/ 15 min.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For swing trading (2days – 1-3 weeks) → 15 min / 30 min/ 1 hr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(This is applicable only for RSI Strategy).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Huge Volume Bullish Breakout Strategy: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Huge volume in the stock indicate that there is bullish breakout.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Select the stock which has huge volume or has the large buying/ Bulk Buy/ Bulk deals in comparison to the normal average volume--&gt; with the bullish crossover.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Pick that stock on the first day so, the 2</w:t>
      </w:r>
      <w:r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and 3</w:t>
      </w:r>
      <w:r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day the railey will be continued in bullish pattern.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Stoploss → 2-3%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Target → 3-5 %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How to select the stock: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1. Search on google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ab/>
        <w:t>Bullish breakout stocks list today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ab/>
        <w:t>website: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ab/>
        <w:t>Moneycontrol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ab/>
        <w:t>Chartlink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ab/>
        <w:t>TimesIndia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2. Picks the stocks with huge volume on first days i.e. there is only 1 green candle (i.e., there are no more green candles).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3. Time Frame : 15 min and 1hr for more confirmation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Note: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If this strategy does not works in 3 -5 days then exit from the stock. It is completely technical based strategy , not a fundamental. We should not hold the stock for multiple days.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Provided: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1. Market sentiments are normal / Range Bound / bullish.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  <w:t>.</w:t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left"/>
        <w:rPr>
          <w:sz w:val="36"/>
          <w:szCs w:val="36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ih1Char" w:customStyle="1">
    <w:name w:val="chi_h1 Char"/>
    <w:basedOn w:val="Heading1Char"/>
    <w:link w:val="Chih1"/>
    <w:qFormat/>
    <w:rsid w:val="00681607"/>
    <w:rPr>
      <w:rFonts w:ascii="Arial" w:hAnsi="Arial" w:eastAsia="" w:cs="" w:cstheme="majorBidi" w:eastAsiaTheme="majorEastAsia"/>
      <w:b/>
      <w:bCs/>
      <w:color w:val="FFFFFF" w:themeColor="background1"/>
      <w:sz w:val="36"/>
      <w:szCs w:val="40"/>
      <w:shd w:fill="365F91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8160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Chih2Char" w:customStyle="1">
    <w:name w:val="chi_h2 Char"/>
    <w:basedOn w:val="Heading1Char"/>
    <w:link w:val="Chih2"/>
    <w:qFormat/>
    <w:rsid w:val="00681607"/>
    <w:rPr>
      <w:rFonts w:ascii="Arial" w:hAnsi="Arial" w:eastAsia="" w:cs="" w:cstheme="majorBidi" w:eastAsiaTheme="majorEastAsia"/>
      <w:color w:val="365F91" w:themeColor="accent1" w:themeShade="bf"/>
      <w:sz w:val="36"/>
      <w:szCs w:val="26"/>
      <w:lang w:val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160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Chih3Char" w:customStyle="1">
    <w:name w:val="chi_h3 Char"/>
    <w:basedOn w:val="Heading3Char"/>
    <w:link w:val="Chih3"/>
    <w:qFormat/>
    <w:rsid w:val="00681607"/>
    <w:rPr>
      <w:rFonts w:ascii="Arial" w:hAnsi="Arial" w:eastAsia="" w:cs="" w:cstheme="majorBidi" w:eastAsiaTheme="majorEastAsia"/>
      <w:color w:val="243F60" w:themeColor="accent1" w:themeShade="7f"/>
      <w:sz w:val="28"/>
      <w:szCs w:val="24"/>
      <w:lang w:val="en-I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607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ChiparagraphcontentChar" w:customStyle="1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styleId="ChiTitleChar" w:customStyle="1">
    <w:name w:val="Chi_Title Char"/>
    <w:basedOn w:val="Heading1Char"/>
    <w:link w:val="ChiTitle"/>
    <w:qFormat/>
    <w:rsid w:val="00681607"/>
    <w:rPr>
      <w:rFonts w:ascii="Arial" w:hAnsi="Arial" w:eastAsia="" w:cs="" w:cstheme="majorBidi" w:eastAsiaTheme="majorEastAsia"/>
      <w:b/>
      <w:bCs/>
      <w:color w:val="FFFFFF" w:themeColor="background1"/>
      <w:sz w:val="72"/>
      <w:szCs w:val="72"/>
      <w:shd w:fill="365F91" w:val="clear"/>
    </w:rPr>
  </w:style>
  <w:style w:type="character" w:styleId="ChiheadingChar" w:customStyle="1">
    <w:name w:val="chi_heading Char"/>
    <w:basedOn w:val="Heading1Char"/>
    <w:link w:val="Chiheading"/>
    <w:qFormat/>
    <w:rsid w:val="00681607"/>
    <w:rPr>
      <w:rFonts w:ascii="Arial" w:hAnsi="Arial" w:eastAsia="" w:cs="" w:cstheme="majorBidi" w:eastAsiaTheme="majorEastAsia"/>
      <w:b/>
      <w:bCs/>
      <w:color w:val="3A67B8"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hih1" w:customStyle="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lineRule="auto" w:line="288" w:before="120" w:after="120"/>
    </w:pPr>
    <w:rPr>
      <w:rFonts w:ascii="Arial" w:hAnsi="Arial"/>
      <w:b/>
      <w:bCs/>
      <w:color w:val="FFFFFF" w:themeColor="background1"/>
      <w:sz w:val="36"/>
      <w:szCs w:val="40"/>
    </w:rPr>
  </w:style>
  <w:style w:type="paragraph" w:styleId="Chih2" w:customStyle="1">
    <w:name w:val="chi_h2"/>
    <w:basedOn w:val="Heading2"/>
    <w:link w:val="Chih2Char"/>
    <w:qFormat/>
    <w:rsid w:val="00681607"/>
    <w:pPr>
      <w:spacing w:lineRule="auto" w:line="259" w:before="120" w:after="120"/>
    </w:pPr>
    <w:rPr>
      <w:rFonts w:ascii="Arial" w:hAnsi="Arial"/>
      <w:sz w:val="36"/>
      <w:lang w:val="en-IN"/>
    </w:rPr>
  </w:style>
  <w:style w:type="paragraph" w:styleId="Chih3" w:customStyle="1">
    <w:name w:val="chi_h3"/>
    <w:basedOn w:val="Heading3"/>
    <w:link w:val="Chih3Char"/>
    <w:qFormat/>
    <w:rsid w:val="00681607"/>
    <w:pPr>
      <w:spacing w:lineRule="auto" w:line="259"/>
    </w:pPr>
    <w:rPr>
      <w:rFonts w:ascii="Arial" w:hAnsi="Arial"/>
      <w:sz w:val="28"/>
      <w:lang w:val="en-IN"/>
    </w:rPr>
  </w:style>
  <w:style w:type="paragraph" w:styleId="Chiparagraphcontent" w:customStyle="1">
    <w:name w:val="chi_paragraphcontent"/>
    <w:basedOn w:val="Normal"/>
    <w:link w:val="ChiparagraphcontentChar"/>
    <w:qFormat/>
    <w:rsid w:val="00681607"/>
    <w:pPr>
      <w:spacing w:lineRule="auto" w:line="288" w:before="0" w:after="0"/>
    </w:pPr>
    <w:rPr>
      <w:rFonts w:ascii="Arial" w:hAnsi="Arial" w:cs="Segoe UI"/>
      <w:color w:val="000000" w:themeColor="text1"/>
      <w:sz w:val="24"/>
      <w:shd w:fill="FFFFFF" w:val="clear"/>
      <w:lang w:val="en-IN"/>
    </w:rPr>
  </w:style>
  <w:style w:type="paragraph" w:styleId="ChiTitle" w:customStyle="1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Rule="auto" w:line="259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styleId="Chiheading" w:customStyle="1">
    <w:name w:val="chi_heading"/>
    <w:basedOn w:val="Heading1"/>
    <w:link w:val="ChiheadingChar"/>
    <w:qFormat/>
    <w:rsid w:val="00681607"/>
    <w:pPr>
      <w:spacing w:lineRule="auto" w:line="259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f31d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LibreOffice/7.4.5.1$Linux_X86_64 LibreOffice_project/40$Build-1</Application>
  <AppVersion>15.0000</AppVersion>
  <Pages>5</Pages>
  <Words>442</Words>
  <Characters>2001</Characters>
  <CharactersWithSpaces>2394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2023-04-01T09:21:00Z</dcterms:created>
  <dc:creator>Abhilash pratpa singh</dc:creator>
  <dc:description/>
  <dc:language>en-US</dc:language>
  <cp:lastModifiedBy/>
  <dcterms:modified xsi:type="dcterms:W3CDTF">2023-05-07T18:24:34Z</dcterms:modified>
  <cp:revision>340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