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REPORT TITLE: Monthly Performance Summary</w:t>
      </w:r>
    </w:p>
    <w:p>
      <w:r>
        <w:t>DATE: 2025-06-15</w:t>
      </w:r>
    </w:p>
    <w:p>
      <w:r>
        <w:t>AUTHOR: AI Document Agent</w:t>
      </w:r>
    </w:p>
    <w:p>
      <w:r>
        <w:t>COMPANY: Automated Docs Inc.</w:t>
      </w:r>
    </w:p>
    <w:p>
      <w:r>
        <w:t>---</w:t>
      </w:r>
    </w:p>
    <w:p>
      <w:r>
        <w:rPr>
          <w:b/>
        </w:rPr>
        <w:t>INTRODUCTION:</w:t>
      </w:r>
    </w:p>
    <w:p>
      <w:r>
        <w:t>This automated report provides a summary of key performance indicators for the past month.</w:t>
      </w:r>
    </w:p>
    <w:p>
      <w:r>
        <w:t>---</w:t>
      </w:r>
    </w:p>
    <w:p>
      <w:r>
        <w:rPr>
          <w:b/>
        </w:rPr>
        <w:t>MONTHLY OVERVIEW: May 2025</w:t>
      </w:r>
    </w:p>
    <w:p>
      <w:r>
        <w:t>Here is a summary of key performance indicators: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2880"/>
          </w:tcPr>
          <w:p>
            <w:r>
              <w:t>Sales Revenue</w:t>
            </w:r>
          </w:p>
        </w:tc>
        <w:tc>
          <w:tcPr>
            <w:tcW w:type="dxa" w:w="2880"/>
          </w:tcPr>
          <w:p>
            <w:r>
              <w:t>$120,000</w:t>
            </w:r>
          </w:p>
        </w:tc>
        <w:tc>
          <w:tcPr>
            <w:tcW w:type="dxa" w:w="2880"/>
          </w:tcPr>
          <w:p>
            <w:r>
              <w:t>Up 10%</w:t>
            </w:r>
          </w:p>
        </w:tc>
      </w:tr>
      <w:tr>
        <w:tc>
          <w:tcPr>
            <w:tcW w:type="dxa" w:w="2880"/>
          </w:tcPr>
          <w:p>
            <w:r>
              <w:t>Customer Acquisition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Project Completion Rate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p>
      <w:r>
        <w:t>---</w:t>
      </w:r>
    </w:p>
    <w:p>
      <w:r>
        <w:rPr>
          <w:b/>
        </w:rPr>
        <w:t>CONCLUSION:</w:t>
      </w:r>
    </w:p>
    <w:p>
      <w:r>
        <w:t>This report concludes the performance analysis. Further details are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