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2"/>
          <w:szCs w:val="32"/>
        </w:rPr>
      </w:pPr>
      <w:r>
        <w:rPr>
          <w:rFonts w:ascii="Times New Roman" w:hAnsi="Times New Roman"/>
          <w:b/>
          <w:bCs/>
          <w:sz w:val="32"/>
          <w:szCs w:val="32"/>
        </w:rPr>
        <w:t xml:space="preserve">ML Assignment 1 </w:t>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rFonts w:ascii="Times New Roman" w:hAnsi="Times New Roman"/>
          <w:sz w:val="28"/>
          <w:szCs w:val="28"/>
        </w:rPr>
      </w:pPr>
      <w:r>
        <w:rPr>
          <w:rFonts w:ascii="Times New Roman" w:hAnsi="Times New Roman"/>
          <w:b/>
          <w:bCs/>
          <w:sz w:val="32"/>
          <w:szCs w:val="32"/>
        </w:rPr>
        <w:t>Fishers Linear Discriminant Analysis(FLDA)</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color w:val="141314"/>
        </w:rPr>
      </w:pPr>
      <w:r>
        <w:rPr>
          <w:rFonts w:ascii="Times New Roman" w:hAnsi="Times New Roman"/>
          <w:color w:val="141314"/>
        </w:rPr>
        <w:t>Fishers Linear Discriminant is one of the classification methods used in Machine Learning to find the linear discriminant function that separates 2 or more classes. In this assignment we have 2 classes and 2-D data. FLDA projects data from higher dimensions to 1-D and performs classification. The projection done by FLDA will maximize distance between means of 2 classes and also minimises variance within respective classes.</w:t>
      </w:r>
    </w:p>
    <w:p>
      <w:pPr>
        <w:pStyle w:val="Normal"/>
        <w:rPr>
          <w:rFonts w:ascii="Times New Roman" w:hAnsi="Times New Roman"/>
          <w:color w:val="141314"/>
        </w:rPr>
      </w:pPr>
      <w:r>
        <w:rPr>
          <w:rFonts w:ascii="Times New Roman" w:hAnsi="Times New Roman"/>
          <w:color w:val="141314"/>
        </w:rPr>
        <w:t>*In order to use FLDA the classes should be linearly separable.</w:t>
      </w:r>
    </w:p>
    <w:p>
      <w:pPr>
        <w:pStyle w:val="Normal"/>
        <w:rPr/>
      </w:pPr>
      <w:r>
        <w:rPr>
          <w:rFonts w:ascii="Times New Roman" w:hAnsi="Times New Roman"/>
          <w:color w:val="141314"/>
        </w:rPr>
        <w:t>Python libraries used: pandas, numpy, matplotlib, math, scipy</w:t>
      </w:r>
    </w:p>
    <w:p>
      <w:pPr>
        <w:pStyle w:val="Normal"/>
        <w:rPr>
          <w:rFonts w:ascii="Times New Roman" w:hAnsi="Times New Roman"/>
          <w:color w:val="141314"/>
        </w:rPr>
      </w:pPr>
      <w:r>
        <w:rPr>
          <w:rFonts w:ascii="Times New Roman" w:hAnsi="Times New Roman"/>
          <w:color w:val="141314"/>
        </w:rPr>
      </w:r>
    </w:p>
    <w:p>
      <w:pPr>
        <w:pStyle w:val="Normal"/>
        <w:rPr>
          <w:rFonts w:ascii="Times New Roman" w:hAnsi="Times New Roman"/>
          <w:color w:val="141314"/>
        </w:rPr>
      </w:pPr>
      <w:r>
        <w:rPr>
          <w:rFonts w:ascii="Times New Roman" w:hAnsi="Times New Roman"/>
          <w:color w:val="141314"/>
        </w:rPr>
      </w:r>
    </w:p>
    <w:p>
      <w:pPr>
        <w:pStyle w:val="Normal"/>
        <w:rPr>
          <w:b/>
          <w:b/>
          <w:bCs/>
        </w:rPr>
      </w:pPr>
      <w:r>
        <w:rPr>
          <w:rFonts w:ascii="Times New Roman" w:hAnsi="Times New Roman"/>
          <w:b/>
          <w:bCs/>
          <w:color w:val="141314"/>
        </w:rPr>
        <w:t>Data Set 1:</w:t>
      </w:r>
    </w:p>
    <w:p>
      <w:pPr>
        <w:pStyle w:val="Normal"/>
        <w:rPr>
          <w:rFonts w:ascii="Times New Roman" w:hAnsi="Times New Roman"/>
          <w:color w:val="141314"/>
        </w:rPr>
      </w:pPr>
      <w:r>
        <w:rPr>
          <w:rFonts w:ascii="Times New Roman" w:hAnsi="Times New Roman"/>
          <w:color w:val="141314"/>
        </w:rPr>
      </w:r>
    </w:p>
    <w:p>
      <w:pPr>
        <w:pStyle w:val="Normal"/>
        <w:jc w:val="both"/>
        <w:rPr>
          <w:rFonts w:ascii="Times New Roman" w:hAnsi="Times New Roman"/>
          <w:color w:val="141314"/>
        </w:rPr>
      </w:pPr>
      <w:r>
        <w:rPr>
          <w:rFonts w:ascii="Times New Roman" w:hAnsi="Times New Roman"/>
          <w:color w:val="141314"/>
        </w:rPr>
        <w:t>The classes were linearly separable in case of dataset 1. The normalised “w” values are [0.0083803, 0.99996488] and the Threshold value is -0.39301273677. In Fig 1.1 the points are triangles and rectangles. The circles in the centre are the projections of those points on the line. In Fig 1.2 we can see the plot of only projections. In Fig 1.3, we can see the normal graphs of projections and their point of intersection represented in black colour.</w:t>
      </w:r>
    </w:p>
    <w:p>
      <w:pPr>
        <w:pStyle w:val="Normal"/>
        <w:jc w:val="center"/>
        <w:rPr>
          <w:rFonts w:ascii="Times New Roman" w:hAnsi="Times New Roman"/>
          <w:color w:val="141314"/>
        </w:rPr>
      </w:pPr>
      <w:r>
        <w:rPr/>
        <w:drawing>
          <wp:inline distT="0" distB="0" distL="0" distR="0">
            <wp:extent cx="5852160" cy="43891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inline>
        </w:drawing>
      </w:r>
    </w:p>
    <w:p>
      <w:pPr>
        <w:pStyle w:val="Normal"/>
        <w:jc w:val="center"/>
        <w:rPr>
          <w:rFonts w:ascii="Times New Roman" w:hAnsi="Times New Roman"/>
          <w:color w:val="141314"/>
        </w:rPr>
      </w:pPr>
      <w:r>
        <w:rPr>
          <w:rFonts w:ascii="Times New Roman" w:hAnsi="Times New Roman"/>
          <w:color w:val="141314"/>
        </w:rPr>
        <w:t xml:space="preserve">Fig1.1: Points (triangles and squares) and their projections (hued circles) </w:t>
      </w:r>
    </w:p>
    <w:p>
      <w:pPr>
        <w:pStyle w:val="Normal"/>
        <w:jc w:val="center"/>
        <w:rPr>
          <w:rFonts w:ascii="Times New Roman" w:hAnsi="Times New Roman"/>
          <w:color w:val="141314"/>
        </w:rPr>
      </w:pPr>
      <w:r>
        <w:rPr/>
        <w:drawing>
          <wp:inline distT="0" distB="0" distL="0" distR="0">
            <wp:extent cx="5852160" cy="3810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852160" cy="3810000"/>
                    </a:xfrm>
                    <a:prstGeom prst="rect">
                      <a:avLst/>
                    </a:prstGeom>
                  </pic:spPr>
                </pic:pic>
              </a:graphicData>
            </a:graphic>
          </wp:inline>
        </w:drawing>
      </w:r>
    </w:p>
    <w:p>
      <w:pPr>
        <w:pStyle w:val="Normal"/>
        <w:jc w:val="center"/>
        <w:rPr>
          <w:rFonts w:ascii="Times New Roman" w:hAnsi="Times New Roman"/>
          <w:color w:val="141314"/>
        </w:rPr>
      </w:pPr>
      <w:r>
        <w:rPr>
          <w:rFonts w:ascii="Times New Roman" w:hAnsi="Times New Roman"/>
          <w:color w:val="141314"/>
        </w:rPr>
        <w:t>Fig 1.2: Just the projected values</w:t>
      </w:r>
    </w:p>
    <w:p>
      <w:pPr>
        <w:pStyle w:val="Normal"/>
        <w:jc w:val="center"/>
        <w:rPr>
          <w:rFonts w:ascii="Times New Roman" w:hAnsi="Times New Roman"/>
          <w:color w:val="141314"/>
        </w:rPr>
      </w:pPr>
      <w:r>
        <w:rPr/>
        <w:drawing>
          <wp:inline distT="0" distB="0" distL="0" distR="0">
            <wp:extent cx="5852160" cy="36499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852160" cy="3649980"/>
                    </a:xfrm>
                    <a:prstGeom prst="rect">
                      <a:avLst/>
                    </a:prstGeom>
                  </pic:spPr>
                </pic:pic>
              </a:graphicData>
            </a:graphic>
          </wp:inline>
        </w:drawing>
      </w:r>
    </w:p>
    <w:p>
      <w:pPr>
        <w:pStyle w:val="Normal"/>
        <w:jc w:val="center"/>
        <w:rPr>
          <w:rFonts w:ascii="Times New Roman" w:hAnsi="Times New Roman"/>
          <w:color w:val="141314"/>
        </w:rPr>
      </w:pPr>
      <w:r>
        <w:rPr>
          <w:rFonts w:ascii="Times New Roman" w:hAnsi="Times New Roman"/>
          <w:color w:val="141314"/>
        </w:rPr>
        <w:t>Fig 1.3 : Normal Curves and their point of intersection</w:t>
      </w:r>
    </w:p>
    <w:p>
      <w:pPr>
        <w:pStyle w:val="Normal"/>
        <w:rPr>
          <w:rFonts w:ascii="Times New Roman" w:hAnsi="Times New Roman"/>
          <w:color w:val="141314"/>
        </w:rPr>
      </w:pPr>
      <w:r>
        <w:rPr>
          <w:rFonts w:ascii="Times New Roman" w:hAnsi="Times New Roman"/>
          <w:color w:val="141314"/>
        </w:rPr>
      </w:r>
    </w:p>
    <w:p>
      <w:pPr>
        <w:pStyle w:val="Normal"/>
        <w:rPr>
          <w:rFonts w:ascii="Times New Roman" w:hAnsi="Times New Roman"/>
          <w:b/>
          <w:b/>
          <w:bCs/>
          <w:color w:val="141314"/>
        </w:rPr>
      </w:pPr>
      <w:r>
        <w:rPr>
          <w:rFonts w:ascii="Times New Roman" w:hAnsi="Times New Roman"/>
          <w:b/>
          <w:bCs/>
          <w:color w:val="141314"/>
        </w:rPr>
      </w:r>
    </w:p>
    <w:p>
      <w:pPr>
        <w:pStyle w:val="Normal"/>
        <w:rPr>
          <w:rFonts w:ascii="Times New Roman" w:hAnsi="Times New Roman"/>
          <w:b/>
          <w:b/>
          <w:bCs/>
          <w:color w:val="141314"/>
        </w:rPr>
      </w:pPr>
      <w:r>
        <w:rPr>
          <w:rFonts w:ascii="Times New Roman" w:hAnsi="Times New Roman"/>
          <w:b/>
          <w:bCs/>
          <w:color w:val="141314"/>
        </w:rPr>
      </w:r>
    </w:p>
    <w:p>
      <w:pPr>
        <w:pStyle w:val="Normal"/>
        <w:rPr>
          <w:rFonts w:ascii="Times New Roman" w:hAnsi="Times New Roman"/>
          <w:b/>
          <w:b/>
          <w:bCs/>
          <w:color w:val="141314"/>
        </w:rPr>
      </w:pPr>
      <w:r>
        <w:rPr>
          <w:rFonts w:ascii="Times New Roman" w:hAnsi="Times New Roman"/>
          <w:b/>
          <w:bCs/>
          <w:color w:val="141314"/>
        </w:rPr>
      </w:r>
    </w:p>
    <w:p>
      <w:pPr>
        <w:pStyle w:val="Normal"/>
        <w:rPr>
          <w:rFonts w:ascii="Times New Roman" w:hAnsi="Times New Roman"/>
          <w:b/>
          <w:b/>
          <w:bCs/>
          <w:color w:val="141314"/>
        </w:rPr>
      </w:pPr>
      <w:r>
        <w:rPr>
          <w:rFonts w:ascii="Times New Roman" w:hAnsi="Times New Roman"/>
          <w:b/>
          <w:bCs/>
          <w:color w:val="141314"/>
        </w:rPr>
      </w:r>
    </w:p>
    <w:p>
      <w:pPr>
        <w:pStyle w:val="Normal"/>
        <w:rPr>
          <w:rFonts w:ascii="Times New Roman" w:hAnsi="Times New Roman"/>
          <w:b/>
          <w:b/>
          <w:bCs/>
          <w:color w:val="141314"/>
        </w:rPr>
      </w:pPr>
      <w:r>
        <w:rPr>
          <w:rFonts w:ascii="Times New Roman" w:hAnsi="Times New Roman"/>
          <w:b/>
          <w:bCs/>
          <w:color w:val="141314"/>
        </w:rPr>
      </w:r>
    </w:p>
    <w:p>
      <w:pPr>
        <w:pStyle w:val="Normal"/>
        <w:rPr>
          <w:rFonts w:ascii="Times New Roman" w:hAnsi="Times New Roman"/>
          <w:b/>
          <w:b/>
          <w:bCs/>
          <w:color w:val="141314"/>
        </w:rPr>
      </w:pPr>
      <w:r>
        <w:rPr>
          <w:rFonts w:ascii="Times New Roman" w:hAnsi="Times New Roman"/>
          <w:b/>
          <w:bCs/>
          <w:color w:val="141314"/>
        </w:rPr>
      </w:r>
    </w:p>
    <w:p>
      <w:pPr>
        <w:pStyle w:val="Normal"/>
        <w:rPr>
          <w:rFonts w:ascii="Times New Roman" w:hAnsi="Times New Roman"/>
          <w:b/>
          <w:b/>
          <w:bCs/>
          <w:color w:val="141314"/>
        </w:rPr>
      </w:pPr>
      <w:r>
        <w:rPr>
          <w:rFonts w:ascii="Times New Roman" w:hAnsi="Times New Roman"/>
          <w:b/>
          <w:bCs/>
          <w:color w:val="141314"/>
        </w:rPr>
      </w:r>
    </w:p>
    <w:p>
      <w:pPr>
        <w:pStyle w:val="Normal"/>
        <w:rPr>
          <w:b/>
          <w:b/>
          <w:bCs/>
        </w:rPr>
      </w:pPr>
      <w:bookmarkStart w:id="0" w:name="_GoBack"/>
      <w:bookmarkEnd w:id="0"/>
      <w:r>
        <w:rPr>
          <w:rFonts w:ascii="Times New Roman" w:hAnsi="Times New Roman"/>
          <w:b/>
          <w:bCs/>
          <w:color w:val="141314"/>
        </w:rPr>
        <w:t>Data Set 2:</w:t>
      </w:r>
    </w:p>
    <w:p>
      <w:pPr>
        <w:pStyle w:val="Normal"/>
        <w:jc w:val="both"/>
        <w:rPr>
          <w:rFonts w:ascii="Times New Roman" w:hAnsi="Times New Roman"/>
          <w:color w:val="141314"/>
        </w:rPr>
      </w:pPr>
      <w:r>
        <w:rPr>
          <w:rFonts w:ascii="Times New Roman" w:hAnsi="Times New Roman"/>
          <w:color w:val="141314"/>
        </w:rPr>
        <w:t>The classes were not clearly linearly separable in case of dataset 2. The normalised “w” values are [0.03304637, 0.99945382] and the Threshold value is -0.15207088285281756. In Fig 2.1 the points are triangles and rectangles. The circles in the centre are the projections of those points on the line. In Fig 2.2 we can see the plot of only projections. In Fig 2.3, we can see the normal graphs of projections and their point of intersection represented in black colour.</w:t>
      </w:r>
    </w:p>
    <w:p>
      <w:pPr>
        <w:pStyle w:val="Normal"/>
        <w:jc w:val="center"/>
        <w:rPr>
          <w:rFonts w:ascii="Times New Roman" w:hAnsi="Times New Roman"/>
          <w:color w:val="141314"/>
        </w:rPr>
      </w:pPr>
      <w:r>
        <w:rPr/>
        <w:drawing>
          <wp:inline distT="0" distB="0" distL="0" distR="0">
            <wp:extent cx="5852160" cy="352806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852160" cy="3528060"/>
                    </a:xfrm>
                    <a:prstGeom prst="rect">
                      <a:avLst/>
                    </a:prstGeom>
                  </pic:spPr>
                </pic:pic>
              </a:graphicData>
            </a:graphic>
          </wp:inline>
        </w:drawing>
      </w:r>
    </w:p>
    <w:p>
      <w:pPr>
        <w:pStyle w:val="Normal"/>
        <w:jc w:val="center"/>
        <w:rPr>
          <w:rFonts w:ascii="Times New Roman" w:hAnsi="Times New Roman"/>
          <w:color w:val="141314"/>
        </w:rPr>
      </w:pPr>
      <w:r>
        <w:rPr>
          <w:rFonts w:ascii="Times New Roman" w:hAnsi="Times New Roman"/>
          <w:color w:val="141314"/>
        </w:rPr>
        <w:t>Fig2.1: Points (triangles and squares) and their projections (hued circles)</w:t>
      </w:r>
    </w:p>
    <w:p>
      <w:pPr>
        <w:pStyle w:val="Normal"/>
        <w:rPr>
          <w:rFonts w:ascii="Times New Roman" w:hAnsi="Times New Roman"/>
          <w:color w:val="141314"/>
        </w:rPr>
      </w:pPr>
      <w:r>
        <w:rPr/>
        <w:drawing>
          <wp:inline distT="0" distB="0" distL="0" distR="0">
            <wp:extent cx="5852160" cy="323850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852160" cy="3238500"/>
                    </a:xfrm>
                    <a:prstGeom prst="rect">
                      <a:avLst/>
                    </a:prstGeom>
                  </pic:spPr>
                </pic:pic>
              </a:graphicData>
            </a:graphic>
          </wp:inline>
        </w:drawing>
      </w:r>
    </w:p>
    <w:p>
      <w:pPr>
        <w:pStyle w:val="Normal"/>
        <w:jc w:val="center"/>
        <w:rPr>
          <w:rFonts w:ascii="Times New Roman" w:hAnsi="Times New Roman"/>
          <w:color w:val="141314"/>
        </w:rPr>
      </w:pPr>
      <w:r>
        <w:rPr>
          <w:rFonts w:ascii="Times New Roman" w:hAnsi="Times New Roman"/>
          <w:color w:val="141314"/>
        </w:rPr>
        <w:t>Fig 2.2: Just the projected values</w:t>
      </w:r>
    </w:p>
    <w:p>
      <w:pPr>
        <w:pStyle w:val="Normal"/>
        <w:jc w:val="center"/>
        <w:rPr>
          <w:rFonts w:ascii="Times New Roman" w:hAnsi="Times New Roman"/>
          <w:color w:val="141314"/>
        </w:rPr>
      </w:pPr>
      <w:r>
        <w:rPr>
          <w:rFonts w:ascii="Times New Roman" w:hAnsi="Times New Roman"/>
          <w:color w:val="141314"/>
        </w:rPr>
      </w:r>
    </w:p>
    <w:p>
      <w:pPr>
        <w:pStyle w:val="Normal"/>
        <w:jc w:val="center"/>
        <w:rPr>
          <w:rFonts w:ascii="Times New Roman" w:hAnsi="Times New Roman"/>
          <w:color w:val="141314"/>
        </w:rPr>
      </w:pPr>
      <w:r>
        <w:rPr/>
        <w:drawing>
          <wp:inline distT="0" distB="0" distL="0" distR="0">
            <wp:extent cx="5852160" cy="249936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5852160" cy="2499360"/>
                    </a:xfrm>
                    <a:prstGeom prst="rect">
                      <a:avLst/>
                    </a:prstGeom>
                  </pic:spPr>
                </pic:pic>
              </a:graphicData>
            </a:graphic>
          </wp:inline>
        </w:drawing>
      </w:r>
    </w:p>
    <w:p>
      <w:pPr>
        <w:pStyle w:val="Normal"/>
        <w:jc w:val="center"/>
        <w:rPr>
          <w:rFonts w:ascii="Times New Roman" w:hAnsi="Times New Roman"/>
          <w:color w:val="141314"/>
        </w:rPr>
      </w:pPr>
      <w:r>
        <w:rPr>
          <w:rFonts w:ascii="Times New Roman" w:hAnsi="Times New Roman"/>
          <w:color w:val="141314"/>
        </w:rPr>
        <w:t>Fig 2.3 : Normal Curves and their point of intersection</w:t>
      </w:r>
    </w:p>
    <w:p>
      <w:pPr>
        <w:pStyle w:val="Normal"/>
        <w:jc w:val="center"/>
        <w:rPr>
          <w:rFonts w:ascii="Times New Roman" w:hAnsi="Times New Roman"/>
          <w:color w:val="141314"/>
        </w:rPr>
      </w:pPr>
      <w:r>
        <w:rPr>
          <w:rFonts w:ascii="Times New Roman" w:hAnsi="Times New Roman"/>
          <w:color w:val="141314"/>
        </w:rPr>
      </w:r>
    </w:p>
    <w:p>
      <w:pPr>
        <w:pStyle w:val="Normal"/>
        <w:jc w:val="center"/>
        <w:rPr>
          <w:rFonts w:ascii="Times New Roman" w:hAnsi="Times New Roman"/>
          <w:color w:val="141314"/>
        </w:rPr>
      </w:pPr>
      <w:r>
        <w:rPr>
          <w:rFonts w:ascii="Times New Roman" w:hAnsi="Times New Roman"/>
          <w:color w:val="141314"/>
        </w:rPr>
      </w:r>
    </w:p>
    <w:p>
      <w:pPr>
        <w:pStyle w:val="Normal"/>
        <w:rPr>
          <w:rFonts w:ascii="Times New Roman" w:hAnsi="Times New Roman"/>
          <w:color w:val="141314"/>
        </w:rPr>
      </w:pPr>
      <w:r>
        <w:rPr>
          <w:rFonts w:ascii="Times New Roman" w:hAnsi="Times New Roman"/>
          <w:color w:val="141314"/>
        </w:rPr>
      </w:r>
    </w:p>
    <w:p>
      <w:pPr>
        <w:pStyle w:val="Normal"/>
        <w:rPr>
          <w:b/>
          <w:b/>
          <w:bCs/>
        </w:rPr>
      </w:pPr>
      <w:r>
        <w:rPr>
          <w:rFonts w:ascii="Times New Roman" w:hAnsi="Times New Roman"/>
          <w:b/>
          <w:bCs/>
          <w:color w:val="141314"/>
        </w:rPr>
        <w:t>Data Set 3:</w:t>
      </w:r>
    </w:p>
    <w:p>
      <w:pPr>
        <w:pStyle w:val="Normal"/>
        <w:jc w:val="both"/>
        <w:rPr>
          <w:rFonts w:ascii="Times New Roman" w:hAnsi="Times New Roman"/>
          <w:color w:val="141314"/>
        </w:rPr>
      </w:pPr>
      <w:r>
        <w:rPr>
          <w:rFonts w:ascii="Times New Roman" w:hAnsi="Times New Roman"/>
          <w:color w:val="141314"/>
        </w:rPr>
        <w:t>The classes were linearly separable in case of dataset 3. The normalised “w” values are [-0.01760377, 0.99984504] and the Threshold value is-0.39301273677447685. In Fig 3.1 the points are triangles and rectangles. The circles in the centre are the projections of those points on the line. In Fig 3.2 we can see the plot of only projections. In Fig 3.3, we can see the normal graphs of projections and their point of intersection represented in black colour.</w:t>
      </w:r>
    </w:p>
    <w:p>
      <w:pPr>
        <w:pStyle w:val="Normal"/>
        <w:jc w:val="center"/>
        <w:rPr>
          <w:rFonts w:ascii="Times New Roman" w:hAnsi="Times New Roman"/>
          <w:color w:val="141314"/>
        </w:rPr>
      </w:pPr>
      <w:r>
        <w:rPr/>
        <w:drawing>
          <wp:inline distT="0" distB="0" distL="0" distR="0">
            <wp:extent cx="5852160" cy="417576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852160" cy="4175760"/>
                    </a:xfrm>
                    <a:prstGeom prst="rect">
                      <a:avLst/>
                    </a:prstGeom>
                  </pic:spPr>
                </pic:pic>
              </a:graphicData>
            </a:graphic>
          </wp:inline>
        </w:drawing>
      </w:r>
    </w:p>
    <w:p>
      <w:pPr>
        <w:pStyle w:val="Normal"/>
        <w:jc w:val="center"/>
        <w:rPr>
          <w:rFonts w:ascii="Times New Roman" w:hAnsi="Times New Roman"/>
          <w:color w:val="141314"/>
        </w:rPr>
      </w:pPr>
      <w:r>
        <w:rPr>
          <w:rFonts w:ascii="Times New Roman" w:hAnsi="Times New Roman"/>
          <w:color w:val="141314"/>
        </w:rPr>
        <w:t xml:space="preserve">Fig3.1: Points (triangles and squares) and their projections (hued circles) </w:t>
      </w:r>
    </w:p>
    <w:p>
      <w:pPr>
        <w:pStyle w:val="Normal"/>
        <w:jc w:val="center"/>
        <w:rPr>
          <w:rFonts w:ascii="Times New Roman" w:hAnsi="Times New Roman"/>
          <w:color w:val="141314"/>
        </w:rPr>
      </w:pPr>
      <w:r>
        <w:rPr/>
        <w:drawing>
          <wp:inline distT="0" distB="0" distL="0" distR="0">
            <wp:extent cx="5852160" cy="316992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5852160" cy="3169920"/>
                    </a:xfrm>
                    <a:prstGeom prst="rect">
                      <a:avLst/>
                    </a:prstGeom>
                  </pic:spPr>
                </pic:pic>
              </a:graphicData>
            </a:graphic>
          </wp:inline>
        </w:drawing>
      </w:r>
    </w:p>
    <w:p>
      <w:pPr>
        <w:pStyle w:val="Normal"/>
        <w:jc w:val="center"/>
        <w:rPr>
          <w:rFonts w:ascii="Times New Roman" w:hAnsi="Times New Roman"/>
          <w:color w:val="141314"/>
        </w:rPr>
      </w:pPr>
      <w:r>
        <w:rPr>
          <w:rFonts w:ascii="Times New Roman" w:hAnsi="Times New Roman"/>
          <w:color w:val="141314"/>
        </w:rPr>
        <w:t>Fig 3.2: Just the projected values</w:t>
      </w:r>
    </w:p>
    <w:p>
      <w:pPr>
        <w:pStyle w:val="Normal"/>
        <w:jc w:val="center"/>
        <w:rPr>
          <w:rFonts w:ascii="Times New Roman" w:hAnsi="Times New Roman"/>
          <w:color w:val="141314"/>
        </w:rPr>
      </w:pPr>
      <w:r>
        <w:rPr>
          <w:rFonts w:ascii="Times New Roman" w:hAnsi="Times New Roman"/>
          <w:color w:val="141314"/>
        </w:rPr>
      </w:r>
    </w:p>
    <w:p>
      <w:pPr>
        <w:pStyle w:val="Normal"/>
        <w:jc w:val="center"/>
        <w:rPr>
          <w:rFonts w:ascii="Times New Roman" w:hAnsi="Times New Roman"/>
          <w:color w:val="141314"/>
        </w:rPr>
      </w:pPr>
      <w:r>
        <w:rPr/>
        <w:drawing>
          <wp:inline distT="0" distB="0" distL="0" distR="0">
            <wp:extent cx="5852160" cy="315468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5852160" cy="3154680"/>
                    </a:xfrm>
                    <a:prstGeom prst="rect">
                      <a:avLst/>
                    </a:prstGeom>
                  </pic:spPr>
                </pic:pic>
              </a:graphicData>
            </a:graphic>
          </wp:inline>
        </w:drawing>
      </w:r>
    </w:p>
    <w:p>
      <w:pPr>
        <w:pStyle w:val="Normal"/>
        <w:jc w:val="center"/>
        <w:rPr>
          <w:rFonts w:ascii="Times New Roman" w:hAnsi="Times New Roman"/>
          <w:color w:val="141314"/>
        </w:rPr>
      </w:pPr>
      <w:r>
        <w:rPr>
          <w:rFonts w:ascii="Times New Roman" w:hAnsi="Times New Roman"/>
          <w:color w:val="141314"/>
        </w:rPr>
        <w:t>Fig 3.3 : Normal Curves and their point of intersection</w:t>
      </w:r>
    </w:p>
    <w:p>
      <w:pPr>
        <w:pStyle w:val="Normal"/>
        <w:jc w:val="center"/>
        <w:rPr>
          <w:rFonts w:ascii="Times New Roman" w:hAnsi="Times New Roman"/>
          <w:color w:val="141314"/>
        </w:rPr>
      </w:pPr>
      <w:r>
        <w:rPr>
          <w:rFonts w:ascii="Times New Roman" w:hAnsi="Times New Roman"/>
          <w:color w:val="14131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ascii="Times New Roman" w:hAnsi="Times New Roman"/>
          <w:b/>
          <w:bCs/>
          <w:sz w:val="32"/>
          <w:szCs w:val="32"/>
        </w:rPr>
        <w:t>Perceptron</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4"/>
          <w:szCs w:val="24"/>
        </w:rPr>
      </w:pPr>
      <w:r>
        <w:rPr>
          <w:rFonts w:ascii="Times New Roman" w:hAnsi="Times New Roman"/>
          <w:sz w:val="24"/>
          <w:szCs w:val="24"/>
        </w:rPr>
      </w:r>
    </w:p>
    <w:p>
      <w:pPr>
        <w:pStyle w:val="Normal"/>
        <w:jc w:val="left"/>
        <w:rPr/>
      </w:pPr>
      <w:r>
        <w:rPr>
          <w:rFonts w:ascii="Times New Roman" w:hAnsi="Times New Roman"/>
          <w:color w:val="141314"/>
          <w:sz w:val="24"/>
          <w:szCs w:val="24"/>
        </w:rPr>
        <w:t>We cycle through the training patterns in turn, and for each pattern</w:t>
      </w:r>
      <w:r>
        <w:rPr>
          <w:rFonts w:ascii="Times New Roman" w:hAnsi="Times New Roman"/>
          <w:i/>
          <w:color w:val="141314"/>
          <w:sz w:val="24"/>
          <w:szCs w:val="24"/>
        </w:rPr>
        <w:t xml:space="preserve"> </w:t>
      </w:r>
      <w:r>
        <w:rPr>
          <w:rFonts w:ascii="Times New Roman" w:hAnsi="Times New Roman"/>
          <w:color w:val="141314"/>
          <w:sz w:val="24"/>
          <w:szCs w:val="24"/>
        </w:rPr>
        <w:t xml:space="preserve">we evaluate the perceptron function </w:t>
      </w:r>
      <w:r>
        <w:rPr>
          <w:rFonts w:ascii="Times New Roman" w:hAnsi="Times New Roman"/>
          <w:color w:val="141314"/>
        </w:rPr>
        <w:t xml:space="preserve">activation = sum(weight_i * x_i) + bias. </w:t>
      </w:r>
      <w:r>
        <w:rPr>
          <w:rFonts w:ascii="Times New Roman" w:hAnsi="Times New Roman"/>
          <w:color w:val="141314"/>
          <w:sz w:val="24"/>
          <w:szCs w:val="24"/>
        </w:rPr>
        <w:t xml:space="preserve">If the pattern is correctly classified, then the weight vector remains unchanged, whereas if it is incorrectly classified, then for class </w:t>
      </w:r>
      <w:r>
        <w:rPr>
          <w:rFonts w:ascii="Times New Roman" w:hAnsi="Times New Roman"/>
          <w:i/>
          <w:color w:val="141314"/>
          <w:sz w:val="24"/>
          <w:szCs w:val="24"/>
        </w:rPr>
        <w:t>C</w:t>
      </w:r>
      <w:r>
        <w:rPr>
          <w:rFonts w:ascii="Times New Roman" w:hAnsi="Times New Roman"/>
          <w:color w:val="141314"/>
          <w:sz w:val="24"/>
          <w:szCs w:val="24"/>
        </w:rPr>
        <w:t xml:space="preserve">1 we add the vector </w:t>
      </w:r>
      <w:r>
        <w:rPr>
          <w:rFonts w:ascii="Times New Roman" w:hAnsi="Times New Roman"/>
          <w:b/>
          <w:i/>
          <w:color w:val="141314"/>
          <w:sz w:val="24"/>
          <w:szCs w:val="24"/>
        </w:rPr>
        <w:t>φ</w:t>
      </w:r>
      <w:r>
        <w:rPr>
          <w:rFonts w:ascii="Times New Roman" w:hAnsi="Times New Roman"/>
          <w:color w:val="141314"/>
          <w:sz w:val="24"/>
          <w:szCs w:val="24"/>
        </w:rPr>
        <w:t>(</w:t>
      </w:r>
      <w:r>
        <w:rPr>
          <w:rFonts w:ascii="Times New Roman" w:hAnsi="Times New Roman"/>
          <w:b/>
          <w:color w:val="141314"/>
          <w:sz w:val="24"/>
          <w:szCs w:val="24"/>
        </w:rPr>
        <w:t>x</w:t>
      </w:r>
      <w:r>
        <w:rPr>
          <w:rFonts w:ascii="Times New Roman" w:hAnsi="Times New Roman"/>
          <w:color w:val="141314"/>
          <w:sz w:val="24"/>
          <w:szCs w:val="24"/>
        </w:rPr>
        <w:t xml:space="preserve">) onto the current estimate of weight vector </w:t>
      </w:r>
      <w:r>
        <w:rPr>
          <w:rFonts w:ascii="Times New Roman" w:hAnsi="Times New Roman"/>
          <w:b/>
          <w:color w:val="141314"/>
          <w:sz w:val="24"/>
          <w:szCs w:val="24"/>
        </w:rPr>
        <w:t xml:space="preserve">w </w:t>
      </w:r>
      <w:r>
        <w:rPr>
          <w:rFonts w:ascii="Times New Roman" w:hAnsi="Times New Roman"/>
          <w:color w:val="141314"/>
          <w:sz w:val="24"/>
          <w:szCs w:val="24"/>
        </w:rPr>
        <w:t xml:space="preserve">while for class </w:t>
      </w:r>
      <w:r>
        <w:rPr>
          <w:rFonts w:ascii="Times New Roman" w:hAnsi="Times New Roman"/>
          <w:i/>
          <w:color w:val="141314"/>
          <w:sz w:val="24"/>
          <w:szCs w:val="24"/>
        </w:rPr>
        <w:t>C</w:t>
      </w:r>
      <w:r>
        <w:rPr>
          <w:rFonts w:ascii="Times New Roman" w:hAnsi="Times New Roman"/>
          <w:color w:val="141314"/>
          <w:sz w:val="24"/>
          <w:szCs w:val="24"/>
        </w:rPr>
        <w:t xml:space="preserve">2 we subtract the vector </w:t>
      </w:r>
      <w:r>
        <w:rPr>
          <w:rFonts w:ascii="Times New Roman" w:hAnsi="Times New Roman"/>
          <w:b/>
          <w:i/>
          <w:color w:val="141314"/>
          <w:sz w:val="24"/>
          <w:szCs w:val="24"/>
        </w:rPr>
        <w:t>φ</w:t>
      </w:r>
      <w:r>
        <w:rPr>
          <w:rFonts w:ascii="Times New Roman" w:hAnsi="Times New Roman"/>
          <w:color w:val="141314"/>
          <w:sz w:val="24"/>
          <w:szCs w:val="24"/>
        </w:rPr>
        <w:t>(</w:t>
      </w:r>
      <w:r>
        <w:rPr>
          <w:rFonts w:ascii="Times New Roman" w:hAnsi="Times New Roman"/>
          <w:b/>
          <w:color w:val="141314"/>
          <w:sz w:val="24"/>
          <w:szCs w:val="24"/>
        </w:rPr>
        <w:t>x</w:t>
      </w:r>
      <w:r>
        <w:rPr>
          <w:rFonts w:ascii="Times New Roman" w:hAnsi="Times New Roman"/>
          <w:color w:val="141314"/>
          <w:sz w:val="24"/>
          <w:szCs w:val="24"/>
        </w:rPr>
        <w:t xml:space="preserve">) from </w:t>
      </w:r>
      <w:r>
        <w:rPr>
          <w:rFonts w:ascii="Times New Roman" w:hAnsi="Times New Roman"/>
          <w:b/>
          <w:color w:val="141314"/>
          <w:sz w:val="24"/>
          <w:szCs w:val="24"/>
        </w:rPr>
        <w:t>w</w:t>
      </w:r>
      <w:r>
        <w:rPr>
          <w:rFonts w:ascii="Times New Roman" w:hAnsi="Times New Roman"/>
          <w:color w:val="141314"/>
          <w:sz w:val="24"/>
          <w:szCs w:val="24"/>
        </w:rPr>
        <w:t xml:space="preserve">. </w:t>
      </w:r>
    </w:p>
    <w:p>
      <w:pPr>
        <w:pStyle w:val="Normal"/>
        <w:jc w:val="left"/>
        <w:rPr>
          <w:rFonts w:ascii="Times New Roman" w:hAnsi="Times New Roman"/>
          <w:color w:val="141314"/>
          <w:sz w:val="24"/>
          <w:szCs w:val="24"/>
        </w:rPr>
      </w:pPr>
      <w:r>
        <w:rPr>
          <w:rFonts w:ascii="Times New Roman" w:hAnsi="Times New Roman"/>
          <w:color w:val="141314"/>
          <w:sz w:val="24"/>
          <w:szCs w:val="24"/>
        </w:rPr>
      </w:r>
    </w:p>
    <w:p>
      <w:pPr>
        <w:pStyle w:val="Normal"/>
        <w:jc w:val="left"/>
        <w:rPr/>
      </w:pPr>
      <w:r>
        <w:rPr>
          <w:rFonts w:ascii="Times New Roman" w:hAnsi="Times New Roman"/>
          <w:color w:val="141314"/>
          <w:sz w:val="24"/>
          <w:szCs w:val="24"/>
        </w:rPr>
        <w:t>We set the learning rate to 0.01 and the threshold value ( Number of Epochs) to 100 after a bit of experimentation.</w:t>
      </w:r>
    </w:p>
    <w:p>
      <w:pPr>
        <w:pStyle w:val="Normal"/>
        <w:jc w:val="left"/>
        <w:rPr>
          <w:rFonts w:ascii="Times New Roman" w:hAnsi="Times New Roman"/>
          <w:color w:val="141314"/>
          <w:sz w:val="24"/>
          <w:szCs w:val="24"/>
        </w:rPr>
      </w:pPr>
      <w:r>
        <w:rPr>
          <w:rFonts w:ascii="Times New Roman" w:hAnsi="Times New Roman"/>
          <w:color w:val="141314"/>
          <w:sz w:val="24"/>
          <w:szCs w:val="24"/>
        </w:rPr>
      </w:r>
    </w:p>
    <w:p>
      <w:pPr>
        <w:pStyle w:val="Normal"/>
        <w:jc w:val="left"/>
        <w:rPr/>
      </w:pPr>
      <w:r>
        <w:rPr>
          <w:rFonts w:ascii="Times New Roman" w:hAnsi="Times New Roman"/>
          <w:color w:val="141314"/>
          <w:sz w:val="24"/>
          <w:szCs w:val="24"/>
        </w:rPr>
        <w:t>The initialisation of the parameter weights dosen’t matter and the weights will be automatically updated after each iteration and will converge as long as the data set if linearly separable. The points belonging to class1 ( had a target value of 1) were colored blue and the points that belonged to the other class were colored red in the plots.</w:t>
      </w:r>
    </w:p>
    <w:p>
      <w:pPr>
        <w:pStyle w:val="Normal"/>
        <w:jc w:val="left"/>
        <w:rPr>
          <w:rFonts w:ascii="Times New Roman" w:hAnsi="Times New Roman"/>
          <w:color w:val="141314"/>
          <w:sz w:val="24"/>
          <w:szCs w:val="24"/>
        </w:rPr>
      </w:pPr>
      <w:r>
        <w:rPr>
          <w:rFonts w:ascii="Times New Roman" w:hAnsi="Times New Roman"/>
          <w:color w:val="141314"/>
          <w:sz w:val="24"/>
          <w:szCs w:val="24"/>
        </w:rPr>
      </w:r>
    </w:p>
    <w:p>
      <w:pPr>
        <w:pStyle w:val="Normal"/>
        <w:jc w:val="left"/>
        <w:rPr/>
      </w:pPr>
      <w:r>
        <w:rPr>
          <w:rFonts w:ascii="Times New Roman" w:hAnsi="Times New Roman"/>
          <w:color w:val="141314"/>
          <w:sz w:val="24"/>
          <w:szCs w:val="24"/>
        </w:rPr>
        <w:t xml:space="preserve">Python libraries used: numpy, matplotlib, </w:t>
      </w:r>
      <w:r>
        <w:rPr>
          <w:rFonts w:ascii="Times New Roman" w:hAnsi="Times New Roman"/>
          <w:color w:val="141314"/>
          <w:sz w:val="24"/>
          <w:szCs w:val="24"/>
        </w:rPr>
        <w:t>pandas,</w:t>
      </w:r>
      <w:r>
        <w:rPr>
          <w:rFonts w:ascii="Times New Roman" w:hAnsi="Times New Roman"/>
          <w:color w:val="141314"/>
          <w:sz w:val="24"/>
          <w:szCs w:val="24"/>
        </w:rPr>
        <w:t xml:space="preserve"> imageio(for making the gif)</w:t>
      </w:r>
    </w:p>
    <w:p>
      <w:pPr>
        <w:pStyle w:val="Normal"/>
        <w:jc w:val="left"/>
        <w:rPr>
          <w:rFonts w:ascii="Times New Roman" w:hAnsi="Times New Roman"/>
          <w:color w:val="141314"/>
          <w:sz w:val="24"/>
          <w:szCs w:val="24"/>
        </w:rPr>
      </w:pPr>
      <w:r>
        <w:rPr>
          <w:rFonts w:ascii="Times New Roman" w:hAnsi="Times New Roman"/>
          <w:color w:val="141314"/>
          <w:sz w:val="24"/>
          <w:szCs w:val="24"/>
        </w:rPr>
      </w:r>
    </w:p>
    <w:p>
      <w:pPr>
        <w:pStyle w:val="Normal"/>
        <w:jc w:val="left"/>
        <w:rPr>
          <w:rFonts w:ascii="Times New Roman" w:hAnsi="Times New Roman"/>
          <w:color w:val="141314"/>
          <w:sz w:val="24"/>
          <w:szCs w:val="24"/>
        </w:rPr>
      </w:pPr>
      <w:r>
        <w:rPr>
          <w:rFonts w:ascii="Times New Roman" w:hAnsi="Times New Roman"/>
          <w:color w:val="141314"/>
          <w:sz w:val="24"/>
          <w:szCs w:val="24"/>
        </w:rPr>
      </w:r>
    </w:p>
    <w:p>
      <w:pPr>
        <w:pStyle w:val="Normal"/>
        <w:jc w:val="left"/>
        <w:rPr/>
      </w:pPr>
      <w:r>
        <w:rPr>
          <w:rFonts w:ascii="Times New Roman" w:hAnsi="Times New Roman"/>
          <w:b/>
          <w:bCs/>
          <w:color w:val="141314"/>
          <w:sz w:val="24"/>
          <w:szCs w:val="24"/>
        </w:rPr>
        <w:t>Data Set 1:</w:t>
      </w:r>
    </w:p>
    <w:p>
      <w:pPr>
        <w:pStyle w:val="Normal"/>
        <w:jc w:val="left"/>
        <w:rPr>
          <w:rFonts w:ascii="Times New Roman" w:hAnsi="Times New Roman"/>
          <w:color w:val="141314"/>
          <w:sz w:val="24"/>
          <w:szCs w:val="24"/>
        </w:rPr>
      </w:pPr>
      <w:r>
        <w:rPr>
          <w:rFonts w:ascii="Times New Roman" w:hAnsi="Times New Roman"/>
          <w:color w:val="141314"/>
          <w:sz w:val="24"/>
          <w:szCs w:val="24"/>
        </w:rPr>
      </w:r>
    </w:p>
    <w:p>
      <w:pPr>
        <w:pStyle w:val="Normal"/>
        <w:jc w:val="left"/>
        <w:rPr/>
      </w:pPr>
      <w:r>
        <w:rPr>
          <w:rFonts w:ascii="Times New Roman" w:hAnsi="Times New Roman"/>
          <w:color w:val="141314"/>
          <w:sz w:val="24"/>
          <w:szCs w:val="24"/>
        </w:rPr>
        <w:t>Since the data set was clearly separable, the perceptron algorithm quickly converged and resulted in the weight vector having values [-0.6,0.09,1.13] where the first value is the value of the bias.</w:t>
      </w:r>
    </w:p>
    <w:p>
      <w:pPr>
        <w:pStyle w:val="Normal"/>
        <w:jc w:val="left"/>
        <w:rPr>
          <w:rFonts w:ascii="Times New Roman" w:hAnsi="Times New Roman"/>
          <w:color w:val="141314"/>
          <w:sz w:val="24"/>
          <w:szCs w:val="24"/>
        </w:rPr>
      </w:pPr>
      <w:r>
        <w:rPr>
          <w:rFonts w:ascii="Times New Roman" w:hAnsi="Times New Roman"/>
          <w:color w:val="141314"/>
          <w:sz w:val="24"/>
          <w:szCs w:val="24"/>
        </w:rPr>
      </w:r>
    </w:p>
    <w:p>
      <w:pPr>
        <w:pStyle w:val="Normal"/>
        <w:jc w:val="center"/>
        <w:rPr/>
      </w:pPr>
      <w:r>
        <w:rPr>
          <w:rFonts w:ascii="Times New Roman" w:hAnsi="Times New Roman"/>
          <w:b/>
          <w:bCs/>
          <w:color w:val="141314"/>
          <w:sz w:val="24"/>
          <w:szCs w:val="24"/>
        </w:rPr>
        <w:t xml:space="preserve">Gif Link: </w:t>
      </w:r>
    </w:p>
    <w:p>
      <w:pPr>
        <w:pStyle w:val="Normal"/>
        <w:jc w:val="center"/>
        <w:rPr/>
      </w:pPr>
      <w:hyperlink r:id="rId11">
        <w:r>
          <w:rPr>
            <w:rStyle w:val="VisitedInternetLink"/>
            <w:rFonts w:ascii="Times New Roman" w:hAnsi="Times New Roman"/>
            <w:color w:val="141314"/>
            <w:sz w:val="22"/>
            <w:szCs w:val="22"/>
          </w:rPr>
          <w:t>https://drive.google.com/file/d/1rLX2hDbnDQlpbLXBJIk7jLNZpb2frye1/view?usp=sharing</w:t>
        </w:r>
      </w:hyperlink>
    </w:p>
    <w:p>
      <w:pPr>
        <w:pStyle w:val="Normal"/>
        <w:jc w:val="left"/>
        <w:rPr>
          <w:rFonts w:ascii="Times New Roman" w:hAnsi="Times New Roman"/>
          <w:color w:val="141314"/>
          <w:sz w:val="24"/>
          <w:szCs w:val="24"/>
        </w:rPr>
      </w:pPr>
      <w:r>
        <w:rPr>
          <w:rFonts w:ascii="Times New Roman" w:hAnsi="Times New Roman"/>
          <w:color w:val="141314"/>
          <w:sz w:val="24"/>
          <w:szCs w:val="24"/>
        </w:rPr>
      </w:r>
    </w:p>
    <w:p>
      <w:pPr>
        <w:pStyle w:val="Normal"/>
        <w:jc w:val="left"/>
        <w:rPr>
          <w:rFonts w:ascii="Times New Roman" w:hAnsi="Times New Roman"/>
          <w:color w:val="141314"/>
          <w:sz w:val="24"/>
          <w:szCs w:val="24"/>
        </w:rPr>
      </w:pPr>
      <w:r>
        <w:rPr>
          <w:rFonts w:ascii="Times New Roman" w:hAnsi="Times New Roman"/>
          <w:color w:val="141314"/>
          <w:sz w:val="24"/>
          <w:szCs w:val="24"/>
        </w:rPr>
      </w:r>
    </w:p>
    <w:p>
      <w:pPr>
        <w:pStyle w:val="Normal"/>
        <w:jc w:val="left"/>
        <w:rPr/>
      </w:pPr>
      <w:r>
        <w:rPr>
          <w:rFonts w:ascii="Times New Roman" w:hAnsi="Times New Roman"/>
          <w:b/>
          <w:bCs/>
          <w:color w:val="141314"/>
          <w:sz w:val="24"/>
          <w:szCs w:val="24"/>
        </w:rPr>
        <w:t>Data Set 2:</w:t>
      </w:r>
    </w:p>
    <w:p>
      <w:pPr>
        <w:pStyle w:val="Normal"/>
        <w:jc w:val="left"/>
        <w:rPr>
          <w:rFonts w:ascii="Times New Roman" w:hAnsi="Times New Roman"/>
          <w:color w:val="141314"/>
          <w:sz w:val="24"/>
          <w:szCs w:val="24"/>
        </w:rPr>
      </w:pPr>
      <w:r>
        <w:rPr>
          <w:rFonts w:ascii="Times New Roman" w:hAnsi="Times New Roman"/>
          <w:color w:val="141314"/>
          <w:sz w:val="24"/>
          <w:szCs w:val="24"/>
        </w:rPr>
      </w:r>
    </w:p>
    <w:p>
      <w:pPr>
        <w:pStyle w:val="Normal"/>
        <w:jc w:val="left"/>
        <w:rPr/>
      </w:pPr>
      <w:r>
        <w:rPr>
          <w:rFonts w:ascii="Times New Roman" w:hAnsi="Times New Roman"/>
          <w:color w:val="141314"/>
          <w:sz w:val="24"/>
          <w:szCs w:val="24"/>
        </w:rPr>
        <w:t>For this data set, the points belonging to the two classes were intermixed and so they could not be linearly separable and hence the perceptron algorithm failed to converge for any threshold/ learning rate values.</w:t>
      </w:r>
    </w:p>
    <w:p>
      <w:pPr>
        <w:pStyle w:val="Normal"/>
        <w:jc w:val="left"/>
        <w:rPr/>
      </w:pPr>
      <w:r>
        <w:rPr>
          <w:rFonts w:ascii="Times New Roman" w:hAnsi="Times New Roman"/>
          <w:color w:val="141314"/>
          <w:sz w:val="24"/>
          <w:szCs w:val="24"/>
        </w:rPr>
        <w:t>The weight vector when we stopped the program had a value [0.2,0.09449557,0.8850115 ] where the first value is the value of the bias.</w:t>
      </w:r>
    </w:p>
    <w:p>
      <w:pPr>
        <w:pStyle w:val="Normal"/>
        <w:jc w:val="left"/>
        <w:rPr/>
      </w:pPr>
      <w:r>
        <w:rPr>
          <w:rFonts w:ascii="Times New Roman" w:hAnsi="Times New Roman"/>
          <w:color w:val="141314"/>
          <w:sz w:val="24"/>
          <w:szCs w:val="24"/>
        </w:rPr>
        <w:t>Though the algorithm couldn't converge , the resulting decision boundary successfully classified almost all the points.</w:t>
      </w:r>
    </w:p>
    <w:p>
      <w:pPr>
        <w:pStyle w:val="Normal"/>
        <w:jc w:val="left"/>
        <w:rPr>
          <w:rFonts w:ascii="Times New Roman" w:hAnsi="Times New Roman"/>
          <w:color w:val="141314"/>
          <w:sz w:val="24"/>
          <w:szCs w:val="24"/>
        </w:rPr>
      </w:pPr>
      <w:r>
        <w:rPr>
          <w:rFonts w:ascii="Times New Roman" w:hAnsi="Times New Roman"/>
          <w:color w:val="141314"/>
          <w:sz w:val="24"/>
          <w:szCs w:val="24"/>
        </w:rPr>
      </w:r>
    </w:p>
    <w:p>
      <w:pPr>
        <w:pStyle w:val="Normal"/>
        <w:jc w:val="center"/>
        <w:rPr/>
      </w:pPr>
      <w:r>
        <w:rPr>
          <w:rFonts w:ascii="Times New Roman" w:hAnsi="Times New Roman"/>
          <w:b/>
          <w:bCs/>
          <w:color w:val="141314"/>
          <w:sz w:val="24"/>
          <w:szCs w:val="24"/>
        </w:rPr>
        <w:t xml:space="preserve">Gif Link: </w:t>
      </w:r>
    </w:p>
    <w:p>
      <w:pPr>
        <w:pStyle w:val="Normal"/>
        <w:jc w:val="center"/>
        <w:rPr/>
      </w:pPr>
      <w:hyperlink r:id="rId12">
        <w:r>
          <w:rPr>
            <w:rStyle w:val="VisitedInternetLink"/>
            <w:rFonts w:ascii="Times New Roman" w:hAnsi="Times New Roman"/>
            <w:color w:val="141314"/>
            <w:sz w:val="22"/>
            <w:szCs w:val="22"/>
          </w:rPr>
          <w:t>https://drive.google.com/file/d/1CHVRRMosUH-R3eRFK2CEFGNAH27ALNIL/view?usp=sharing</w:t>
        </w:r>
      </w:hyperlink>
    </w:p>
    <w:p>
      <w:pPr>
        <w:pStyle w:val="Normal"/>
        <w:jc w:val="left"/>
        <w:rPr>
          <w:rFonts w:ascii="Times New Roman" w:hAnsi="Times New Roman"/>
          <w:color w:val="141314"/>
          <w:sz w:val="24"/>
          <w:szCs w:val="24"/>
        </w:rPr>
      </w:pPr>
      <w:r>
        <w:rPr>
          <w:rFonts w:ascii="Times New Roman" w:hAnsi="Times New Roman"/>
          <w:color w:val="141314"/>
          <w:sz w:val="24"/>
          <w:szCs w:val="24"/>
        </w:rPr>
      </w:r>
    </w:p>
    <w:p>
      <w:pPr>
        <w:pStyle w:val="Normal"/>
        <w:jc w:val="left"/>
        <w:rPr/>
      </w:pPr>
      <w:r>
        <w:rPr>
          <w:rFonts w:ascii="Times New Roman" w:hAnsi="Times New Roman"/>
          <w:b/>
          <w:bCs/>
          <w:color w:val="141314"/>
          <w:sz w:val="24"/>
          <w:szCs w:val="24"/>
        </w:rPr>
        <w:t>Data Set 3:</w:t>
      </w:r>
    </w:p>
    <w:p>
      <w:pPr>
        <w:pStyle w:val="Normal"/>
        <w:jc w:val="left"/>
        <w:rPr>
          <w:rFonts w:ascii="Times New Roman" w:hAnsi="Times New Roman"/>
          <w:color w:val="141314"/>
          <w:sz w:val="24"/>
          <w:szCs w:val="24"/>
        </w:rPr>
      </w:pPr>
      <w:r>
        <w:rPr>
          <w:rFonts w:ascii="Times New Roman" w:hAnsi="Times New Roman"/>
          <w:color w:val="141314"/>
          <w:sz w:val="24"/>
          <w:szCs w:val="24"/>
        </w:rPr>
      </w:r>
    </w:p>
    <w:p>
      <w:pPr>
        <w:pStyle w:val="Normal"/>
        <w:jc w:val="left"/>
        <w:rPr/>
      </w:pPr>
      <w:r>
        <w:rPr>
          <w:rFonts w:ascii="Times New Roman" w:hAnsi="Times New Roman"/>
          <w:color w:val="141314"/>
          <w:sz w:val="24"/>
          <w:szCs w:val="24"/>
        </w:rPr>
        <w:t>The perceptron algorithm converged  immediately (within the first iteration) for this set of points as they were visibly separable. The converged weight vector had values [0.4,0.180,1.188] where the first value is the value of the bias.</w:t>
      </w:r>
    </w:p>
    <w:p>
      <w:pPr>
        <w:pStyle w:val="Normal"/>
        <w:jc w:val="center"/>
        <w:rPr/>
      </w:pPr>
      <w:r>
        <w:rPr>
          <w:rFonts w:ascii="Times New Roman" w:hAnsi="Times New Roman"/>
          <w:b/>
          <w:bCs/>
          <w:color w:val="141314"/>
          <w:sz w:val="24"/>
          <w:szCs w:val="24"/>
        </w:rPr>
        <w:t xml:space="preserve">Gif Link: </w:t>
      </w:r>
    </w:p>
    <w:p>
      <w:pPr>
        <w:pStyle w:val="Normal"/>
        <w:jc w:val="center"/>
        <w:rPr/>
      </w:pPr>
      <w:hyperlink r:id="rId13">
        <w:r>
          <w:rPr>
            <w:rStyle w:val="InternetLink"/>
            <w:rFonts w:ascii="Times New Roman" w:hAnsi="Times New Roman"/>
            <w:b w:val="false"/>
            <w:bCs w:val="false"/>
            <w:color w:val="141314"/>
            <w:sz w:val="24"/>
            <w:szCs w:val="24"/>
            <w:u w:val="single"/>
          </w:rPr>
          <w:t>https://drive.google.com/file/d/1lPrfCnc9Phd3elM2hZhgoaYn8xgkmlEX/view?usp=sharing</w:t>
        </w:r>
      </w:hyperlink>
    </w:p>
    <w:p>
      <w:pPr>
        <w:pStyle w:val="Normal"/>
        <w:jc w:val="center"/>
        <w:rPr>
          <w:rFonts w:ascii="Times New Roman" w:hAnsi="Times New Roman"/>
          <w:b w:val="false"/>
          <w:b w:val="false"/>
          <w:bCs w:val="false"/>
          <w:color w:val="141314"/>
          <w:sz w:val="24"/>
          <w:szCs w:val="24"/>
        </w:rPr>
      </w:pPr>
      <w:r>
        <w:rPr>
          <w:rFonts w:ascii="Times New Roman" w:hAnsi="Times New Roman"/>
          <w:b w:val="false"/>
          <w:bCs w:val="false"/>
          <w:color w:val="141314"/>
          <w:sz w:val="24"/>
          <w:szCs w:val="24"/>
        </w:rPr>
      </w:r>
    </w:p>
    <w:p>
      <w:pPr>
        <w:pStyle w:val="Normal"/>
        <w:jc w:val="center"/>
        <w:rPr>
          <w:rFonts w:ascii="Times New Roman" w:hAnsi="Times New Roman"/>
          <w:b w:val="false"/>
          <w:b w:val="false"/>
          <w:bCs w:val="false"/>
          <w:color w:val="141314"/>
          <w:sz w:val="24"/>
          <w:szCs w:val="24"/>
        </w:rPr>
      </w:pPr>
      <w:r>
        <w:rPr>
          <w:rFonts w:ascii="Times New Roman" w:hAnsi="Times New Roman"/>
          <w:b w:val="false"/>
          <w:bCs w:val="false"/>
          <w:color w:val="141314"/>
          <w:sz w:val="24"/>
          <w:szCs w:val="24"/>
        </w:rPr>
      </w:r>
    </w:p>
    <w:p>
      <w:pPr>
        <w:pStyle w:val="Normal"/>
        <w:jc w:val="center"/>
        <w:rPr>
          <w:rFonts w:ascii="Times New Roman" w:hAnsi="Times New Roman"/>
          <w:b w:val="false"/>
          <w:b w:val="false"/>
          <w:bCs w:val="false"/>
          <w:color w:val="141314"/>
          <w:sz w:val="24"/>
          <w:szCs w:val="24"/>
        </w:rPr>
      </w:pPr>
      <w:r>
        <w:rPr>
          <w:rFonts w:ascii="Times New Roman" w:hAnsi="Times New Roman"/>
          <w:b w:val="false"/>
          <w:bCs w:val="false"/>
          <w:color w:val="141314"/>
          <w:sz w:val="24"/>
          <w:szCs w:val="24"/>
        </w:rPr>
      </w:r>
    </w:p>
    <w:p>
      <w:pPr>
        <w:pStyle w:val="Normal"/>
        <w:jc w:val="center"/>
        <w:rPr>
          <w:b/>
          <w:b/>
          <w:bCs/>
        </w:rPr>
      </w:pPr>
      <w:r>
        <w:rPr>
          <w:rFonts w:ascii="Times New Roman" w:hAnsi="Times New Roman"/>
          <w:b/>
          <w:bCs/>
          <w:color w:val="141314"/>
          <w:sz w:val="24"/>
          <w:szCs w:val="24"/>
        </w:rPr>
        <w:t>Impact of training data order</w:t>
      </w:r>
    </w:p>
    <w:p>
      <w:pPr>
        <w:pStyle w:val="Normal"/>
        <w:jc w:val="left"/>
        <w:rPr>
          <w:rFonts w:ascii="Times New Roman" w:hAnsi="Times New Roman"/>
          <w:b w:val="false"/>
          <w:b w:val="false"/>
          <w:bCs w:val="false"/>
          <w:color w:val="141314"/>
          <w:sz w:val="24"/>
          <w:szCs w:val="24"/>
        </w:rPr>
      </w:pPr>
      <w:r>
        <w:rPr>
          <w:rFonts w:ascii="Times New Roman" w:hAnsi="Times New Roman"/>
          <w:b w:val="false"/>
          <w:bCs w:val="false"/>
          <w:color w:val="141314"/>
          <w:sz w:val="24"/>
          <w:szCs w:val="24"/>
        </w:rPr>
      </w:r>
    </w:p>
    <w:p>
      <w:pPr>
        <w:pStyle w:val="Normal"/>
        <w:jc w:val="left"/>
        <w:rPr/>
      </w:pPr>
      <w:r>
        <w:rPr>
          <w:rFonts w:ascii="Times New Roman" w:hAnsi="Times New Roman"/>
          <w:b w:val="false"/>
          <w:bCs w:val="false"/>
          <w:color w:val="141314"/>
          <w:sz w:val="24"/>
          <w:szCs w:val="24"/>
        </w:rPr>
        <w:t>As long as the data set is linearly separable, the order of the data set doesn't matter and the converged weights will have the same value.</w:t>
      </w:r>
    </w:p>
    <w:p>
      <w:pPr>
        <w:pStyle w:val="Normal"/>
        <w:jc w:val="left"/>
        <w:rPr>
          <w:rFonts w:ascii="Times New Roman" w:hAnsi="Times New Roman"/>
          <w:b w:val="false"/>
          <w:b w:val="false"/>
          <w:bCs w:val="false"/>
          <w:color w:val="141314"/>
          <w:sz w:val="24"/>
          <w:szCs w:val="24"/>
        </w:rPr>
      </w:pPr>
      <w:r>
        <w:rPr>
          <w:rFonts w:ascii="Times New Roman" w:hAnsi="Times New Roman"/>
          <w:b w:val="false"/>
          <w:bCs w:val="false"/>
          <w:color w:val="141314"/>
          <w:sz w:val="24"/>
          <w:szCs w:val="24"/>
        </w:rPr>
      </w:r>
    </w:p>
    <w:p>
      <w:pPr>
        <w:pStyle w:val="Normal"/>
        <w:jc w:val="center"/>
        <w:rPr>
          <w:b/>
          <w:b/>
          <w:bCs/>
        </w:rPr>
      </w:pPr>
      <w:r>
        <w:rPr>
          <w:rFonts w:ascii="Times New Roman" w:hAnsi="Times New Roman"/>
          <w:b/>
          <w:bCs/>
          <w:color w:val="141314"/>
          <w:sz w:val="24"/>
          <w:szCs w:val="24"/>
        </w:rPr>
        <w:t>Impact of parameter initialisation</w:t>
      </w:r>
    </w:p>
    <w:p>
      <w:pPr>
        <w:pStyle w:val="Normal"/>
        <w:jc w:val="center"/>
        <w:rPr>
          <w:rFonts w:ascii="Times New Roman" w:hAnsi="Times New Roman"/>
          <w:b w:val="false"/>
          <w:b w:val="false"/>
          <w:bCs w:val="false"/>
          <w:color w:val="141314"/>
          <w:sz w:val="24"/>
          <w:szCs w:val="24"/>
        </w:rPr>
      </w:pPr>
      <w:r>
        <w:rPr>
          <w:rFonts w:ascii="Times New Roman" w:hAnsi="Times New Roman"/>
          <w:b w:val="false"/>
          <w:bCs w:val="false"/>
          <w:color w:val="141314"/>
          <w:sz w:val="24"/>
          <w:szCs w:val="24"/>
        </w:rPr>
      </w:r>
    </w:p>
    <w:p>
      <w:pPr>
        <w:pStyle w:val="Normal"/>
        <w:jc w:val="left"/>
        <w:rPr/>
      </w:pPr>
      <w:r>
        <w:rPr>
          <w:rFonts w:ascii="Times New Roman" w:hAnsi="Times New Roman"/>
          <w:b w:val="false"/>
          <w:bCs w:val="false"/>
          <w:color w:val="141314"/>
          <w:sz w:val="24"/>
          <w:szCs w:val="24"/>
        </w:rPr>
        <w:t>The result on the training set doesn't matter but different initial parameters give different weights when converged.</w:t>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SimSun" w:cs="Lucida Sans"/>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f40d8"/>
    <w:rPr>
      <w:rFonts w:ascii="Segoe UI" w:hAnsi="Segoe UI" w:cs="Mangal"/>
      <w:sz w:val="18"/>
      <w:szCs w:val="1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Times New Roman" w:hAnsi="Times New Roman"/>
      <w:color w:val="141314"/>
      <w:sz w:val="22"/>
      <w:szCs w:val="22"/>
    </w:rPr>
  </w:style>
  <w:style w:type="character" w:styleId="ListLabel2">
    <w:name w:val="ListLabel 2"/>
    <w:qFormat/>
    <w:rPr>
      <w:rFonts w:ascii="Times New Roman" w:hAnsi="Times New Roman"/>
      <w:b w:val="false"/>
      <w:bCs w:val="false"/>
      <w:color w:val="141314"/>
      <w:sz w:val="24"/>
      <w:szCs w:val="24"/>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alloonText">
    <w:name w:val="Balloon Text"/>
    <w:basedOn w:val="Normal"/>
    <w:link w:val="BalloonTextChar"/>
    <w:uiPriority w:val="99"/>
    <w:semiHidden/>
    <w:unhideWhenUsed/>
    <w:qFormat/>
    <w:rsid w:val="00ff40d8"/>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drive.google.com/file/d/1rLX2hDbnDQlpbLXBJIk7jLNZpb2frye1/view?usp=sharing" TargetMode="External"/><Relationship Id="rId12" Type="http://schemas.openxmlformats.org/officeDocument/2006/relationships/hyperlink" Target="https://drive.google.com/file/d/1CHVRRMosUH-R3eRFK2CEFGNAH27ALNIL/view?usp=sharing" TargetMode="External"/><Relationship Id="rId13" Type="http://schemas.openxmlformats.org/officeDocument/2006/relationships/hyperlink" Target="https://drive.google.com/file/d/1lPrfCnc9Phd3elM2hZhgoaYn8xgkmlEX/view?usp=sharing"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LibreOffice/6.2.1.2$Windows_X86_64 LibreOffice_project/7bcb35dc3024a62dea0caee87020152d1ee96e71</Application>
  <Pages>7</Pages>
  <Words>785</Words>
  <Characters>4244</Characters>
  <CharactersWithSpaces>4994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2019-03-19T18:59:00Z</dcterms:created>
  <dc:creator/>
  <dc:description/>
  <dc:language>en-IN</dc:language>
  <cp:lastModifiedBy/>
  <dcterms:modified xsi:type="dcterms:W3CDTF">2019-04-01T13:47:10Z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