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EF6C00"/>
          <w:sz w:val="56"/>
          <w:szCs w:val="56"/>
        </w:rPr>
        <w:t xml:space="preserve">Dashboard_Padaye</w:t>
      </w:r>
    </w:p>
    <w:p>
      <w:pPr>
        <w:spacing w:after="200"/>
        <w:jc w:val="center"/>
      </w:pPr>
      <w:r>
        <w:rPr>
          <w:b/>
          <w:bCs/>
          <w:color w:val="D81B60"/>
          <w:sz w:val="34"/>
          <w:szCs w:val="34"/>
        </w:rPr>
        <w:t xml:space="preserve">Feature Inventory &amp; Microservices Architecture Plan</w:t>
      </w:r>
    </w:p>
    <w:p>
      <w:pPr>
        <w:spacing w:after="100"/>
        <w:jc w:val="center"/>
      </w:pPr>
      <w:r>
        <w:rPr>
          <w:i/>
          <w:iCs/>
          <w:color w:val="3E2723"/>
          <w:sz w:val="24"/>
          <w:szCs w:val="24"/>
        </w:rPr>
        <w:t xml:space="preserve">Spring Boot microservices  •  PostgreSQL  •  Free &amp; open-source stack</w:t>
      </w:r>
    </w:p>
    <w:p>
      <w:r>
        <w:br w:type="page"/>
      </w:r>
    </w:p>
    <w:p>
      <w:pPr>
        <w:pStyle w:val="Heading1"/>
        <w:pBdr>
          <w:bottom w:val="single" w:color="EF6C00" w:sz="12"/>
        </w:pBdr>
        <w:spacing w:after="150" w:before="300"/>
      </w:pPr>
      <w:r>
        <w:rPr>
          <w:b/>
          <w:bCs/>
          <w:color w:val="EF6C00"/>
          <w:sz w:val="32"/>
          <w:szCs w:val="32"/>
        </w:rPr>
        <w:t xml:space="preserve">1. Current Feature Inventory</w:t>
      </w:r>
    </w:p>
    <w:p>
      <w:pPr>
        <w:spacing w:after="120"/>
      </w:pPr>
      <w:r>
        <w:rPr>
          <w:sz w:val="22"/>
          <w:szCs w:val="22"/>
        </w:rPr>
        <w:t xml:space="preserve">The existing React (Create React App) dashboard already implements the following, across 8 user roles.</w:t>
      </w:r>
    </w:p>
    <w:p>
      <w:pPr>
        <w:pStyle w:val="Heading2"/>
        <w:spacing w:after="120" w:before="240"/>
      </w:pPr>
      <w:r>
        <w:rPr>
          <w:b/>
          <w:bCs/>
          <w:color w:val="D81B60"/>
          <w:sz w:val="26"/>
          <w:szCs w:val="26"/>
        </w:rPr>
        <w:t xml:space="preserve">1.1 User Roles</w:t>
      </w:r>
    </w:p>
    <w:p>
      <w:pPr>
        <w:spacing w:after="60"/>
        <w:ind w:left="360"/>
      </w:pPr>
      <w:r>
        <w:rPr>
          <w:b/>
          <w:bCs/>
          <w:color w:val="EF6C00"/>
          <w:sz w:val="22"/>
          <w:szCs w:val="22"/>
        </w:rPr>
        <w:t xml:space="preserve">•  </w:t>
      </w:r>
      <w:r>
        <w:rPr>
          <w:sz w:val="22"/>
          <w:szCs w:val="22"/>
        </w:rPr>
        <w:t xml:space="preserve">Principal — Full school head — school-wide oversight, staff &amp; user management, finance, exams, reports.</w:t>
      </w:r>
    </w:p>
    <w:p>
      <w:pPr>
        <w:spacing w:after="60"/>
        <w:ind w:left="360"/>
      </w:pPr>
      <w:r>
        <w:rPr>
          <w:b/>
          <w:bCs/>
          <w:color w:val="EF6C00"/>
          <w:sz w:val="22"/>
          <w:szCs w:val="22"/>
        </w:rPr>
        <w:t xml:space="preserve">•  </w:t>
      </w:r>
      <w:r>
        <w:rPr>
          <w:sz w:val="22"/>
          <w:szCs w:val="22"/>
        </w:rPr>
        <w:t xml:space="preserve">Headmaster — Academic administrator — timetables, exams, homework tracking, staff &amp; student oversight.</w:t>
      </w:r>
    </w:p>
    <w:p>
      <w:pPr>
        <w:spacing w:after="60"/>
        <w:ind w:left="360"/>
      </w:pPr>
      <w:r>
        <w:rPr>
          <w:b/>
          <w:bCs/>
          <w:color w:val="EF6C00"/>
          <w:sz w:val="22"/>
          <w:szCs w:val="22"/>
        </w:rPr>
        <w:t xml:space="preserve">•  </w:t>
      </w:r>
      <w:r>
        <w:rPr>
          <w:sz w:val="22"/>
          <w:szCs w:val="22"/>
        </w:rPr>
        <w:t xml:space="preserve">Teacher — Subject/class teacher — attendance, homework, notes, grading, messaging.</w:t>
      </w:r>
    </w:p>
    <w:p>
      <w:pPr>
        <w:spacing w:after="60"/>
        <w:ind w:left="360"/>
      </w:pPr>
      <w:r>
        <w:rPr>
          <w:b/>
          <w:bCs/>
          <w:color w:val="EF6C00"/>
          <w:sz w:val="22"/>
          <w:szCs w:val="22"/>
        </w:rPr>
        <w:t xml:space="preserve">•  </w:t>
      </w:r>
      <w:r>
        <w:rPr>
          <w:sz w:val="22"/>
          <w:szCs w:val="22"/>
        </w:rPr>
        <w:t xml:space="preserve">Student — Views own timetable, homework, exams, results, attendance and notices.</w:t>
      </w:r>
    </w:p>
    <w:p>
      <w:pPr>
        <w:spacing w:after="60"/>
        <w:ind w:left="360"/>
      </w:pPr>
      <w:r>
        <w:rPr>
          <w:b/>
          <w:bCs/>
          <w:color w:val="EF6C00"/>
          <w:sz w:val="22"/>
          <w:szCs w:val="22"/>
        </w:rPr>
        <w:t xml:space="preserve">•  </w:t>
      </w:r>
      <w:r>
        <w:rPr>
          <w:sz w:val="22"/>
          <w:szCs w:val="22"/>
        </w:rPr>
        <w:t xml:space="preserve">Parent / Guardian — Tracks a child's attendance, results, homework, fees; contacts teachers.</w:t>
      </w:r>
    </w:p>
    <w:p>
      <w:pPr>
        <w:spacing w:after="60"/>
        <w:ind w:left="360"/>
      </w:pPr>
      <w:r>
        <w:rPr>
          <w:b/>
          <w:bCs/>
          <w:color w:val="EF6C00"/>
          <w:sz w:val="22"/>
          <w:szCs w:val="22"/>
        </w:rPr>
        <w:t xml:space="preserve">•  </w:t>
      </w:r>
      <w:r>
        <w:rPr>
          <w:sz w:val="22"/>
          <w:szCs w:val="22"/>
        </w:rPr>
        <w:t xml:space="preserve">Accountant — Finance staff — manages fee records and views notices (shared Staff Portal).</w:t>
      </w:r>
    </w:p>
    <w:p>
      <w:pPr>
        <w:spacing w:after="60"/>
        <w:ind w:left="360"/>
      </w:pPr>
      <w:r>
        <w:rPr>
          <w:b/>
          <w:bCs/>
          <w:color w:val="EF6C00"/>
          <w:sz w:val="22"/>
          <w:szCs w:val="22"/>
        </w:rPr>
        <w:t xml:space="preserve">•  </w:t>
      </w:r>
      <w:r>
        <w:rPr>
          <w:sz w:val="22"/>
          <w:szCs w:val="22"/>
        </w:rPr>
        <w:t xml:space="preserve">Support Staff — Gate Keeper, Watchman, Cleaner, Maintainer, Security, Other — notices &amp; calendar (shared Staff Portal).</w:t>
      </w:r>
    </w:p>
    <w:p>
      <w:pPr>
        <w:spacing w:after="60"/>
        <w:ind w:left="360"/>
      </w:pPr>
      <w:r>
        <w:rPr>
          <w:b/>
          <w:bCs/>
          <w:color w:val="EF6C00"/>
          <w:sz w:val="22"/>
          <w:szCs w:val="22"/>
        </w:rPr>
        <w:t xml:space="preserve">•  </w:t>
      </w:r>
      <w:r>
        <w:rPr>
          <w:sz w:val="22"/>
          <w:szCs w:val="22"/>
        </w:rPr>
        <w:t xml:space="preserve">Guest — Unauthenticated visitor — public school info, notices, calendar, login prompt.</w:t>
      </w:r>
    </w:p>
    <w:p>
      <w:pPr>
        <w:pStyle w:val="Heading2"/>
        <w:spacing w:after="120" w:before="240"/>
      </w:pPr>
      <w:r>
        <w:rPr>
          <w:b/>
          <w:bCs/>
          <w:color w:val="D81B60"/>
          <w:sz w:val="26"/>
          <w:szCs w:val="26"/>
        </w:rPr>
        <w:t xml:space="preserve">1.2 Master Feature List (deduplicated across all roles)</w:t>
      </w:r>
    </w:p>
    <w:p>
      <w:pPr>
        <w:spacing w:after="60"/>
        <w:ind w:left="360"/>
      </w:pPr>
      <w:r>
        <w:rPr>
          <w:b/>
          <w:bCs/>
          <w:color w:val="EF6C00"/>
          <w:sz w:val="22"/>
          <w:szCs w:val="22"/>
        </w:rPr>
        <w:t xml:space="preserve">•  </w:t>
      </w:r>
      <w:r>
        <w:rPr>
          <w:sz w:val="22"/>
          <w:szCs w:val="22"/>
        </w:rPr>
        <w:t xml:space="preserve">Login / Authentication (with demo-account quick login)</w:t>
      </w:r>
    </w:p>
    <w:p>
      <w:pPr>
        <w:spacing w:after="60"/>
        <w:ind w:left="360"/>
      </w:pPr>
      <w:r>
        <w:rPr>
          <w:b/>
          <w:bCs/>
          <w:color w:val="EF6C00"/>
          <w:sz w:val="22"/>
          <w:szCs w:val="22"/>
        </w:rPr>
        <w:t xml:space="preserve">•  </w:t>
      </w:r>
      <w:r>
        <w:rPr>
          <w:sz w:val="22"/>
          <w:szCs w:val="22"/>
        </w:rPr>
        <w:t xml:space="preserve">Registration / User Management (create accounts by role)</w:t>
      </w:r>
    </w:p>
    <w:p>
      <w:pPr>
        <w:spacing w:after="60"/>
        <w:ind w:left="360"/>
      </w:pPr>
      <w:r>
        <w:rPr>
          <w:b/>
          <w:bCs/>
          <w:color w:val="EF6C00"/>
          <w:sz w:val="22"/>
          <w:szCs w:val="22"/>
        </w:rPr>
        <w:t xml:space="preserve">•  </w:t>
      </w:r>
      <w:r>
        <w:rPr>
          <w:sz w:val="22"/>
          <w:szCs w:val="22"/>
        </w:rPr>
        <w:t xml:space="preserve">Dashboard home (stats overview, cards, recent activity)</w:t>
      </w:r>
    </w:p>
    <w:p>
      <w:pPr>
        <w:spacing w:after="60"/>
        <w:ind w:left="360"/>
      </w:pPr>
      <w:r>
        <w:rPr>
          <w:b/>
          <w:bCs/>
          <w:color w:val="EF6C00"/>
          <w:sz w:val="22"/>
          <w:szCs w:val="22"/>
        </w:rPr>
        <w:t xml:space="preserve">•  </w:t>
      </w:r>
      <w:r>
        <w:rPr>
          <w:sz w:val="22"/>
          <w:szCs w:val="22"/>
        </w:rPr>
        <w:t xml:space="preserve">Sidebar navigation + Navbar with page title header</w:t>
      </w:r>
    </w:p>
    <w:p>
      <w:pPr>
        <w:spacing w:after="60"/>
        <w:ind w:left="360"/>
      </w:pPr>
      <w:r>
        <w:rPr>
          <w:b/>
          <w:bCs/>
          <w:color w:val="EF6C00"/>
          <w:sz w:val="22"/>
          <w:szCs w:val="22"/>
        </w:rPr>
        <w:t xml:space="preserve">•  </w:t>
      </w:r>
      <w:r>
        <w:rPr>
          <w:sz w:val="22"/>
          <w:szCs w:val="22"/>
        </w:rPr>
        <w:t xml:space="preserve">Notifications bell (recent announcements)</w:t>
      </w:r>
    </w:p>
    <w:p>
      <w:pPr>
        <w:spacing w:after="60"/>
        <w:ind w:left="360"/>
      </w:pPr>
      <w:r>
        <w:rPr>
          <w:b/>
          <w:bCs/>
          <w:color w:val="EF6C00"/>
          <w:sz w:val="22"/>
          <w:szCs w:val="22"/>
        </w:rPr>
        <w:t xml:space="preserve">•  </w:t>
      </w:r>
      <w:r>
        <w:rPr>
          <w:sz w:val="22"/>
          <w:szCs w:val="22"/>
        </w:rPr>
        <w:t xml:space="preserve">Search bar</w:t>
      </w:r>
    </w:p>
    <w:p>
      <w:pPr>
        <w:spacing w:after="60"/>
        <w:ind w:left="360"/>
      </w:pPr>
      <w:r>
        <w:rPr>
          <w:b/>
          <w:bCs/>
          <w:color w:val="EF6C00"/>
          <w:sz w:val="22"/>
          <w:szCs w:val="22"/>
        </w:rPr>
        <w:t xml:space="preserve">•  </w:t>
      </w:r>
      <w:r>
        <w:rPr>
          <w:sz w:val="22"/>
          <w:szCs w:val="22"/>
        </w:rPr>
        <w:t xml:space="preserve">User profile / avatar display</w:t>
      </w:r>
    </w:p>
    <w:p>
      <w:pPr>
        <w:spacing w:after="60"/>
        <w:ind w:left="360"/>
      </w:pPr>
      <w:r>
        <w:rPr>
          <w:b/>
          <w:bCs/>
          <w:color w:val="EF6C00"/>
          <w:sz w:val="22"/>
          <w:szCs w:val="22"/>
        </w:rPr>
        <w:t xml:space="preserve">•  </w:t>
      </w:r>
      <w:r>
        <w:rPr>
          <w:sz w:val="22"/>
          <w:szCs w:val="22"/>
        </w:rPr>
        <w:t xml:space="preserve">Logout</w:t>
      </w:r>
    </w:p>
    <w:p>
      <w:pPr>
        <w:spacing w:after="60"/>
        <w:ind w:left="360"/>
      </w:pPr>
      <w:r>
        <w:rPr>
          <w:b/>
          <w:bCs/>
          <w:color w:val="EF6C00"/>
          <w:sz w:val="22"/>
          <w:szCs w:val="22"/>
        </w:rPr>
        <w:t xml:space="preserve">•  </w:t>
      </w:r>
      <w:r>
        <w:rPr>
          <w:sz w:val="22"/>
          <w:szCs w:val="22"/>
        </w:rPr>
        <w:t xml:space="preserve">Class Management (create/edit classes)</w:t>
      </w:r>
    </w:p>
    <w:p>
      <w:pPr>
        <w:spacing w:after="60"/>
        <w:ind w:left="360"/>
      </w:pPr>
      <w:r>
        <w:rPr>
          <w:b/>
          <w:bCs/>
          <w:color w:val="EF6C00"/>
          <w:sz w:val="22"/>
          <w:szCs w:val="22"/>
        </w:rPr>
        <w:t xml:space="preserve">•  </w:t>
      </w:r>
      <w:r>
        <w:rPr>
          <w:sz w:val="22"/>
          <w:szCs w:val="22"/>
        </w:rPr>
        <w:t xml:space="preserve">Staff Management / Staff Overview</w:t>
      </w:r>
    </w:p>
    <w:p>
      <w:pPr>
        <w:spacing w:after="60"/>
        <w:ind w:left="360"/>
      </w:pPr>
      <w:r>
        <w:rPr>
          <w:b/>
          <w:bCs/>
          <w:color w:val="EF6C00"/>
          <w:sz w:val="22"/>
          <w:szCs w:val="22"/>
        </w:rPr>
        <w:t xml:space="preserve">•  </w:t>
      </w:r>
      <w:r>
        <w:rPr>
          <w:sz w:val="22"/>
          <w:szCs w:val="22"/>
        </w:rPr>
        <w:t xml:space="preserve">Student Directory (searchable, with attendance %)</w:t>
      </w:r>
    </w:p>
    <w:p>
      <w:pPr>
        <w:spacing w:after="60"/>
        <w:ind w:left="360"/>
      </w:pPr>
      <w:r>
        <w:rPr>
          <w:b/>
          <w:bCs/>
          <w:color w:val="EF6C00"/>
          <w:sz w:val="22"/>
          <w:szCs w:val="22"/>
        </w:rPr>
        <w:t xml:space="preserve">•  </w:t>
      </w:r>
      <w:r>
        <w:rPr>
          <w:sz w:val="22"/>
          <w:szCs w:val="22"/>
        </w:rPr>
        <w:t xml:space="preserve">Timetable / Weekly Schedule</w:t>
      </w:r>
    </w:p>
    <w:p>
      <w:pPr>
        <w:spacing w:after="60"/>
        <w:ind w:left="360"/>
      </w:pPr>
      <w:r>
        <w:rPr>
          <w:b/>
          <w:bCs/>
          <w:color w:val="EF6C00"/>
          <w:sz w:val="22"/>
          <w:szCs w:val="22"/>
        </w:rPr>
        <w:t xml:space="preserve">•  </w:t>
      </w:r>
      <w:r>
        <w:rPr>
          <w:sz w:val="22"/>
          <w:szCs w:val="22"/>
        </w:rPr>
        <w:t xml:space="preserve">Attendance Management (mark, view, school-wide/class/personal breakdown)</w:t>
      </w:r>
    </w:p>
    <w:p>
      <w:pPr>
        <w:spacing w:after="60"/>
        <w:ind w:left="360"/>
      </w:pPr>
      <w:r>
        <w:rPr>
          <w:b/>
          <w:bCs/>
          <w:color w:val="EF6C00"/>
          <w:sz w:val="22"/>
          <w:szCs w:val="22"/>
        </w:rPr>
        <w:t xml:space="preserve">•  </w:t>
      </w:r>
      <w:r>
        <w:rPr>
          <w:sz w:val="22"/>
          <w:szCs w:val="22"/>
        </w:rPr>
        <w:t xml:space="preserve">Homework / Assignment Management (create, track, submit, status filter)</w:t>
      </w:r>
    </w:p>
    <w:p>
      <w:pPr>
        <w:spacing w:after="60"/>
        <w:ind w:left="360"/>
      </w:pPr>
      <w:r>
        <w:rPr>
          <w:b/>
          <w:bCs/>
          <w:color w:val="EF6C00"/>
          <w:sz w:val="22"/>
          <w:szCs w:val="22"/>
        </w:rPr>
        <w:t xml:space="preserve">•  </w:t>
      </w:r>
      <w:r>
        <w:rPr>
          <w:sz w:val="22"/>
          <w:szCs w:val="22"/>
        </w:rPr>
        <w:t xml:space="preserve">Notes / Study Materials (upload, browse, download by subject)</w:t>
      </w:r>
    </w:p>
    <w:p>
      <w:pPr>
        <w:spacing w:after="60"/>
        <w:ind w:left="360"/>
      </w:pPr>
      <w:r>
        <w:rPr>
          <w:b/>
          <w:bCs/>
          <w:color w:val="EF6C00"/>
          <w:sz w:val="22"/>
          <w:szCs w:val="22"/>
        </w:rPr>
        <w:t xml:space="preserve">•  </w:t>
      </w:r>
      <w:r>
        <w:rPr>
          <w:sz w:val="22"/>
          <w:szCs w:val="22"/>
        </w:rPr>
        <w:t xml:space="preserve">Exam Management (schedule, edit)</w:t>
      </w:r>
    </w:p>
    <w:p>
      <w:pPr>
        <w:spacing w:after="60"/>
        <w:ind w:left="360"/>
      </w:pPr>
      <w:r>
        <w:rPr>
          <w:b/>
          <w:bCs/>
          <w:color w:val="EF6C00"/>
          <w:sz w:val="22"/>
          <w:szCs w:val="22"/>
        </w:rPr>
        <w:t xml:space="preserve">•  </w:t>
      </w:r>
      <w:r>
        <w:rPr>
          <w:sz w:val="22"/>
          <w:szCs w:val="22"/>
        </w:rPr>
        <w:t xml:space="preserve">Question Papers (create/manage, past papers download)</w:t>
      </w:r>
    </w:p>
    <w:p>
      <w:pPr>
        <w:spacing w:after="60"/>
        <w:ind w:left="360"/>
      </w:pPr>
      <w:r>
        <w:rPr>
          <w:b/>
          <w:bCs/>
          <w:color w:val="EF6C00"/>
          <w:sz w:val="22"/>
          <w:szCs w:val="22"/>
        </w:rPr>
        <w:t xml:space="preserve">•  </w:t>
      </w:r>
      <w:r>
        <w:rPr>
          <w:sz w:val="22"/>
          <w:szCs w:val="22"/>
        </w:rPr>
        <w:t xml:space="preserve">Grade Book / Results (enter marks, view grades, percentages, averages)</w:t>
      </w:r>
    </w:p>
    <w:p>
      <w:pPr>
        <w:spacing w:after="60"/>
        <w:ind w:left="360"/>
      </w:pPr>
      <w:r>
        <w:rPr>
          <w:b/>
          <w:bCs/>
          <w:color w:val="EF6C00"/>
          <w:sz w:val="22"/>
          <w:szCs w:val="22"/>
        </w:rPr>
        <w:t xml:space="preserve">•  </w:t>
      </w:r>
      <w:r>
        <w:rPr>
          <w:sz w:val="22"/>
          <w:szCs w:val="22"/>
        </w:rPr>
        <w:t xml:space="preserve">Fee &amp; Finance Management (fee records, fee status, "Pay Now")</w:t>
      </w:r>
    </w:p>
    <w:p>
      <w:pPr>
        <w:spacing w:after="60"/>
        <w:ind w:left="360"/>
      </w:pPr>
      <w:r>
        <w:rPr>
          <w:b/>
          <w:bCs/>
          <w:color w:val="EF6C00"/>
          <w:sz w:val="22"/>
          <w:szCs w:val="22"/>
        </w:rPr>
        <w:t xml:space="preserve">•  </w:t>
      </w:r>
      <w:r>
        <w:rPr>
          <w:sz w:val="22"/>
          <w:szCs w:val="22"/>
        </w:rPr>
        <w:t xml:space="preserve">Holiday Calendar / Academic Calendar (view/edit)</w:t>
      </w:r>
    </w:p>
    <w:p>
      <w:pPr>
        <w:spacing w:after="60"/>
        <w:ind w:left="360"/>
      </w:pPr>
      <w:r>
        <w:rPr>
          <w:b/>
          <w:bCs/>
          <w:color w:val="EF6C00"/>
          <w:sz w:val="22"/>
          <w:szCs w:val="22"/>
        </w:rPr>
        <w:t xml:space="preserve">•  </w:t>
      </w:r>
      <w:r>
        <w:rPr>
          <w:sz w:val="22"/>
          <w:szCs w:val="22"/>
        </w:rPr>
        <w:t xml:space="preserve">Notices / Announcements (post, view)</w:t>
      </w:r>
    </w:p>
    <w:p>
      <w:pPr>
        <w:spacing w:after="60"/>
        <w:ind w:left="360"/>
      </w:pPr>
      <w:r>
        <w:rPr>
          <w:b/>
          <w:bCs/>
          <w:color w:val="EF6C00"/>
          <w:sz w:val="22"/>
          <w:szCs w:val="22"/>
        </w:rPr>
        <w:t xml:space="preserve">•  </w:t>
      </w:r>
      <w:r>
        <w:rPr>
          <w:sz w:val="22"/>
          <w:szCs w:val="22"/>
        </w:rPr>
        <w:t xml:space="preserve">Messages / Contact (compose, inbox/sent, contact teacher)</w:t>
      </w:r>
    </w:p>
    <w:p>
      <w:pPr>
        <w:spacing w:after="60"/>
        <w:ind w:left="360"/>
      </w:pPr>
      <w:r>
        <w:rPr>
          <w:b/>
          <w:bCs/>
          <w:color w:val="EF6C00"/>
          <w:sz w:val="22"/>
          <w:szCs w:val="22"/>
        </w:rPr>
        <w:t xml:space="preserve">•  </w:t>
      </w:r>
      <w:r>
        <w:rPr>
          <w:sz w:val="22"/>
          <w:szCs w:val="22"/>
        </w:rPr>
        <w:t xml:space="preserve">Analytics (pass rate, grade distribution, subject-wise performance)</w:t>
      </w:r>
    </w:p>
    <w:p>
      <w:pPr>
        <w:spacing w:after="60"/>
        <w:ind w:left="360"/>
      </w:pPr>
      <w:r>
        <w:rPr>
          <w:b/>
          <w:bCs/>
          <w:color w:val="EF6C00"/>
          <w:sz w:val="22"/>
          <w:szCs w:val="22"/>
        </w:rPr>
        <w:t xml:space="preserve">•  </w:t>
      </w:r>
      <w:r>
        <w:rPr>
          <w:sz w:val="22"/>
          <w:szCs w:val="22"/>
        </w:rPr>
        <w:t xml:space="preserve">Reports (attendance, exam results, fee collection, staff performance, topper's report, report card generation)</w:t>
      </w:r>
    </w:p>
    <w:p>
      <w:pPr>
        <w:spacing w:after="60"/>
        <w:ind w:left="360"/>
      </w:pPr>
      <w:r>
        <w:rPr>
          <w:b/>
          <w:bCs/>
          <w:color w:val="EF6C00"/>
          <w:sz w:val="22"/>
          <w:szCs w:val="22"/>
        </w:rPr>
        <w:t xml:space="preserve">•  </w:t>
      </w:r>
      <w:r>
        <w:rPr>
          <w:sz w:val="22"/>
          <w:szCs w:val="22"/>
        </w:rPr>
        <w:t xml:space="preserve">Public School Info page (for Guests — about, contact, portal access guide)</w:t>
      </w:r>
    </w:p>
    <w:p>
      <w:r>
        <w:br w:type="page"/>
      </w:r>
    </w:p>
    <w:p>
      <w:pPr>
        <w:pStyle w:val="Heading1"/>
        <w:pBdr>
          <w:bottom w:val="single" w:color="EF6C00" w:sz="12"/>
        </w:pBdr>
        <w:spacing w:after="150" w:before="300"/>
      </w:pPr>
      <w:r>
        <w:rPr>
          <w:b/>
          <w:bCs/>
          <w:color w:val="EF6C00"/>
          <w:sz w:val="32"/>
          <w:szCs w:val="32"/>
        </w:rPr>
        <w:t xml:space="preserve">2. Target Microservices Architecture</w:t>
      </w:r>
    </w:p>
    <w:p>
      <w:pPr>
        <w:spacing w:after="120"/>
      </w:pPr>
      <w:r>
        <w:rPr>
          <w:sz w:val="22"/>
          <w:szCs w:val="22"/>
        </w:rPr>
        <w:t xml:space="preserve">Goal: split the monolithic frontend’s implicit backend needs into small, independently deployable Spring Boot services, each owning its own data, backed by a single free PostgreSQL instance.</w:t>
      </w:r>
    </w:p>
    <w:p>
      <w:pPr>
        <w:pStyle w:val="Heading2"/>
        <w:spacing w:after="120" w:before="240"/>
      </w:pPr>
      <w:r>
        <w:rPr>
          <w:b/>
          <w:bCs/>
          <w:color w:val="D81B60"/>
          <w:sz w:val="26"/>
          <w:szCs w:val="26"/>
        </w:rPr>
        <w:t xml:space="preserve">2.1 Infrastructure Services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FFD54F" w:color="auto" w:val="clear"/>
          </w:tcPr>
          <w:p>
            <w:r>
              <w:rPr>
                <w:b/>
                <w:bCs/>
                <w:color w:val="3E2723"/>
                <w:sz w:val="20"/>
                <w:szCs w:val="20"/>
              </w:rPr>
              <w:t xml:space="preserve">Service</w:t>
            </w:r>
          </w:p>
        </w:tc>
        <w:tc>
          <w:tcPr>
            <w:tcW w:type="pct" w:w="12%"/>
            <w:shd w:fill="FFD54F" w:color="auto" w:val="clear"/>
          </w:tcPr>
          <w:p>
            <w:r>
              <w:rPr>
                <w:b/>
                <w:bCs/>
                <w:color w:val="3E2723"/>
                <w:sz w:val="20"/>
                <w:szCs w:val="20"/>
              </w:rPr>
              <w:t xml:space="preserve">Port</w:t>
            </w:r>
          </w:p>
        </w:tc>
        <w:tc>
          <w:tcPr>
            <w:tcW w:type="pct" w:w="63%"/>
            <w:shd w:fill="FFD54F" w:color="auto" w:val="clear"/>
          </w:tcPr>
          <w:p>
            <w:r>
              <w:rPr>
                <w:b/>
                <w:bCs/>
                <w:color w:val="3E2723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pct" w:w="25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eureka-server</w:t>
            </w:r>
          </w:p>
        </w:tc>
        <w:tc>
          <w:tcPr>
            <w:tcW w:type="pct" w:w="12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8761</w:t>
            </w:r>
          </w:p>
        </w:tc>
        <w:tc>
          <w:tcPr>
            <w:tcW w:type="pct" w:w="63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Service discovery/registry — every domain service registers here; api-gateway and peer services resolve locations dynamically instead of hard-coded URLs.</w:t>
            </w:r>
          </w:p>
        </w:tc>
      </w:tr>
      <w:tr>
        <w:tc>
          <w:tcPr>
            <w:tcW w:type="pct" w:w="25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config-server</w:t>
            </w:r>
          </w:p>
        </w:tc>
        <w:tc>
          <w:tcPr>
            <w:tcW w:type="pct" w:w="12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8888</w:t>
            </w:r>
          </w:p>
        </w:tc>
        <w:tc>
          <w:tcPr>
            <w:tcW w:type="pct" w:w="63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Centralized configuration (Spring Cloud Config) — externalizes each service’s application.yml (DB URL, JWT secret, feature flags) from a shared Git-backed config repo.</w:t>
            </w:r>
          </w:p>
        </w:tc>
      </w:tr>
      <w:tr>
        <w:tc>
          <w:tcPr>
            <w:tcW w:type="pct" w:w="25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api-gateway</w:t>
            </w:r>
          </w:p>
        </w:tc>
        <w:tc>
          <w:tcPr>
            <w:tcW w:type="pct" w:w="12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8080</w:t>
            </w:r>
          </w:p>
        </w:tc>
        <w:tc>
          <w:tcPr>
            <w:tcW w:type="pct" w:w="63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Single entry point (Spring Cloud Gateway) — routes /api/** to the right domain service, validates the JWT on every request, and is the only port exposed to the React client.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D81B60"/>
          <w:sz w:val="26"/>
          <w:szCs w:val="26"/>
        </w:rPr>
        <w:t xml:space="preserve">2.2 Domain Microservices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FFD54F" w:color="auto" w:val="clear"/>
          </w:tcPr>
          <w:p>
            <w:r>
              <w:rPr>
                <w:b/>
                <w:bCs/>
                <w:color w:val="3E2723"/>
                <w:sz w:val="20"/>
                <w:szCs w:val="20"/>
              </w:rPr>
              <w:t xml:space="preserve">Service</w:t>
            </w:r>
          </w:p>
        </w:tc>
        <w:tc>
          <w:tcPr>
            <w:tcW w:type="pct" w:w="8%"/>
            <w:shd w:fill="FFD54F" w:color="auto" w:val="clear"/>
          </w:tcPr>
          <w:p>
            <w:r>
              <w:rPr>
                <w:b/>
                <w:bCs/>
                <w:color w:val="3E2723"/>
                <w:sz w:val="20"/>
                <w:szCs w:val="20"/>
              </w:rPr>
              <w:t xml:space="preserve">Port</w:t>
            </w:r>
          </w:p>
        </w:tc>
        <w:tc>
          <w:tcPr>
            <w:tcW w:type="pct" w:w="16%"/>
            <w:shd w:fill="FFD54F" w:color="auto" w:val="clear"/>
          </w:tcPr>
          <w:p>
            <w:r>
              <w:rPr>
                <w:b/>
                <w:bCs/>
                <w:color w:val="3E2723"/>
                <w:sz w:val="20"/>
                <w:szCs w:val="20"/>
              </w:rPr>
              <w:t xml:space="preserve">DB Schema</w:t>
            </w:r>
          </w:p>
        </w:tc>
        <w:tc>
          <w:tcPr>
            <w:tcW w:type="pct" w:w="58%"/>
            <w:shd w:fill="FFD54F" w:color="auto" w:val="clear"/>
          </w:tcPr>
          <w:p>
            <w:r>
              <w:rPr>
                <w:b/>
                <w:bCs/>
                <w:color w:val="3E2723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pct" w:w="18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auth-service</w:t>
            </w:r>
          </w:p>
        </w:tc>
        <w:tc>
          <w:tcPr>
            <w:tcW w:type="pct" w:w="8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8081</w:t>
            </w:r>
          </w:p>
        </w:tc>
        <w:tc>
          <w:tcPr>
            <w:tcW w:type="pct" w:w="16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auth_db</w:t>
            </w:r>
          </w:p>
        </w:tc>
        <w:tc>
          <w:tcPr>
            <w:tcW w:type="pct" w:w="58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Handles login, registration / user management, role assignment, JWT issuance and basic profile data for all 8 user roles.</w:t>
            </w:r>
          </w:p>
        </w:tc>
      </w:tr>
      <w:tr>
        <w:tc>
          <w:tcPr>
            <w:tcW w:type="pct" w:w="18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people-service</w:t>
            </w:r>
          </w:p>
        </w:tc>
        <w:tc>
          <w:tcPr>
            <w:tcW w:type="pct" w:w="8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8082</w:t>
            </w:r>
          </w:p>
        </w:tc>
        <w:tc>
          <w:tcPr>
            <w:tcW w:type="pct" w:w="16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people_db</w:t>
            </w:r>
          </w:p>
        </w:tc>
        <w:tc>
          <w:tcPr>
            <w:tcW w:type="pct" w:w="58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Owns the student and staff directories and the parent ↔ student relationship.</w:t>
            </w:r>
          </w:p>
        </w:tc>
      </w:tr>
      <w:tr>
        <w:tc>
          <w:tcPr>
            <w:tcW w:type="pct" w:w="18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class-timetable-service</w:t>
            </w:r>
          </w:p>
        </w:tc>
        <w:tc>
          <w:tcPr>
            <w:tcW w:type="pct" w:w="8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8083</w:t>
            </w:r>
          </w:p>
        </w:tc>
        <w:tc>
          <w:tcPr>
            <w:tcW w:type="pct" w:w="16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class_db</w:t>
            </w:r>
          </w:p>
        </w:tc>
        <w:tc>
          <w:tcPr>
            <w:tcW w:type="pct" w:w="58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Manages class definitions and weekly timetables per class and per teacher.</w:t>
            </w:r>
          </w:p>
        </w:tc>
      </w:tr>
      <w:tr>
        <w:tc>
          <w:tcPr>
            <w:tcW w:type="pct" w:w="18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attendance-service</w:t>
            </w:r>
          </w:p>
        </w:tc>
        <w:tc>
          <w:tcPr>
            <w:tcW w:type="pct" w:w="8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8084</w:t>
            </w:r>
          </w:p>
        </w:tc>
        <w:tc>
          <w:tcPr>
            <w:tcW w:type="pct" w:w="16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attendance_db</w:t>
            </w:r>
          </w:p>
        </w:tc>
        <w:tc>
          <w:tcPr>
            <w:tcW w:type="pct" w:w="58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Records and reports attendance at school, class and individual student level.</w:t>
            </w:r>
          </w:p>
        </w:tc>
      </w:tr>
      <w:tr>
        <w:tc>
          <w:tcPr>
            <w:tcW w:type="pct" w:w="18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academics-service</w:t>
            </w:r>
          </w:p>
        </w:tc>
        <w:tc>
          <w:tcPr>
            <w:tcW w:type="pct" w:w="8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8085</w:t>
            </w:r>
          </w:p>
        </w:tc>
        <w:tc>
          <w:tcPr>
            <w:tcW w:type="pct" w:w="16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academics_db</w:t>
            </w:r>
          </w:p>
        </w:tc>
        <w:tc>
          <w:tcPr>
            <w:tcW w:type="pct" w:w="58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Covers homework, study materials/notes, exam management, question papers and the grade book/results.</w:t>
            </w:r>
          </w:p>
        </w:tc>
      </w:tr>
      <w:tr>
        <w:tc>
          <w:tcPr>
            <w:tcW w:type="pct" w:w="18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fee-service</w:t>
            </w:r>
          </w:p>
        </w:tc>
        <w:tc>
          <w:tcPr>
            <w:tcW w:type="pct" w:w="8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8086</w:t>
            </w:r>
          </w:p>
        </w:tc>
        <w:tc>
          <w:tcPr>
            <w:tcW w:type="pct" w:w="16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fee_db</w:t>
            </w:r>
          </w:p>
        </w:tc>
        <w:tc>
          <w:tcPr>
            <w:tcW w:type="pct" w:w="58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Tracks fee records, per-student fee status and payments.</w:t>
            </w:r>
          </w:p>
        </w:tc>
      </w:tr>
      <w:tr>
        <w:tc>
          <w:tcPr>
            <w:tcW w:type="pct" w:w="18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communication-service</w:t>
            </w:r>
          </w:p>
        </w:tc>
        <w:tc>
          <w:tcPr>
            <w:tcW w:type="pct" w:w="8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8087</w:t>
            </w:r>
          </w:p>
        </w:tc>
        <w:tc>
          <w:tcPr>
            <w:tcW w:type="pct" w:w="16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communication_db</w:t>
            </w:r>
          </w:p>
        </w:tc>
        <w:tc>
          <w:tcPr>
            <w:tcW w:type="pct" w:w="58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Handles school notices/announcements, internal messaging and the notification feed.</w:t>
            </w:r>
          </w:p>
        </w:tc>
      </w:tr>
      <w:tr>
        <w:tc>
          <w:tcPr>
            <w:tcW w:type="pct" w:w="18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reporting-service</w:t>
            </w:r>
          </w:p>
        </w:tc>
        <w:tc>
          <w:tcPr>
            <w:tcW w:type="pct" w:w="8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8088</w:t>
            </w:r>
          </w:p>
        </w:tc>
        <w:tc>
          <w:tcPr>
            <w:tcW w:type="pct" w:w="16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reporting_db (aggregation cache only)</w:t>
            </w:r>
          </w:p>
        </w:tc>
        <w:tc>
          <w:tcPr>
            <w:tcW w:type="pct" w:w="58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Aggregates data from the other services (via Eureka + Feign) to produce analytics and report documents; does not own primary data.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D81B60"/>
          <w:sz w:val="26"/>
          <w:szCs w:val="26"/>
        </w:rPr>
        <w:t xml:space="preserve">2.3 Technology Stack (all free / open-source)</w:t>
      </w:r>
    </w:p>
    <w:p>
      <w:pPr>
        <w:spacing w:after="60"/>
        <w:ind w:left="360"/>
      </w:pPr>
      <w:r>
        <w:rPr>
          <w:b/>
          <w:bCs/>
          <w:color w:val="EF6C00"/>
          <w:sz w:val="22"/>
          <w:szCs w:val="22"/>
        </w:rPr>
        <w:t xml:space="preserve">•  </w:t>
      </w:r>
      <w:r>
        <w:rPr>
          <w:sz w:val="22"/>
          <w:szCs w:val="22"/>
        </w:rPr>
        <w:t xml:space="preserve">Spring Boot 3.2.x — each microservice is an independent, deployable application</w:t>
      </w:r>
    </w:p>
    <w:p>
      <w:pPr>
        <w:spacing w:after="60"/>
        <w:ind w:left="360"/>
      </w:pPr>
      <w:r>
        <w:rPr>
          <w:b/>
          <w:bCs/>
          <w:color w:val="EF6C00"/>
          <w:sz w:val="22"/>
          <w:szCs w:val="22"/>
        </w:rPr>
        <w:t xml:space="preserve">•  </w:t>
      </w:r>
      <w:r>
        <w:rPr>
          <w:sz w:val="22"/>
          <w:szCs w:val="22"/>
        </w:rPr>
        <w:t xml:space="preserve">Spring Data JPA + Hibernate — persistence per service</w:t>
      </w:r>
    </w:p>
    <w:p>
      <w:pPr>
        <w:spacing w:after="60"/>
        <w:ind w:left="360"/>
      </w:pPr>
      <w:r>
        <w:rPr>
          <w:b/>
          <w:bCs/>
          <w:color w:val="EF6C00"/>
          <w:sz w:val="22"/>
          <w:szCs w:val="22"/>
        </w:rPr>
        <w:t xml:space="preserve">•  </w:t>
      </w:r>
      <w:r>
        <w:rPr>
          <w:sz w:val="22"/>
          <w:szCs w:val="22"/>
        </w:rPr>
        <w:t xml:space="preserve">PostgreSQL — free, open-source relational database (single instance, schema-per-service)</w:t>
      </w:r>
    </w:p>
    <w:p>
      <w:pPr>
        <w:spacing w:after="60"/>
        <w:ind w:left="360"/>
      </w:pPr>
      <w:r>
        <w:rPr>
          <w:b/>
          <w:bCs/>
          <w:color w:val="EF6C00"/>
          <w:sz w:val="22"/>
          <w:szCs w:val="22"/>
        </w:rPr>
        <w:t xml:space="preserve">•  </w:t>
      </w:r>
      <w:r>
        <w:rPr>
          <w:sz w:val="22"/>
          <w:szCs w:val="22"/>
        </w:rPr>
        <w:t xml:space="preserve">Spring Cloud Gateway — API Gateway / single entry point</w:t>
      </w:r>
    </w:p>
    <w:p>
      <w:pPr>
        <w:spacing w:after="60"/>
        <w:ind w:left="360"/>
      </w:pPr>
      <w:r>
        <w:rPr>
          <w:b/>
          <w:bCs/>
          <w:color w:val="EF6C00"/>
          <w:sz w:val="22"/>
          <w:szCs w:val="22"/>
        </w:rPr>
        <w:t xml:space="preserve">•  </w:t>
      </w:r>
      <w:r>
        <w:rPr>
          <w:sz w:val="22"/>
          <w:szCs w:val="22"/>
        </w:rPr>
        <w:t xml:space="preserve">Netflix Eureka — service discovery/registry</w:t>
      </w:r>
    </w:p>
    <w:p>
      <w:pPr>
        <w:spacing w:after="60"/>
        <w:ind w:left="360"/>
      </w:pPr>
      <w:r>
        <w:rPr>
          <w:b/>
          <w:bCs/>
          <w:color w:val="EF6C00"/>
          <w:sz w:val="22"/>
          <w:szCs w:val="22"/>
        </w:rPr>
        <w:t xml:space="preserve">•  </w:t>
      </w:r>
      <w:r>
        <w:rPr>
          <w:sz w:val="22"/>
          <w:szCs w:val="22"/>
        </w:rPr>
        <w:t xml:space="preserve">Spring Cloud Config — centralized, Git-backed configuration</w:t>
      </w:r>
    </w:p>
    <w:p>
      <w:pPr>
        <w:spacing w:after="60"/>
        <w:ind w:left="360"/>
      </w:pPr>
      <w:r>
        <w:rPr>
          <w:b/>
          <w:bCs/>
          <w:color w:val="EF6C00"/>
          <w:sz w:val="22"/>
          <w:szCs w:val="22"/>
        </w:rPr>
        <w:t xml:space="preserve">•  </w:t>
      </w:r>
      <w:r>
        <w:rPr>
          <w:sz w:val="22"/>
          <w:szCs w:val="22"/>
        </w:rPr>
        <w:t xml:space="preserve">springdoc-openapi (Swagger UI) — auto-generated, annotation-driven API docs per service</w:t>
      </w:r>
    </w:p>
    <w:p>
      <w:pPr>
        <w:spacing w:after="60"/>
        <w:ind w:left="360"/>
      </w:pPr>
      <w:r>
        <w:rPr>
          <w:b/>
          <w:bCs/>
          <w:color w:val="EF6C00"/>
          <w:sz w:val="22"/>
          <w:szCs w:val="22"/>
        </w:rPr>
        <w:t xml:space="preserve">•  </w:t>
      </w:r>
      <w:r>
        <w:rPr>
          <w:sz w:val="22"/>
          <w:szCs w:val="22"/>
        </w:rPr>
        <w:t xml:space="preserve">Spring Security + JWT — stateless authentication validated at the gateway</w:t>
      </w:r>
    </w:p>
    <w:p>
      <w:pPr>
        <w:spacing w:after="60"/>
        <w:ind w:left="360"/>
      </w:pPr>
      <w:r>
        <w:rPr>
          <w:b/>
          <w:bCs/>
          <w:color w:val="EF6C00"/>
          <w:sz w:val="22"/>
          <w:szCs w:val="22"/>
        </w:rPr>
        <w:t xml:space="preserve">•  </w:t>
      </w:r>
      <w:r>
        <w:rPr>
          <w:sz w:val="22"/>
          <w:szCs w:val="22"/>
        </w:rPr>
        <w:t xml:space="preserve">OpenFeign / WebClient — typed service-to-service calls resolved via Eureka</w:t>
      </w:r>
    </w:p>
    <w:p>
      <w:pPr>
        <w:spacing w:after="60"/>
        <w:ind w:left="360"/>
      </w:pPr>
      <w:r>
        <w:rPr>
          <w:b/>
          <w:bCs/>
          <w:color w:val="EF6C00"/>
          <w:sz w:val="22"/>
          <w:szCs w:val="22"/>
        </w:rPr>
        <w:t xml:space="preserve">•  </w:t>
      </w:r>
      <w:r>
        <w:rPr>
          <w:sz w:val="22"/>
          <w:szCs w:val="22"/>
        </w:rPr>
        <w:t xml:space="preserve">Maven — build tool per service</w:t>
      </w:r>
    </w:p>
    <w:p>
      <w:pPr>
        <w:spacing w:after="60"/>
        <w:ind w:left="360"/>
      </w:pPr>
      <w:r>
        <w:rPr>
          <w:b/>
          <w:bCs/>
          <w:color w:val="EF6C00"/>
          <w:sz w:val="22"/>
          <w:szCs w:val="22"/>
        </w:rPr>
        <w:t xml:space="preserve">•  </w:t>
      </w:r>
      <w:r>
        <w:rPr>
          <w:sz w:val="22"/>
          <w:szCs w:val="22"/>
        </w:rPr>
        <w:t xml:space="preserve">Lombok — boilerplate reduction (getters/setters/builders)</w:t>
      </w:r>
    </w:p>
    <w:p>
      <w:pPr>
        <w:pStyle w:val="Heading2"/>
        <w:spacing w:after="120" w:before="240"/>
      </w:pPr>
      <w:r>
        <w:rPr>
          <w:b/>
          <w:bCs/>
          <w:color w:val="D81B60"/>
          <w:sz w:val="26"/>
          <w:szCs w:val="26"/>
        </w:rPr>
        <w:t xml:space="preserve">2.4 Database Strategy</w:t>
      </w:r>
    </w:p>
    <w:p>
      <w:pPr>
        <w:spacing w:after="120"/>
      </w:pPr>
      <w:r>
        <w:rPr>
          <w:sz w:val="22"/>
          <w:szCs w:val="22"/>
        </w:rPr>
        <w:t xml:space="preserve">One PostgreSQL instance (local via Docker, or a free-tier host such as Neon / Supabase) hosting one schema per microservice. This keeps data ownership logically separated per bounded context while staying on a single free database instance. Splitting into one Postgres instance per service is listed in the Roadmap as the scale-out path.</w:t>
      </w:r>
    </w:p>
    <w:p>
      <w:pPr>
        <w:pStyle w:val="Heading2"/>
        <w:spacing w:after="120" w:before="240"/>
      </w:pPr>
      <w:r>
        <w:rPr>
          <w:b/>
          <w:bCs/>
          <w:color w:val="D81B60"/>
          <w:sz w:val="26"/>
          <w:szCs w:val="26"/>
        </w:rPr>
        <w:t xml:space="preserve">2.5 Communication Pattern</w:t>
      </w:r>
    </w:p>
    <w:p>
      <w:pPr>
        <w:spacing w:after="120"/>
      </w:pPr>
      <w:r>
        <w:rPr>
          <w:sz w:val="22"/>
          <w:szCs w:val="22"/>
        </w:rPr>
        <w:t xml:space="preserve">Client → api-gateway over REST (the only exposed port). The gateway validates the JWT on every request and routes to the correct service. Service-to-service calls (e.g. reporting-service calling academics-service and attendance-service) use Eureka-resolved OpenFeign/WebClient clients rather than hard-coded URLs. Asynchronous/event-driven messaging (Kafka/RabbitMQ) is deferred — see Roadmap.</w:t>
      </w:r>
    </w:p>
    <w:p>
      <w:r>
        <w:br w:type="page"/>
      </w:r>
    </w:p>
    <w:p>
      <w:pPr>
        <w:pStyle w:val="Heading1"/>
        <w:pBdr>
          <w:bottom w:val="single" w:color="EF6C00" w:sz="12"/>
        </w:pBdr>
        <w:spacing w:after="150" w:before="300"/>
      </w:pPr>
      <w:r>
        <w:rPr>
          <w:b/>
          <w:bCs/>
          <w:color w:val="EF6C00"/>
          <w:sz w:val="32"/>
          <w:szCs w:val="32"/>
        </w:rPr>
        <w:t xml:space="preserve">3. Architecture Diagram</w:t>
      </w:r>
    </w:p>
    <w:p>
      <w:pPr>
        <w:jc w:val="center"/>
      </w:pPr>
      <w:r>
        <w:drawing>
          <wp:inline distT="0" distB="0" distL="0" distR="0">
            <wp:extent cx="5905500" cy="401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i/>
          <w:iCs/>
          <w:sz w:val="20"/>
          <w:szCs w:val="20"/>
        </w:rPr>
        <w:t xml:space="preserve">Yellow = client app / domain microservice.  Orange = API Gateway (entry point).  Pink = discovery, config &amp; database layer.  Solid arrows = request flow.  Dashed arrows = discovery/config registration.</w:t>
      </w:r>
    </w:p>
    <w:p>
      <w:r>
        <w:br w:type="page"/>
      </w:r>
    </w:p>
    <w:p>
      <w:pPr>
        <w:pStyle w:val="Heading1"/>
        <w:pBdr>
          <w:bottom w:val="single" w:color="EF6C00" w:sz="12"/>
        </w:pBdr>
        <w:spacing w:after="150" w:before="300"/>
      </w:pPr>
      <w:r>
        <w:rPr>
          <w:b/>
          <w:bCs/>
          <w:color w:val="EF6C00"/>
          <w:sz w:val="32"/>
          <w:szCs w:val="32"/>
        </w:rPr>
        <w:t xml:space="preserve">4. Per-Service API Documentation</w:t>
      </w:r>
    </w:p>
    <w:p>
      <w:pPr>
        <w:spacing w:after="120"/>
      </w:pPr>
      <w:r>
        <w:rPr>
          <w:sz w:val="22"/>
          <w:szCs w:val="22"/>
        </w:rPr>
        <w:t xml:space="preserve">Each service exposes its endpoints via springdoc-openapi (Swagger UI at /swagger-ui.html on its own port, and aggregated through the gateway). Below: an endpoint table plus one representative annotated controller per service.</w:t>
      </w:r>
    </w:p>
    <w:p>
      <w:pPr>
        <w:pStyle w:val="Heading2"/>
        <w:spacing w:after="120" w:before="240"/>
      </w:pPr>
      <w:r>
        <w:rPr>
          <w:b/>
          <w:bCs/>
          <w:color w:val="D81B60"/>
          <w:sz w:val="26"/>
          <w:szCs w:val="26"/>
        </w:rPr>
        <w:t xml:space="preserve">4.1 auth-service (:8081)</w:t>
      </w:r>
    </w:p>
    <w:p>
      <w:pPr>
        <w:spacing w:after="120"/>
      </w:pPr>
      <w:r>
        <w:rPr>
          <w:sz w:val="22"/>
          <w:szCs w:val="22"/>
        </w:rPr>
        <w:t xml:space="preserve">Handles login, registration / user management, role assignment, JWT issuance and basic profile data for all 8 user roles.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FFD54F" w:color="auto" w:val="clear"/>
          </w:tcPr>
          <w:p>
            <w:r>
              <w:rPr>
                <w:b/>
                <w:bCs/>
                <w:color w:val="3E2723"/>
                <w:sz w:val="20"/>
                <w:szCs w:val="20"/>
              </w:rPr>
              <w:t xml:space="preserve">Method</w:t>
            </w:r>
          </w:p>
        </w:tc>
        <w:tc>
          <w:tcPr>
            <w:tcW w:type="pct" w:w="32%"/>
            <w:shd w:fill="FFD54F" w:color="auto" w:val="clear"/>
          </w:tcPr>
          <w:p>
            <w:r>
              <w:rPr>
                <w:b/>
                <w:bCs/>
                <w:color w:val="3E2723"/>
                <w:sz w:val="20"/>
                <w:szCs w:val="20"/>
              </w:rPr>
              <w:t xml:space="preserve">Path</w:t>
            </w:r>
          </w:p>
        </w:tc>
        <w:tc>
          <w:tcPr>
            <w:tcW w:type="pct" w:w="38%"/>
            <w:shd w:fill="FFD54F" w:color="auto" w:val="clear"/>
          </w:tcPr>
          <w:p>
            <w:r>
              <w:rPr>
                <w:b/>
                <w:bCs/>
                <w:color w:val="3E2723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0%"/>
            <w:shd w:fill="FFD54F" w:color="auto" w:val="clear"/>
          </w:tcPr>
          <w:p>
            <w:r>
              <w:rPr>
                <w:b/>
                <w:bCs/>
                <w:color w:val="3E2723"/>
                <w:sz w:val="20"/>
                <w:szCs w:val="20"/>
              </w:rPr>
              <w:t xml:space="preserve">Allowed Roles</w:t>
            </w:r>
          </w:p>
        </w:tc>
      </w:tr>
      <w:tr>
        <w:tc>
          <w:tcPr>
            <w:tcW w:type="pct" w:w="10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pct" w:w="32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/api/auth/register</w:t>
            </w:r>
          </w:p>
        </w:tc>
        <w:tc>
          <w:tcPr>
            <w:tcW w:type="pct" w:w="38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Register a new user account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Principal, Headmaster</w:t>
            </w:r>
          </w:p>
        </w:tc>
      </w:tr>
      <w:tr>
        <w:tc>
          <w:tcPr>
            <w:tcW w:type="pct" w:w="10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pct" w:w="32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/api/auth/login</w:t>
            </w:r>
          </w:p>
        </w:tc>
        <w:tc>
          <w:tcPr>
            <w:tcW w:type="pct" w:w="38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Authenticate credentials and issue a JWT</w:t>
            </w:r>
          </w:p>
        </w:tc>
        <w:tc>
          <w:tcPr>
            <w:tcW w:type="pct" w:w="20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All (public)</w:t>
            </w:r>
          </w:p>
        </w:tc>
      </w:tr>
      <w:tr>
        <w:tc>
          <w:tcPr>
            <w:tcW w:type="pct" w:w="10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pct" w:w="32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/api/auth/refresh</w:t>
            </w:r>
          </w:p>
        </w:tc>
        <w:tc>
          <w:tcPr>
            <w:tcW w:type="pct" w:w="38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Refresh an expired access token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Authenticated</w:t>
            </w:r>
          </w:p>
        </w:tc>
      </w:tr>
      <w:tr>
        <w:tc>
          <w:tcPr>
            <w:tcW w:type="pct" w:w="10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pct" w:w="32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/api/users</w:t>
            </w:r>
          </w:p>
        </w:tc>
        <w:tc>
          <w:tcPr>
            <w:tcW w:type="pct" w:w="38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List / search users, optional role filter</w:t>
            </w:r>
          </w:p>
        </w:tc>
        <w:tc>
          <w:tcPr>
            <w:tcW w:type="pct" w:w="20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Principal, Headmaster</w:t>
            </w:r>
          </w:p>
        </w:tc>
      </w:tr>
      <w:tr>
        <w:tc>
          <w:tcPr>
            <w:tcW w:type="pct" w:w="10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pct" w:w="32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/api/users/{id}</w:t>
            </w:r>
          </w:p>
        </w:tc>
        <w:tc>
          <w:tcPr>
            <w:tcW w:type="pct" w:w="38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Get a single user's profile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Self, Principal, Headmaster</w:t>
            </w:r>
          </w:p>
        </w:tc>
      </w:tr>
      <w:tr>
        <w:tc>
          <w:tcPr>
            <w:tcW w:type="pct" w:w="10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pct" w:w="32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/api/users/{id}</w:t>
            </w:r>
          </w:p>
        </w:tc>
        <w:tc>
          <w:tcPr>
            <w:tcW w:type="pct" w:w="38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Update a user's profile</w:t>
            </w:r>
          </w:p>
        </w:tc>
        <w:tc>
          <w:tcPr>
            <w:tcW w:type="pct" w:w="20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Self, Principal, Headmaster</w:t>
            </w:r>
          </w:p>
        </w:tc>
      </w:tr>
      <w:tr>
        <w:tc>
          <w:tcPr>
            <w:tcW w:type="pct" w:w="10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pct" w:w="32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/api/users/{id}</w:t>
            </w:r>
          </w:p>
        </w:tc>
        <w:tc>
          <w:tcPr>
            <w:tcW w:type="pct" w:w="38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Deactivate a user account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Principal</w:t>
            </w:r>
          </w:p>
        </w:tc>
      </w:tr>
    </w:tbl>
    <w:p>
      <w:pPr>
        <w:pStyle w:val="Heading3"/>
        <w:spacing w:after="90" w:before="180"/>
      </w:pPr>
      <w:r>
        <w:rPr>
          <w:b/>
          <w:bCs/>
          <w:color w:val="E65100"/>
          <w:sz w:val="22"/>
          <w:szCs w:val="22"/>
        </w:rPr>
        <w:t xml:space="preserve">Sample Annotated Controller — AuthController — POST /api/auth/login</w:t>
      </w:r>
    </w:p>
    <w:p>
      <w:pPr>
        <w:pBdr>
          <w:top w:val="single" w:color="EF6C00" w:sz="6"/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@RestController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@RequestMapping("/api/auth")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@Tag(name = "Auth", description = "Login, registration and token operations")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public class AuthController {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private final AuthService authService;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public AuthController(AuthService authService) {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    this.authService = authService;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}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@Operation(summary = "Authenticate a user and issue a JWT")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@ApiResponse(responseCode = "200", description = "Login successful, token returned")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@ApiResponse(responseCode = "401", description = "Invalid credentials")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@PostMapping("/login")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public ResponseEntity&lt;AuthResponse&gt; login(@Valid @RequestBody LoginRequest request) {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    return ResponseEntity.ok(authService.login(request));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}</w:t>
      </w:r>
    </w:p>
    <w:p>
      <w:pPr>
        <w:pBdr>
          <w:bottom w:val="single" w:color="EF6C00" w:sz="6"/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D81B60"/>
          <w:sz w:val="26"/>
          <w:szCs w:val="26"/>
        </w:rPr>
        <w:t xml:space="preserve">4.2 people-service (:8082)</w:t>
      </w:r>
    </w:p>
    <w:p>
      <w:pPr>
        <w:spacing w:after="120"/>
      </w:pPr>
      <w:r>
        <w:rPr>
          <w:sz w:val="22"/>
          <w:szCs w:val="22"/>
        </w:rPr>
        <w:t xml:space="preserve">Owns the student and staff directories and the parent ↔ student relationship.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FFD54F" w:color="auto" w:val="clear"/>
          </w:tcPr>
          <w:p>
            <w:r>
              <w:rPr>
                <w:b/>
                <w:bCs/>
                <w:color w:val="3E2723"/>
                <w:sz w:val="20"/>
                <w:szCs w:val="20"/>
              </w:rPr>
              <w:t xml:space="preserve">Method</w:t>
            </w:r>
          </w:p>
        </w:tc>
        <w:tc>
          <w:tcPr>
            <w:tcW w:type="pct" w:w="32%"/>
            <w:shd w:fill="FFD54F" w:color="auto" w:val="clear"/>
          </w:tcPr>
          <w:p>
            <w:r>
              <w:rPr>
                <w:b/>
                <w:bCs/>
                <w:color w:val="3E2723"/>
                <w:sz w:val="20"/>
                <w:szCs w:val="20"/>
              </w:rPr>
              <w:t xml:space="preserve">Path</w:t>
            </w:r>
          </w:p>
        </w:tc>
        <w:tc>
          <w:tcPr>
            <w:tcW w:type="pct" w:w="38%"/>
            <w:shd w:fill="FFD54F" w:color="auto" w:val="clear"/>
          </w:tcPr>
          <w:p>
            <w:r>
              <w:rPr>
                <w:b/>
                <w:bCs/>
                <w:color w:val="3E2723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0%"/>
            <w:shd w:fill="FFD54F" w:color="auto" w:val="clear"/>
          </w:tcPr>
          <w:p>
            <w:r>
              <w:rPr>
                <w:b/>
                <w:bCs/>
                <w:color w:val="3E2723"/>
                <w:sz w:val="20"/>
                <w:szCs w:val="20"/>
              </w:rPr>
              <w:t xml:space="preserve">Allowed Roles</w:t>
            </w:r>
          </w:p>
        </w:tc>
      </w:tr>
      <w:tr>
        <w:tc>
          <w:tcPr>
            <w:tcW w:type="pct" w:w="10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pct" w:w="32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/api/students</w:t>
            </w:r>
          </w:p>
        </w:tc>
        <w:tc>
          <w:tcPr>
            <w:tcW w:type="pct" w:w="38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Search/list students (filter by class, attendance %)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Principal, Headmaster, Teacher</w:t>
            </w:r>
          </w:p>
        </w:tc>
      </w:tr>
      <w:tr>
        <w:tc>
          <w:tcPr>
            <w:tcW w:type="pct" w:w="10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pct" w:w="32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/api/students/{id}</w:t>
            </w:r>
          </w:p>
        </w:tc>
        <w:tc>
          <w:tcPr>
            <w:tcW w:type="pct" w:w="38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Get one student's profile</w:t>
            </w:r>
          </w:p>
        </w:tc>
        <w:tc>
          <w:tcPr>
            <w:tcW w:type="pct" w:w="20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Self, Parent, Teacher, Principal</w:t>
            </w:r>
          </w:p>
        </w:tc>
      </w:tr>
      <w:tr>
        <w:tc>
          <w:tcPr>
            <w:tcW w:type="pct" w:w="10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pct" w:w="32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/api/students</w:t>
            </w:r>
          </w:p>
        </w:tc>
        <w:tc>
          <w:tcPr>
            <w:tcW w:type="pct" w:w="38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Create a student record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Principal, Headmaster</w:t>
            </w:r>
          </w:p>
        </w:tc>
      </w:tr>
      <w:tr>
        <w:tc>
          <w:tcPr>
            <w:tcW w:type="pct" w:w="10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pct" w:w="32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/api/students/{id}</w:t>
            </w:r>
          </w:p>
        </w:tc>
        <w:tc>
          <w:tcPr>
            <w:tcW w:type="pct" w:w="38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Update a student record</w:t>
            </w:r>
          </w:p>
        </w:tc>
        <w:tc>
          <w:tcPr>
            <w:tcW w:type="pct" w:w="20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Principal, Headmaster</w:t>
            </w:r>
          </w:p>
        </w:tc>
      </w:tr>
      <w:tr>
        <w:tc>
          <w:tcPr>
            <w:tcW w:type="pct" w:w="10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pct" w:w="32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/api/staff</w:t>
            </w:r>
          </w:p>
        </w:tc>
        <w:tc>
          <w:tcPr>
            <w:tcW w:type="pct" w:w="38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List/search staff (teachers, accountants, support)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Principal, Headmaster</w:t>
            </w:r>
          </w:p>
        </w:tc>
      </w:tr>
      <w:tr>
        <w:tc>
          <w:tcPr>
            <w:tcW w:type="pct" w:w="10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pct" w:w="32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/api/staff/{id}</w:t>
            </w:r>
          </w:p>
        </w:tc>
        <w:tc>
          <w:tcPr>
            <w:tcW w:type="pct" w:w="38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Get one staff profile</w:t>
            </w:r>
          </w:p>
        </w:tc>
        <w:tc>
          <w:tcPr>
            <w:tcW w:type="pct" w:w="20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Principal, Headmaster, Self</w:t>
            </w:r>
          </w:p>
        </w:tc>
      </w:tr>
      <w:tr>
        <w:tc>
          <w:tcPr>
            <w:tcW w:type="pct" w:w="10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pct" w:w="32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/api/parents/{id}/children</w:t>
            </w:r>
          </w:p>
        </w:tc>
        <w:tc>
          <w:tcPr>
            <w:tcW w:type="pct" w:w="38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Get children linked to a parent account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Parent, Principal</w:t>
            </w:r>
          </w:p>
        </w:tc>
      </w:tr>
    </w:tbl>
    <w:p>
      <w:pPr>
        <w:pStyle w:val="Heading3"/>
        <w:spacing w:after="90" w:before="180"/>
      </w:pPr>
      <w:r>
        <w:rPr>
          <w:b/>
          <w:bCs/>
          <w:color w:val="E65100"/>
          <w:sz w:val="22"/>
          <w:szCs w:val="22"/>
        </w:rPr>
        <w:t xml:space="preserve">Sample Annotated Controller — StudentController — GET /api/students/{id}</w:t>
      </w:r>
    </w:p>
    <w:p>
      <w:pPr>
        <w:pBdr>
          <w:top w:val="single" w:color="EF6C00" w:sz="6"/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@RestController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@RequestMapping("/api/students")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@Tag(name = "Students", description = "Student directory operations")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public class StudentController {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private final StudentService studentService;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public StudentController(StudentService studentService) {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    this.studentService = studentService;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}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@Operation(summary = "Get a single student's profile by id")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@ApiResponse(responseCode = "200", description = "Student found")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@ApiResponse(responseCode = "404", description = "Student not found")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@GetMapping("/{id}")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public ResponseEntity&lt;StudentDto&gt; getStudent(@PathVariable Long id) {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    return ResponseEntity.ok(studentService.getById(id));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}</w:t>
      </w:r>
    </w:p>
    <w:p>
      <w:pPr>
        <w:pBdr>
          <w:bottom w:val="single" w:color="EF6C00" w:sz="6"/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D81B60"/>
          <w:sz w:val="26"/>
          <w:szCs w:val="26"/>
        </w:rPr>
        <w:t xml:space="preserve">4.3 class-timetable-service (:8083)</w:t>
      </w:r>
    </w:p>
    <w:p>
      <w:pPr>
        <w:spacing w:after="120"/>
      </w:pPr>
      <w:r>
        <w:rPr>
          <w:sz w:val="22"/>
          <w:szCs w:val="22"/>
        </w:rPr>
        <w:t xml:space="preserve">Manages class definitions and weekly timetables per class and per teacher.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FFD54F" w:color="auto" w:val="clear"/>
          </w:tcPr>
          <w:p>
            <w:r>
              <w:rPr>
                <w:b/>
                <w:bCs/>
                <w:color w:val="3E2723"/>
                <w:sz w:val="20"/>
                <w:szCs w:val="20"/>
              </w:rPr>
              <w:t xml:space="preserve">Method</w:t>
            </w:r>
          </w:p>
        </w:tc>
        <w:tc>
          <w:tcPr>
            <w:tcW w:type="pct" w:w="32%"/>
            <w:shd w:fill="FFD54F" w:color="auto" w:val="clear"/>
          </w:tcPr>
          <w:p>
            <w:r>
              <w:rPr>
                <w:b/>
                <w:bCs/>
                <w:color w:val="3E2723"/>
                <w:sz w:val="20"/>
                <w:szCs w:val="20"/>
              </w:rPr>
              <w:t xml:space="preserve">Path</w:t>
            </w:r>
          </w:p>
        </w:tc>
        <w:tc>
          <w:tcPr>
            <w:tcW w:type="pct" w:w="38%"/>
            <w:shd w:fill="FFD54F" w:color="auto" w:val="clear"/>
          </w:tcPr>
          <w:p>
            <w:r>
              <w:rPr>
                <w:b/>
                <w:bCs/>
                <w:color w:val="3E2723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0%"/>
            <w:shd w:fill="FFD54F" w:color="auto" w:val="clear"/>
          </w:tcPr>
          <w:p>
            <w:r>
              <w:rPr>
                <w:b/>
                <w:bCs/>
                <w:color w:val="3E2723"/>
                <w:sz w:val="20"/>
                <w:szCs w:val="20"/>
              </w:rPr>
              <w:t xml:space="preserve">Allowed Roles</w:t>
            </w:r>
          </w:p>
        </w:tc>
      </w:tr>
      <w:tr>
        <w:tc>
          <w:tcPr>
            <w:tcW w:type="pct" w:w="10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pct" w:w="32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/api/classes</w:t>
            </w:r>
          </w:p>
        </w:tc>
        <w:tc>
          <w:tcPr>
            <w:tcW w:type="pct" w:w="38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List all classes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All staff roles</w:t>
            </w:r>
          </w:p>
        </w:tc>
      </w:tr>
      <w:tr>
        <w:tc>
          <w:tcPr>
            <w:tcW w:type="pct" w:w="10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pct" w:w="32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/api/classes</w:t>
            </w:r>
          </w:p>
        </w:tc>
        <w:tc>
          <w:tcPr>
            <w:tcW w:type="pct" w:w="38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Create a class</w:t>
            </w:r>
          </w:p>
        </w:tc>
        <w:tc>
          <w:tcPr>
            <w:tcW w:type="pct" w:w="20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Principal, Headmaster</w:t>
            </w:r>
          </w:p>
        </w:tc>
      </w:tr>
      <w:tr>
        <w:tc>
          <w:tcPr>
            <w:tcW w:type="pct" w:w="10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pct" w:w="32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/api/classes/{id}</w:t>
            </w:r>
          </w:p>
        </w:tc>
        <w:tc>
          <w:tcPr>
            <w:tcW w:type="pct" w:w="38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Update a class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Principal, Headmaster</w:t>
            </w:r>
          </w:p>
        </w:tc>
      </w:tr>
      <w:tr>
        <w:tc>
          <w:tcPr>
            <w:tcW w:type="pct" w:w="10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pct" w:w="32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/api/timetable/class/{classId}</w:t>
            </w:r>
          </w:p>
        </w:tc>
        <w:tc>
          <w:tcPr>
            <w:tcW w:type="pct" w:w="38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Get weekly timetable for a class</w:t>
            </w:r>
          </w:p>
        </w:tc>
        <w:tc>
          <w:tcPr>
            <w:tcW w:type="pct" w:w="20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Student, Parent, Teacher, Admin</w:t>
            </w:r>
          </w:p>
        </w:tc>
      </w:tr>
      <w:tr>
        <w:tc>
          <w:tcPr>
            <w:tcW w:type="pct" w:w="10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pct" w:w="32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/api/timetable/teacher/{teacherId}</w:t>
            </w:r>
          </w:p>
        </w:tc>
        <w:tc>
          <w:tcPr>
            <w:tcW w:type="pct" w:w="38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Get a teacher's personal weekly schedule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Teacher, Headmaster</w:t>
            </w:r>
          </w:p>
        </w:tc>
      </w:tr>
      <w:tr>
        <w:tc>
          <w:tcPr>
            <w:tcW w:type="pct" w:w="10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pct" w:w="32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/api/timetable</w:t>
            </w:r>
          </w:p>
        </w:tc>
        <w:tc>
          <w:tcPr>
            <w:tcW w:type="pct" w:w="38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Create/update a timetable entry</w:t>
            </w:r>
          </w:p>
        </w:tc>
        <w:tc>
          <w:tcPr>
            <w:tcW w:type="pct" w:w="20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Principal, Headmaster</w:t>
            </w:r>
          </w:p>
        </w:tc>
      </w:tr>
    </w:tbl>
    <w:p>
      <w:pPr>
        <w:pStyle w:val="Heading3"/>
        <w:spacing w:after="90" w:before="180"/>
      </w:pPr>
      <w:r>
        <w:rPr>
          <w:b/>
          <w:bCs/>
          <w:color w:val="E65100"/>
          <w:sz w:val="22"/>
          <w:szCs w:val="22"/>
        </w:rPr>
        <w:t xml:space="preserve">Sample Annotated Controller — TimetableController — GET /api/timetable/class/{classId}</w:t>
      </w:r>
    </w:p>
    <w:p>
      <w:pPr>
        <w:pBdr>
          <w:top w:val="single" w:color="EF6C00" w:sz="6"/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@RestController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@RequestMapping("/api/timetable")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@Tag(name = "Timetable", description = "Class and teacher schedules")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public class TimetableController {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private final TimetableService timetableService;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public TimetableController(TimetableService timetableService) {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    this.timetableService = timetableService;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}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@Operation(summary = "Get the weekly timetable for a class")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@ApiResponse(responseCode = "200", description = "Timetable returned")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@GetMapping("/class/{classId}")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public ResponseEntity&lt;List&lt;TimetableSlotDto&gt;&gt; getClassTimetable(@PathVariable Long classId) {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    return ResponseEntity.ok(timetableService.getByClass(classId));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}</w:t>
      </w:r>
    </w:p>
    <w:p>
      <w:pPr>
        <w:pBdr>
          <w:bottom w:val="single" w:color="EF6C00" w:sz="6"/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D81B60"/>
          <w:sz w:val="26"/>
          <w:szCs w:val="26"/>
        </w:rPr>
        <w:t xml:space="preserve">4.4 attendance-service (:8084)</w:t>
      </w:r>
    </w:p>
    <w:p>
      <w:pPr>
        <w:spacing w:after="120"/>
      </w:pPr>
      <w:r>
        <w:rPr>
          <w:sz w:val="22"/>
          <w:szCs w:val="22"/>
        </w:rPr>
        <w:t xml:space="preserve">Records and reports attendance at school, class and individual student level.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FFD54F" w:color="auto" w:val="clear"/>
          </w:tcPr>
          <w:p>
            <w:r>
              <w:rPr>
                <w:b/>
                <w:bCs/>
                <w:color w:val="3E2723"/>
                <w:sz w:val="20"/>
                <w:szCs w:val="20"/>
              </w:rPr>
              <w:t xml:space="preserve">Method</w:t>
            </w:r>
          </w:p>
        </w:tc>
        <w:tc>
          <w:tcPr>
            <w:tcW w:type="pct" w:w="32%"/>
            <w:shd w:fill="FFD54F" w:color="auto" w:val="clear"/>
          </w:tcPr>
          <w:p>
            <w:r>
              <w:rPr>
                <w:b/>
                <w:bCs/>
                <w:color w:val="3E2723"/>
                <w:sz w:val="20"/>
                <w:szCs w:val="20"/>
              </w:rPr>
              <w:t xml:space="preserve">Path</w:t>
            </w:r>
          </w:p>
        </w:tc>
        <w:tc>
          <w:tcPr>
            <w:tcW w:type="pct" w:w="38%"/>
            <w:shd w:fill="FFD54F" w:color="auto" w:val="clear"/>
          </w:tcPr>
          <w:p>
            <w:r>
              <w:rPr>
                <w:b/>
                <w:bCs/>
                <w:color w:val="3E2723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0%"/>
            <w:shd w:fill="FFD54F" w:color="auto" w:val="clear"/>
          </w:tcPr>
          <w:p>
            <w:r>
              <w:rPr>
                <w:b/>
                <w:bCs/>
                <w:color w:val="3E2723"/>
                <w:sz w:val="20"/>
                <w:szCs w:val="20"/>
              </w:rPr>
              <w:t xml:space="preserve">Allowed Roles</w:t>
            </w:r>
          </w:p>
        </w:tc>
      </w:tr>
      <w:tr>
        <w:tc>
          <w:tcPr>
            <w:tcW w:type="pct" w:w="10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pct" w:w="32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/api/attendance/mark</w:t>
            </w:r>
          </w:p>
        </w:tc>
        <w:tc>
          <w:tcPr>
            <w:tcW w:type="pct" w:w="38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Mark attendance for a class/session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Teacher</w:t>
            </w:r>
          </w:p>
        </w:tc>
      </w:tr>
      <w:tr>
        <w:tc>
          <w:tcPr>
            <w:tcW w:type="pct" w:w="10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pct" w:w="32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/api/attendance/student/{studentId}</w:t>
            </w:r>
          </w:p>
        </w:tc>
        <w:tc>
          <w:tcPr>
            <w:tcW w:type="pct" w:w="38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Get one student's attendance history &amp; %</w:t>
            </w:r>
          </w:p>
        </w:tc>
        <w:tc>
          <w:tcPr>
            <w:tcW w:type="pct" w:w="20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Student, Parent, Teacher, Principal</w:t>
            </w:r>
          </w:p>
        </w:tc>
      </w:tr>
      <w:tr>
        <w:tc>
          <w:tcPr>
            <w:tcW w:type="pct" w:w="10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pct" w:w="32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/api/attendance/class/{classId}</w:t>
            </w:r>
          </w:p>
        </w:tc>
        <w:tc>
          <w:tcPr>
            <w:tcW w:type="pct" w:w="38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Get attendance for a class on a date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Teacher, Headmaster, Principal</w:t>
            </w:r>
          </w:p>
        </w:tc>
      </w:tr>
      <w:tr>
        <w:tc>
          <w:tcPr>
            <w:tcW w:type="pct" w:w="10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pct" w:w="32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/api/attendance/summary</w:t>
            </w:r>
          </w:p>
        </w:tc>
        <w:tc>
          <w:tcPr>
            <w:tcW w:type="pct" w:w="38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School-wide attendance overview</w:t>
            </w:r>
          </w:p>
        </w:tc>
        <w:tc>
          <w:tcPr>
            <w:tcW w:type="pct" w:w="20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Principal, Headmaster</w:t>
            </w:r>
          </w:p>
        </w:tc>
      </w:tr>
      <w:tr>
        <w:tc>
          <w:tcPr>
            <w:tcW w:type="pct" w:w="10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pct" w:w="32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/api/attendance/teacher/{teacherId}/today</w:t>
            </w:r>
          </w:p>
        </w:tc>
        <w:tc>
          <w:tcPr>
            <w:tcW w:type="pct" w:w="38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Teacher's attendance for today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Headmaster</w:t>
            </w:r>
          </w:p>
        </w:tc>
      </w:tr>
    </w:tbl>
    <w:p>
      <w:pPr>
        <w:pStyle w:val="Heading3"/>
        <w:spacing w:after="90" w:before="180"/>
      </w:pPr>
      <w:r>
        <w:rPr>
          <w:b/>
          <w:bCs/>
          <w:color w:val="E65100"/>
          <w:sz w:val="22"/>
          <w:szCs w:val="22"/>
        </w:rPr>
        <w:t xml:space="preserve">Sample Annotated Controller — AttendanceController — POST /api/attendance/mark</w:t>
      </w:r>
    </w:p>
    <w:p>
      <w:pPr>
        <w:pBdr>
          <w:top w:val="single" w:color="EF6C00" w:sz="6"/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@RestController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@RequestMapping("/api/attendance")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@Tag(name = "Attendance", description = "Marking and querying attendance")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public class AttendanceController {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private final AttendanceService attendanceService;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public AttendanceController(AttendanceService attendanceService) {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    this.attendanceService = attendanceService;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}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@Operation(summary = "Mark attendance for a class session")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@ApiResponse(responseCode = "201", description = "Attendance recorded")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@PreAuthorize("hasRole('TEACHER')")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@PostMapping("/mark")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public ResponseEntity&lt;Void&gt; markAttendance(@Valid @RequestBody MarkAttendanceRequest request) {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    attendanceService.mark(request);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    return ResponseEntity.status(HttpStatus.CREATED).build();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}</w:t>
      </w:r>
    </w:p>
    <w:p>
      <w:pPr>
        <w:pBdr>
          <w:bottom w:val="single" w:color="EF6C00" w:sz="6"/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D81B60"/>
          <w:sz w:val="26"/>
          <w:szCs w:val="26"/>
        </w:rPr>
        <w:t xml:space="preserve">4.5 academics-service (:8085)</w:t>
      </w:r>
    </w:p>
    <w:p>
      <w:pPr>
        <w:spacing w:after="120"/>
      </w:pPr>
      <w:r>
        <w:rPr>
          <w:sz w:val="22"/>
          <w:szCs w:val="22"/>
        </w:rPr>
        <w:t xml:space="preserve">Covers homework, study materials/notes, exam management, question papers and the grade book/results.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FFD54F" w:color="auto" w:val="clear"/>
          </w:tcPr>
          <w:p>
            <w:r>
              <w:rPr>
                <w:b/>
                <w:bCs/>
                <w:color w:val="3E2723"/>
                <w:sz w:val="20"/>
                <w:szCs w:val="20"/>
              </w:rPr>
              <w:t xml:space="preserve">Method</w:t>
            </w:r>
          </w:p>
        </w:tc>
        <w:tc>
          <w:tcPr>
            <w:tcW w:type="pct" w:w="32%"/>
            <w:shd w:fill="FFD54F" w:color="auto" w:val="clear"/>
          </w:tcPr>
          <w:p>
            <w:r>
              <w:rPr>
                <w:b/>
                <w:bCs/>
                <w:color w:val="3E2723"/>
                <w:sz w:val="20"/>
                <w:szCs w:val="20"/>
              </w:rPr>
              <w:t xml:space="preserve">Path</w:t>
            </w:r>
          </w:p>
        </w:tc>
        <w:tc>
          <w:tcPr>
            <w:tcW w:type="pct" w:w="38%"/>
            <w:shd w:fill="FFD54F" w:color="auto" w:val="clear"/>
          </w:tcPr>
          <w:p>
            <w:r>
              <w:rPr>
                <w:b/>
                <w:bCs/>
                <w:color w:val="3E2723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0%"/>
            <w:shd w:fill="FFD54F" w:color="auto" w:val="clear"/>
          </w:tcPr>
          <w:p>
            <w:r>
              <w:rPr>
                <w:b/>
                <w:bCs/>
                <w:color w:val="3E2723"/>
                <w:sz w:val="20"/>
                <w:szCs w:val="20"/>
              </w:rPr>
              <w:t xml:space="preserve">Allowed Roles</w:t>
            </w:r>
          </w:p>
        </w:tc>
      </w:tr>
      <w:tr>
        <w:tc>
          <w:tcPr>
            <w:tcW w:type="pct" w:w="10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pct" w:w="32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/api/homework</w:t>
            </w:r>
          </w:p>
        </w:tc>
        <w:tc>
          <w:tcPr>
            <w:tcW w:type="pct" w:w="38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List homework (filter by class/status)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Student, Parent, Teacher</w:t>
            </w:r>
          </w:p>
        </w:tc>
      </w:tr>
      <w:tr>
        <w:tc>
          <w:tcPr>
            <w:tcW w:type="pct" w:w="10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pct" w:w="32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/api/homework</w:t>
            </w:r>
          </w:p>
        </w:tc>
        <w:tc>
          <w:tcPr>
            <w:tcW w:type="pct" w:w="38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Create a homework assignment</w:t>
            </w:r>
          </w:p>
        </w:tc>
        <w:tc>
          <w:tcPr>
            <w:tcW w:type="pct" w:w="20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Teacher</w:t>
            </w:r>
          </w:p>
        </w:tc>
      </w:tr>
      <w:tr>
        <w:tc>
          <w:tcPr>
            <w:tcW w:type="pct" w:w="10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pct" w:w="32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/api/notes</w:t>
            </w:r>
          </w:p>
        </w:tc>
        <w:tc>
          <w:tcPr>
            <w:tcW w:type="pct" w:w="38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Browse study materials by subject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Student, Teacher</w:t>
            </w:r>
          </w:p>
        </w:tc>
      </w:tr>
      <w:tr>
        <w:tc>
          <w:tcPr>
            <w:tcW w:type="pct" w:w="10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pct" w:w="32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/api/notes</w:t>
            </w:r>
          </w:p>
        </w:tc>
        <w:tc>
          <w:tcPr>
            <w:tcW w:type="pct" w:w="38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Upload a study material</w:t>
            </w:r>
          </w:p>
        </w:tc>
        <w:tc>
          <w:tcPr>
            <w:tcW w:type="pct" w:w="20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Teacher</w:t>
            </w:r>
          </w:p>
        </w:tc>
      </w:tr>
      <w:tr>
        <w:tc>
          <w:tcPr>
            <w:tcW w:type="pct" w:w="10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pct" w:w="32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/api/exams</w:t>
            </w:r>
          </w:p>
        </w:tc>
        <w:tc>
          <w:tcPr>
            <w:tcW w:type="pct" w:w="38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List/schedule exams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Student, Teacher, Principal, Headmaster</w:t>
            </w:r>
          </w:p>
        </w:tc>
      </w:tr>
      <w:tr>
        <w:tc>
          <w:tcPr>
            <w:tcW w:type="pct" w:w="10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pct" w:w="32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/api/exams</w:t>
            </w:r>
          </w:p>
        </w:tc>
        <w:tc>
          <w:tcPr>
            <w:tcW w:type="pct" w:w="38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Create/edit an exam</w:t>
            </w:r>
          </w:p>
        </w:tc>
        <w:tc>
          <w:tcPr>
            <w:tcW w:type="pct" w:w="20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Principal, Headmaster</w:t>
            </w:r>
          </w:p>
        </w:tc>
      </w:tr>
      <w:tr>
        <w:tc>
          <w:tcPr>
            <w:tcW w:type="pct" w:w="10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pct" w:w="32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/api/question-papers</w:t>
            </w:r>
          </w:p>
        </w:tc>
        <w:tc>
          <w:tcPr>
            <w:tcW w:type="pct" w:w="38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List/download question papers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Teacher, Principal, Student</w:t>
            </w:r>
          </w:p>
        </w:tc>
      </w:tr>
      <w:tr>
        <w:tc>
          <w:tcPr>
            <w:tcW w:type="pct" w:w="10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pct" w:w="32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/api/question-papers</w:t>
            </w:r>
          </w:p>
        </w:tc>
        <w:tc>
          <w:tcPr>
            <w:tcW w:type="pct" w:w="38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Create a question paper</w:t>
            </w:r>
          </w:p>
        </w:tc>
        <w:tc>
          <w:tcPr>
            <w:tcW w:type="pct" w:w="20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Teacher, Principal</w:t>
            </w:r>
          </w:p>
        </w:tc>
      </w:tr>
      <w:tr>
        <w:tc>
          <w:tcPr>
            <w:tcW w:type="pct" w:w="10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pct" w:w="32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/api/results/student/{studentId}</w:t>
            </w:r>
          </w:p>
        </w:tc>
        <w:tc>
          <w:tcPr>
            <w:tcW w:type="pct" w:w="38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Get a student's results/grades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Student, Parent, Teacher</w:t>
            </w:r>
          </w:p>
        </w:tc>
      </w:tr>
      <w:tr>
        <w:tc>
          <w:tcPr>
            <w:tcW w:type="pct" w:w="10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pct" w:w="32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/api/results</w:t>
            </w:r>
          </w:p>
        </w:tc>
        <w:tc>
          <w:tcPr>
            <w:tcW w:type="pct" w:w="38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Enter marks/grades for a student</w:t>
            </w:r>
          </w:p>
        </w:tc>
        <w:tc>
          <w:tcPr>
            <w:tcW w:type="pct" w:w="20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Teacher</w:t>
            </w:r>
          </w:p>
        </w:tc>
      </w:tr>
    </w:tbl>
    <w:p>
      <w:pPr>
        <w:pStyle w:val="Heading3"/>
        <w:spacing w:after="90" w:before="180"/>
      </w:pPr>
      <w:r>
        <w:rPr>
          <w:b/>
          <w:bCs/>
          <w:color w:val="E65100"/>
          <w:sz w:val="22"/>
          <w:szCs w:val="22"/>
        </w:rPr>
        <w:t xml:space="preserve">Sample Annotated Controller — HomeworkController — POST /api/homework</w:t>
      </w:r>
    </w:p>
    <w:p>
      <w:pPr>
        <w:pBdr>
          <w:top w:val="single" w:color="EF6C00" w:sz="6"/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@RestController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@RequestMapping("/api/homework")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@Tag(name = "Homework", description = "Homework and assignment operations")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public class HomeworkController {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private final HomeworkService homeworkService;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public HomeworkController(HomeworkService homeworkService) {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    this.homeworkService = homeworkService;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}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@Operation(summary = "Create a new homework assignment")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@ApiResponse(responseCode = "201", description = "Homework created")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@PreAuthorize("hasRole('TEACHER')")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@PostMapping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public ResponseEntity&lt;HomeworkDto&gt; createHomework(@Valid @RequestBody CreateHomeworkRequest request) {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    return ResponseEntity.status(HttpStatus.CREATED).body(homeworkService.create(request));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}</w:t>
      </w:r>
    </w:p>
    <w:p>
      <w:pPr>
        <w:pBdr>
          <w:bottom w:val="single" w:color="EF6C00" w:sz="6"/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D81B60"/>
          <w:sz w:val="26"/>
          <w:szCs w:val="26"/>
        </w:rPr>
        <w:t xml:space="preserve">4.6 fee-service (:8086)</w:t>
      </w:r>
    </w:p>
    <w:p>
      <w:pPr>
        <w:spacing w:after="120"/>
      </w:pPr>
      <w:r>
        <w:rPr>
          <w:sz w:val="22"/>
          <w:szCs w:val="22"/>
        </w:rPr>
        <w:t xml:space="preserve">Tracks fee records, per-student fee status and payments.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FFD54F" w:color="auto" w:val="clear"/>
          </w:tcPr>
          <w:p>
            <w:r>
              <w:rPr>
                <w:b/>
                <w:bCs/>
                <w:color w:val="3E2723"/>
                <w:sz w:val="20"/>
                <w:szCs w:val="20"/>
              </w:rPr>
              <w:t xml:space="preserve">Method</w:t>
            </w:r>
          </w:p>
        </w:tc>
        <w:tc>
          <w:tcPr>
            <w:tcW w:type="pct" w:w="32%"/>
            <w:shd w:fill="FFD54F" w:color="auto" w:val="clear"/>
          </w:tcPr>
          <w:p>
            <w:r>
              <w:rPr>
                <w:b/>
                <w:bCs/>
                <w:color w:val="3E2723"/>
                <w:sz w:val="20"/>
                <w:szCs w:val="20"/>
              </w:rPr>
              <w:t xml:space="preserve">Path</w:t>
            </w:r>
          </w:p>
        </w:tc>
        <w:tc>
          <w:tcPr>
            <w:tcW w:type="pct" w:w="38%"/>
            <w:shd w:fill="FFD54F" w:color="auto" w:val="clear"/>
          </w:tcPr>
          <w:p>
            <w:r>
              <w:rPr>
                <w:b/>
                <w:bCs/>
                <w:color w:val="3E2723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0%"/>
            <w:shd w:fill="FFD54F" w:color="auto" w:val="clear"/>
          </w:tcPr>
          <w:p>
            <w:r>
              <w:rPr>
                <w:b/>
                <w:bCs/>
                <w:color w:val="3E2723"/>
                <w:sz w:val="20"/>
                <w:szCs w:val="20"/>
              </w:rPr>
              <w:t xml:space="preserve">Allowed Roles</w:t>
            </w:r>
          </w:p>
        </w:tc>
      </w:tr>
      <w:tr>
        <w:tc>
          <w:tcPr>
            <w:tcW w:type="pct" w:w="10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pct" w:w="32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/api/fees/student/{studentId}</w:t>
            </w:r>
          </w:p>
        </w:tc>
        <w:tc>
          <w:tcPr>
            <w:tcW w:type="pct" w:w="38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Get fee status (total/paid/pending) for a student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Parent, Student, Accountant, Principal</w:t>
            </w:r>
          </w:p>
        </w:tc>
      </w:tr>
      <w:tr>
        <w:tc>
          <w:tcPr>
            <w:tcW w:type="pct" w:w="10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pct" w:w="32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/api/fees/records</w:t>
            </w:r>
          </w:p>
        </w:tc>
        <w:tc>
          <w:tcPr>
            <w:tcW w:type="pct" w:w="38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List/search all fee records</w:t>
            </w:r>
          </w:p>
        </w:tc>
        <w:tc>
          <w:tcPr>
            <w:tcW w:type="pct" w:w="20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Accountant, Principal</w:t>
            </w:r>
          </w:p>
        </w:tc>
      </w:tr>
      <w:tr>
        <w:tc>
          <w:tcPr>
            <w:tcW w:type="pct" w:w="10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pct" w:w="32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/api/fees/pay</w:t>
            </w:r>
          </w:p>
        </w:tc>
        <w:tc>
          <w:tcPr>
            <w:tcW w:type="pct" w:w="38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Record/initiate a fee payment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Parent, Accountant</w:t>
            </w:r>
          </w:p>
        </w:tc>
      </w:tr>
      <w:tr>
        <w:tc>
          <w:tcPr>
            <w:tcW w:type="pct" w:w="10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pct" w:w="32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/api/fees/{id}</w:t>
            </w:r>
          </w:p>
        </w:tc>
        <w:tc>
          <w:tcPr>
            <w:tcW w:type="pct" w:w="38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Update a fee record</w:t>
            </w:r>
          </w:p>
        </w:tc>
        <w:tc>
          <w:tcPr>
            <w:tcW w:type="pct" w:w="20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Accountant, Principal</w:t>
            </w:r>
          </w:p>
        </w:tc>
      </w:tr>
    </w:tbl>
    <w:p>
      <w:pPr>
        <w:pStyle w:val="Heading3"/>
        <w:spacing w:after="90" w:before="180"/>
      </w:pPr>
      <w:r>
        <w:rPr>
          <w:b/>
          <w:bCs/>
          <w:color w:val="E65100"/>
          <w:sz w:val="22"/>
          <w:szCs w:val="22"/>
        </w:rPr>
        <w:t xml:space="preserve">Sample Annotated Controller — FeeController — GET /api/fees/student/{studentId}</w:t>
      </w:r>
    </w:p>
    <w:p>
      <w:pPr>
        <w:pBdr>
          <w:top w:val="single" w:color="EF6C00" w:sz="6"/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@RestController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@RequestMapping("/api/fees")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@Tag(name = "Fees", description = "Fee records and payments")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public class FeeController {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private final FeeService feeService;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public FeeController(FeeService feeService) {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    this.feeService = feeService;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}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@Operation(summary = "Get fee status for a student")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@ApiResponse(responseCode = "200", description = "Fee status returned")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@GetMapping("/student/{studentId}")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public ResponseEntity&lt;FeeStatusDto&gt; getFeeStatus(@PathVariable Long studentId) {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    return ResponseEntity.ok(feeService.getStatus(studentId));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}</w:t>
      </w:r>
    </w:p>
    <w:p>
      <w:pPr>
        <w:pBdr>
          <w:bottom w:val="single" w:color="EF6C00" w:sz="6"/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D81B60"/>
          <w:sz w:val="26"/>
          <w:szCs w:val="26"/>
        </w:rPr>
        <w:t xml:space="preserve">4.7 communication-service (:8087)</w:t>
      </w:r>
    </w:p>
    <w:p>
      <w:pPr>
        <w:spacing w:after="120"/>
      </w:pPr>
      <w:r>
        <w:rPr>
          <w:sz w:val="22"/>
          <w:szCs w:val="22"/>
        </w:rPr>
        <w:t xml:space="preserve">Handles school notices/announcements, internal messaging and the notification feed.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FFD54F" w:color="auto" w:val="clear"/>
          </w:tcPr>
          <w:p>
            <w:r>
              <w:rPr>
                <w:b/>
                <w:bCs/>
                <w:color w:val="3E2723"/>
                <w:sz w:val="20"/>
                <w:szCs w:val="20"/>
              </w:rPr>
              <w:t xml:space="preserve">Method</w:t>
            </w:r>
          </w:p>
        </w:tc>
        <w:tc>
          <w:tcPr>
            <w:tcW w:type="pct" w:w="32%"/>
            <w:shd w:fill="FFD54F" w:color="auto" w:val="clear"/>
          </w:tcPr>
          <w:p>
            <w:r>
              <w:rPr>
                <w:b/>
                <w:bCs/>
                <w:color w:val="3E2723"/>
                <w:sz w:val="20"/>
                <w:szCs w:val="20"/>
              </w:rPr>
              <w:t xml:space="preserve">Path</w:t>
            </w:r>
          </w:p>
        </w:tc>
        <w:tc>
          <w:tcPr>
            <w:tcW w:type="pct" w:w="38%"/>
            <w:shd w:fill="FFD54F" w:color="auto" w:val="clear"/>
          </w:tcPr>
          <w:p>
            <w:r>
              <w:rPr>
                <w:b/>
                <w:bCs/>
                <w:color w:val="3E2723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0%"/>
            <w:shd w:fill="FFD54F" w:color="auto" w:val="clear"/>
          </w:tcPr>
          <w:p>
            <w:r>
              <w:rPr>
                <w:b/>
                <w:bCs/>
                <w:color w:val="3E2723"/>
                <w:sz w:val="20"/>
                <w:szCs w:val="20"/>
              </w:rPr>
              <w:t xml:space="preserve">Allowed Roles</w:t>
            </w:r>
          </w:p>
        </w:tc>
      </w:tr>
      <w:tr>
        <w:tc>
          <w:tcPr>
            <w:tcW w:type="pct" w:w="10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pct" w:w="32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/api/notices</w:t>
            </w:r>
          </w:p>
        </w:tc>
        <w:tc>
          <w:tcPr>
            <w:tcW w:type="pct" w:w="38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List notices/announcements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All roles</w:t>
            </w:r>
          </w:p>
        </w:tc>
      </w:tr>
      <w:tr>
        <w:tc>
          <w:tcPr>
            <w:tcW w:type="pct" w:w="10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pct" w:w="32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/api/notices</w:t>
            </w:r>
          </w:p>
        </w:tc>
        <w:tc>
          <w:tcPr>
            <w:tcW w:type="pct" w:w="38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Post a new notice</w:t>
            </w:r>
          </w:p>
        </w:tc>
        <w:tc>
          <w:tcPr>
            <w:tcW w:type="pct" w:w="20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Principal, Headmaster</w:t>
            </w:r>
          </w:p>
        </w:tc>
      </w:tr>
      <w:tr>
        <w:tc>
          <w:tcPr>
            <w:tcW w:type="pct" w:w="10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pct" w:w="32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/api/messages</w:t>
            </w:r>
          </w:p>
        </w:tc>
        <w:tc>
          <w:tcPr>
            <w:tcW w:type="pct" w:w="38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Get inbox/sent messages for the current user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Teacher, Parent, Principal</w:t>
            </w:r>
          </w:p>
        </w:tc>
      </w:tr>
      <w:tr>
        <w:tc>
          <w:tcPr>
            <w:tcW w:type="pct" w:w="10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pct" w:w="32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/api/messages</w:t>
            </w:r>
          </w:p>
        </w:tc>
        <w:tc>
          <w:tcPr>
            <w:tcW w:type="pct" w:w="38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Send a message (e.g. Contact Teacher)</w:t>
            </w:r>
          </w:p>
        </w:tc>
        <w:tc>
          <w:tcPr>
            <w:tcW w:type="pct" w:w="20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Teacher, Parent, Principal</w:t>
            </w:r>
          </w:p>
        </w:tc>
      </w:tr>
      <w:tr>
        <w:tc>
          <w:tcPr>
            <w:tcW w:type="pct" w:w="10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pct" w:w="32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/api/notifications/{userId}</w:t>
            </w:r>
          </w:p>
        </w:tc>
        <w:tc>
          <w:tcPr>
            <w:tcW w:type="pct" w:w="38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Get recent notifications for a user (navbar bell)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All roles</w:t>
            </w:r>
          </w:p>
        </w:tc>
      </w:tr>
    </w:tbl>
    <w:p>
      <w:pPr>
        <w:pStyle w:val="Heading3"/>
        <w:spacing w:after="90" w:before="180"/>
      </w:pPr>
      <w:r>
        <w:rPr>
          <w:b/>
          <w:bCs/>
          <w:color w:val="E65100"/>
          <w:sz w:val="22"/>
          <w:szCs w:val="22"/>
        </w:rPr>
        <w:t xml:space="preserve">Sample Annotated Controller — NoticeController — GET /api/notices</w:t>
      </w:r>
    </w:p>
    <w:p>
      <w:pPr>
        <w:pBdr>
          <w:top w:val="single" w:color="EF6C00" w:sz="6"/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@RestController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@RequestMapping("/api/notices")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@Tag(name = "Notices", description = "School-wide announcements")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public class NoticeController {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private final NoticeService noticeService;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public NoticeController(NoticeService noticeService) {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    this.noticeService = noticeService;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}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@Operation(summary = "List notices visible to the current user")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@ApiResponse(responseCode = "200", description = "Notices returned")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@GetMapping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public ResponseEntity&lt;List&lt;NoticeDto&gt;&gt; getNotices() {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    return ResponseEntity.ok(noticeService.getVisibleNotices());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}</w:t>
      </w:r>
    </w:p>
    <w:p>
      <w:pPr>
        <w:pBdr>
          <w:bottom w:val="single" w:color="EF6C00" w:sz="6"/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D81B60"/>
          <w:sz w:val="26"/>
          <w:szCs w:val="26"/>
        </w:rPr>
        <w:t xml:space="preserve">4.8 reporting-service (:8088)</w:t>
      </w:r>
    </w:p>
    <w:p>
      <w:pPr>
        <w:spacing w:after="120"/>
      </w:pPr>
      <w:r>
        <w:rPr>
          <w:sz w:val="22"/>
          <w:szCs w:val="22"/>
        </w:rPr>
        <w:t xml:space="preserve">Aggregates data from the other services (via Eureka + Feign) to produce analytics and report documents; does not own primary data.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FFD54F" w:color="auto" w:val="clear"/>
          </w:tcPr>
          <w:p>
            <w:r>
              <w:rPr>
                <w:b/>
                <w:bCs/>
                <w:color w:val="3E2723"/>
                <w:sz w:val="20"/>
                <w:szCs w:val="20"/>
              </w:rPr>
              <w:t xml:space="preserve">Method</w:t>
            </w:r>
          </w:p>
        </w:tc>
        <w:tc>
          <w:tcPr>
            <w:tcW w:type="pct" w:w="32%"/>
            <w:shd w:fill="FFD54F" w:color="auto" w:val="clear"/>
          </w:tcPr>
          <w:p>
            <w:r>
              <w:rPr>
                <w:b/>
                <w:bCs/>
                <w:color w:val="3E2723"/>
                <w:sz w:val="20"/>
                <w:szCs w:val="20"/>
              </w:rPr>
              <w:t xml:space="preserve">Path</w:t>
            </w:r>
          </w:p>
        </w:tc>
        <w:tc>
          <w:tcPr>
            <w:tcW w:type="pct" w:w="38%"/>
            <w:shd w:fill="FFD54F" w:color="auto" w:val="clear"/>
          </w:tcPr>
          <w:p>
            <w:r>
              <w:rPr>
                <w:b/>
                <w:bCs/>
                <w:color w:val="3E2723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0%"/>
            <w:shd w:fill="FFD54F" w:color="auto" w:val="clear"/>
          </w:tcPr>
          <w:p>
            <w:r>
              <w:rPr>
                <w:b/>
                <w:bCs/>
                <w:color w:val="3E2723"/>
                <w:sz w:val="20"/>
                <w:szCs w:val="20"/>
              </w:rPr>
              <w:t xml:space="preserve">Allowed Roles</w:t>
            </w:r>
          </w:p>
        </w:tc>
      </w:tr>
      <w:tr>
        <w:tc>
          <w:tcPr>
            <w:tcW w:type="pct" w:w="10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pct" w:w="32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/api/reports/attendance</w:t>
            </w:r>
          </w:p>
        </w:tc>
        <w:tc>
          <w:tcPr>
            <w:tcW w:type="pct" w:w="38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Attendance summary report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Principal, Headmaster</w:t>
            </w:r>
          </w:p>
        </w:tc>
      </w:tr>
      <w:tr>
        <w:tc>
          <w:tcPr>
            <w:tcW w:type="pct" w:w="10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pct" w:w="32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/api/reports/exam-results</w:t>
            </w:r>
          </w:p>
        </w:tc>
        <w:tc>
          <w:tcPr>
            <w:tcW w:type="pct" w:w="38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Exam performance/analysis report</w:t>
            </w:r>
          </w:p>
        </w:tc>
        <w:tc>
          <w:tcPr>
            <w:tcW w:type="pct" w:w="20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Principal, Headmaster</w:t>
            </w:r>
          </w:p>
        </w:tc>
      </w:tr>
      <w:tr>
        <w:tc>
          <w:tcPr>
            <w:tcW w:type="pct" w:w="10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pct" w:w="32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/api/reports/fee-collection</w:t>
            </w:r>
          </w:p>
        </w:tc>
        <w:tc>
          <w:tcPr>
            <w:tcW w:type="pct" w:w="38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Fee collection report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Principal, Accountant</w:t>
            </w:r>
          </w:p>
        </w:tc>
      </w:tr>
      <w:tr>
        <w:tc>
          <w:tcPr>
            <w:tcW w:type="pct" w:w="10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pct" w:w="32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/api/reports/staff-performance</w:t>
            </w:r>
          </w:p>
        </w:tc>
        <w:tc>
          <w:tcPr>
            <w:tcW w:type="pct" w:w="38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Staff/teacher performance report</w:t>
            </w:r>
          </w:p>
        </w:tc>
        <w:tc>
          <w:tcPr>
            <w:tcW w:type="pct" w:w="20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Principal, Headmaster</w:t>
            </w:r>
          </w:p>
        </w:tc>
      </w:tr>
      <w:tr>
        <w:tc>
          <w:tcPr>
            <w:tcW w:type="pct" w:w="10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pct" w:w="32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/api/reports/report-card/{studentId}</w:t>
            </w:r>
          </w:p>
        </w:tc>
        <w:tc>
          <w:tcPr>
            <w:tcW w:type="pct" w:w="38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Generate a full report card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Principal, Headmaster, Parent</w:t>
            </w:r>
          </w:p>
        </w:tc>
      </w:tr>
      <w:tr>
        <w:tc>
          <w:tcPr>
            <w:tcW w:type="pct" w:w="10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pct" w:w="32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/api/reports/analytics</w:t>
            </w:r>
          </w:p>
        </w:tc>
        <w:tc>
          <w:tcPr>
            <w:tcW w:type="pct" w:w="38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Pass rate, grade distribution, subject-wise performance</w:t>
            </w:r>
          </w:p>
        </w:tc>
        <w:tc>
          <w:tcPr>
            <w:tcW w:type="pct" w:w="20%"/>
            <w:shd w:fill="FCE4EC" w:color="auto" w:val="clear"/>
          </w:tcPr>
          <w:p>
            <w:r>
              <w:rPr>
                <w:sz w:val="20"/>
                <w:szCs w:val="20"/>
              </w:rPr>
              <w:t xml:space="preserve">Principal</w:t>
            </w:r>
          </w:p>
        </w:tc>
      </w:tr>
    </w:tbl>
    <w:p>
      <w:pPr>
        <w:pStyle w:val="Heading3"/>
        <w:spacing w:after="90" w:before="180"/>
      </w:pPr>
      <w:r>
        <w:rPr>
          <w:b/>
          <w:bCs/>
          <w:color w:val="E65100"/>
          <w:sz w:val="22"/>
          <w:szCs w:val="22"/>
        </w:rPr>
        <w:t xml:space="preserve">Sample Annotated Controller — ReportController — GET /api/reports/report-card/{studentId}</w:t>
      </w:r>
    </w:p>
    <w:p>
      <w:pPr>
        <w:pBdr>
          <w:top w:val="single" w:color="EF6C00" w:sz="6"/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@RestController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@RequestMapping("/api/reports")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@Tag(name = "Reports", description = "Cross-service analytics and report generation")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public class ReportController {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private final ReportCardService reportCardService;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public ReportController(ReportCardService reportCardService) {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    this.reportCardService = reportCardService;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}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@Operation(summary = "Generate a full report card for a student")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@ApiResponse(responseCode = "200", description = "Report card generated")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@GetMapping("/report-card/{studentId}")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public ResponseEntity&lt;ReportCardDto&gt; getReportCard(@PathVariable Long studentId) {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    // Calls academics-service (results) + attendance-service (attendance %)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    // via Eureka-resolved Feign clients, then merges into one DTO.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    return ResponseEntity.ok(reportCardService.generate(studentId));</w:t>
      </w:r>
    </w:p>
    <w:p>
      <w:pPr>
        <w:pBdr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    }</w:t>
      </w:r>
    </w:p>
    <w:p>
      <w:pPr>
        <w:pBdr>
          <w:bottom w:val="single" w:color="EF6C00" w:sz="6"/>
          <w:left w:val="single" w:color="EF6C00" w:sz="24"/>
        </w:pBdr>
        <w:shd w:fill="FFF9C4" w:color="auto" w:val="clear"/>
        <w:spacing w:after="0" w:before="0"/>
      </w:pPr>
      <w:r>
        <w:rPr>
          <w:rFonts w:ascii="Consolas" w:cs="Consolas" w:eastAsia="Consolas" w:hAnsi="Consolas"/>
          <w:color w:val="3E2723"/>
          <w:sz w:val="18"/>
          <w:szCs w:val="18"/>
        </w:rPr>
        <w:t xml:space="preserve">}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EF6C00" w:sz="12"/>
        </w:pBdr>
        <w:spacing w:after="150" w:before="300"/>
      </w:pPr>
      <w:r>
        <w:rPr>
          <w:b/>
          <w:bCs/>
          <w:color w:val="EF6C00"/>
          <w:sz w:val="32"/>
          <w:szCs w:val="32"/>
        </w:rPr>
        <w:t xml:space="preserve">5. Roadmap / Next Steps</w:t>
      </w:r>
    </w:p>
    <w:p>
      <w:pPr>
        <w:spacing w:after="120"/>
      </w:pPr>
      <w:r>
        <w:rPr>
          <w:sz w:val="22"/>
          <w:szCs w:val="22"/>
        </w:rPr>
        <w:t xml:space="preserve">Deliberately deferred from this first plan, to keep the initial cut simple and free-tier friendly:</w:t>
      </w:r>
    </w:p>
    <w:p>
      <w:pPr>
        <w:spacing w:after="60"/>
        <w:ind w:left="360"/>
      </w:pPr>
      <w:r>
        <w:rPr>
          <w:b/>
          <w:bCs/>
          <w:color w:val="EF6C00"/>
          <w:sz w:val="22"/>
          <w:szCs w:val="22"/>
        </w:rPr>
        <w:t xml:space="preserve">•  </w:t>
      </w:r>
      <w:r>
        <w:rPr>
          <w:sz w:val="22"/>
          <w:szCs w:val="22"/>
        </w:rPr>
        <w:t xml:space="preserve">Containerize every service with Docker + a docker-compose.yml for local multi-service startup</w:t>
      </w:r>
    </w:p>
    <w:p>
      <w:pPr>
        <w:spacing w:after="60"/>
        <w:ind w:left="360"/>
      </w:pPr>
      <w:r>
        <w:rPr>
          <w:b/>
          <w:bCs/>
          <w:color w:val="EF6C00"/>
          <w:sz w:val="22"/>
          <w:szCs w:val="22"/>
        </w:rPr>
        <w:t xml:space="preserve">•  </w:t>
      </w:r>
      <w:r>
        <w:rPr>
          <w:sz w:val="22"/>
          <w:szCs w:val="22"/>
        </w:rPr>
        <w:t xml:space="preserve">CI/CD pipeline (GitHub Actions) to build, test and deploy each service independently</w:t>
      </w:r>
    </w:p>
    <w:p>
      <w:pPr>
        <w:spacing w:after="60"/>
        <w:ind w:left="360"/>
      </w:pPr>
      <w:r>
        <w:rPr>
          <w:b/>
          <w:bCs/>
          <w:color w:val="EF6C00"/>
          <w:sz w:val="22"/>
          <w:szCs w:val="22"/>
        </w:rPr>
        <w:t xml:space="preserve">•  </w:t>
      </w:r>
      <w:r>
        <w:rPr>
          <w:sz w:val="22"/>
          <w:szCs w:val="22"/>
        </w:rPr>
        <w:t xml:space="preserve">Event-driven messaging (Kafka or RabbitMQ) for notifications and cross-service updates instead of synchronous calls</w:t>
      </w:r>
    </w:p>
    <w:p>
      <w:pPr>
        <w:spacing w:after="60"/>
        <w:ind w:left="360"/>
      </w:pPr>
      <w:r>
        <w:rPr>
          <w:b/>
          <w:bCs/>
          <w:color w:val="EF6C00"/>
          <w:sz w:val="22"/>
          <w:szCs w:val="22"/>
        </w:rPr>
        <w:t xml:space="preserve">•  </w:t>
      </w:r>
      <w:r>
        <w:rPr>
          <w:sz w:val="22"/>
          <w:szCs w:val="22"/>
        </w:rPr>
        <w:t xml:space="preserve">Move from schema-per-service to a dedicated PostgreSQL instance per service as usage scales</w:t>
      </w:r>
    </w:p>
    <w:p>
      <w:pPr>
        <w:spacing w:after="60"/>
        <w:ind w:left="360"/>
      </w:pPr>
      <w:r>
        <w:rPr>
          <w:b/>
          <w:bCs/>
          <w:color w:val="EF6C00"/>
          <w:sz w:val="22"/>
          <w:szCs w:val="22"/>
        </w:rPr>
        <w:t xml:space="preserve">•  </w:t>
      </w:r>
      <w:r>
        <w:rPr>
          <w:sz w:val="22"/>
          <w:szCs w:val="22"/>
        </w:rPr>
        <w:t xml:space="preserve">Centralized logging &amp; tracing (ELK stack / Zipkin or Spring Cloud Sleuth) across all services</w:t>
      </w:r>
    </w:p>
    <w:p>
      <w:pPr>
        <w:spacing w:after="60"/>
        <w:ind w:left="360"/>
      </w:pPr>
      <w:r>
        <w:rPr>
          <w:b/>
          <w:bCs/>
          <w:color w:val="EF6C00"/>
          <w:sz w:val="22"/>
          <w:szCs w:val="22"/>
        </w:rPr>
        <w:t xml:space="preserve">•  </w:t>
      </w:r>
      <w:r>
        <w:rPr>
          <w:sz w:val="22"/>
          <w:szCs w:val="22"/>
        </w:rPr>
        <w:t xml:space="preserve">Resilience4j circuit breakers, retries and rate limiting at the gateway</w:t>
      </w:r>
    </w:p>
    <w:p>
      <w:pPr>
        <w:spacing w:after="60"/>
        <w:ind w:left="360"/>
      </w:pPr>
      <w:r>
        <w:rPr>
          <w:b/>
          <w:bCs/>
          <w:color w:val="EF6C00"/>
          <w:sz w:val="22"/>
          <w:szCs w:val="22"/>
        </w:rPr>
        <w:t xml:space="preserve">•  </w:t>
      </w:r>
      <w:r>
        <w:rPr>
          <w:sz w:val="22"/>
          <w:szCs w:val="22"/>
        </w:rPr>
        <w:t xml:space="preserve">Wire the existing React app to call api-gateway instead of local/mock data</w:t>
      </w:r>
    </w:p>
    <w:p>
      <w:pPr>
        <w:spacing w:after="60"/>
        <w:ind w:left="360"/>
      </w:pPr>
      <w:r>
        <w:rPr>
          <w:b/>
          <w:bCs/>
          <w:color w:val="EF6C00"/>
          <w:sz w:val="22"/>
          <w:szCs w:val="22"/>
        </w:rPr>
        <w:t xml:space="preserve">•  </w:t>
      </w:r>
      <w:r>
        <w:rPr>
          <w:sz w:val="22"/>
          <w:szCs w:val="22"/>
        </w:rPr>
        <w:t xml:space="preserve">Turn this document into the PowerPoint presentation (next requested deliverable)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da1198d8f83419cd52dff1e289525741e33760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2026-09-27T15:47:12.650Z</dcterms:created>
  <dcterms:modified xsi:type="dcterms:W3CDTF">2026-09-27T15:47:12.651Z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