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75350A4F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1A19F51C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3D5DC3">
        <w:rPr>
          <w:w w:val="90"/>
          <w:sz w:val="44"/>
          <w:szCs w:val="44"/>
        </w:rPr>
        <w:t>TELUGU</w:t>
      </w:r>
      <w:r w:rsidR="00D551D6">
        <w:rPr>
          <w:w w:val="90"/>
          <w:sz w:val="44"/>
          <w:szCs w:val="44"/>
        </w:rPr>
        <w:t xml:space="preserve"> Compiler</w:t>
      </w:r>
    </w:p>
    <w:p w14:paraId="32541395" w14:textId="4D0637F5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-2</w:t>
      </w:r>
    </w:p>
    <w:p w14:paraId="6FEB3C12" w14:textId="557C3E19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</w:t>
      </w:r>
      <w:proofErr w:type="gramStart"/>
      <w:r>
        <w:rPr>
          <w:spacing w:val="-2"/>
          <w:w w:val="95"/>
          <w:sz w:val="40"/>
          <w:szCs w:val="40"/>
        </w:rPr>
        <w:t>Topic :</w:t>
      </w:r>
      <w:proofErr w:type="gramEnd"/>
      <w:r>
        <w:rPr>
          <w:spacing w:val="-2"/>
          <w:w w:val="95"/>
          <w:sz w:val="40"/>
          <w:szCs w:val="40"/>
        </w:rPr>
        <w:t xml:space="preserve"> Syntax Analyzer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70DD05AA" w:rsidR="00263BBC" w:rsidRDefault="003D5DC3" w:rsidP="004B062C">
            <w:r>
              <w:t>1</w:t>
            </w:r>
          </w:p>
        </w:tc>
        <w:tc>
          <w:tcPr>
            <w:tcW w:w="5690" w:type="dxa"/>
          </w:tcPr>
          <w:p w14:paraId="4D9F3CFA" w14:textId="7BEF8330" w:rsidR="00263BBC" w:rsidRDefault="003D5DC3" w:rsidP="004B062C">
            <w:r>
              <w:t>CHITTOOR KARTHIK</w:t>
            </w:r>
          </w:p>
        </w:tc>
        <w:tc>
          <w:tcPr>
            <w:tcW w:w="3119" w:type="dxa"/>
          </w:tcPr>
          <w:p w14:paraId="70F3298B" w14:textId="49E6D15E" w:rsidR="00263BBC" w:rsidRDefault="003D5DC3" w:rsidP="004B062C">
            <w:r>
              <w:t>106121033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6A2F4A6F" w:rsidR="00263BBC" w:rsidRDefault="003D5DC3" w:rsidP="004B062C">
            <w:r>
              <w:t>2</w:t>
            </w:r>
          </w:p>
        </w:tc>
        <w:tc>
          <w:tcPr>
            <w:tcW w:w="5690" w:type="dxa"/>
          </w:tcPr>
          <w:p w14:paraId="3BE77585" w14:textId="11576F52" w:rsidR="00263BBC" w:rsidRDefault="003D5DC3" w:rsidP="004B062C">
            <w:r>
              <w:t>VISHNU VARDHAN P</w:t>
            </w:r>
          </w:p>
        </w:tc>
        <w:tc>
          <w:tcPr>
            <w:tcW w:w="3119" w:type="dxa"/>
          </w:tcPr>
          <w:p w14:paraId="39943AEB" w14:textId="1F243662" w:rsidR="00263BBC" w:rsidRDefault="003D5DC3" w:rsidP="004B062C">
            <w:r>
              <w:t>106121089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334771F2" w:rsidR="00263BBC" w:rsidRDefault="003D5DC3" w:rsidP="004B062C">
            <w:r>
              <w:t>3</w:t>
            </w:r>
          </w:p>
        </w:tc>
        <w:tc>
          <w:tcPr>
            <w:tcW w:w="5690" w:type="dxa"/>
          </w:tcPr>
          <w:p w14:paraId="088E62DC" w14:textId="3AAA44B5" w:rsidR="00263BBC" w:rsidRDefault="003D5DC3" w:rsidP="004B062C">
            <w:r>
              <w:t>PRANAV PRAKASH</w:t>
            </w:r>
          </w:p>
        </w:tc>
        <w:tc>
          <w:tcPr>
            <w:tcW w:w="3119" w:type="dxa"/>
          </w:tcPr>
          <w:p w14:paraId="5973483E" w14:textId="5F3451DA" w:rsidR="00263BBC" w:rsidRDefault="003D5DC3" w:rsidP="004B062C">
            <w:r>
              <w:t>106121093</w:t>
            </w:r>
          </w:p>
        </w:tc>
      </w:tr>
    </w:tbl>
    <w:p w14:paraId="234436C7" w14:textId="0BC9BD9F" w:rsidR="000F674E" w:rsidRDefault="000F674E"/>
    <w:sectPr w:rsidR="000F674E" w:rsidSect="0080680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C"/>
    <w:rsid w:val="000F674E"/>
    <w:rsid w:val="0018369E"/>
    <w:rsid w:val="00263BBC"/>
    <w:rsid w:val="00335953"/>
    <w:rsid w:val="003D5DC3"/>
    <w:rsid w:val="00667FAB"/>
    <w:rsid w:val="0080680E"/>
    <w:rsid w:val="00D551D6"/>
    <w:rsid w:val="00D7541B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Reddy</dc:creator>
  <cp:keywords/>
  <dc:description/>
  <cp:lastModifiedBy>karthik chittoor</cp:lastModifiedBy>
  <cp:revision>2</cp:revision>
  <dcterms:created xsi:type="dcterms:W3CDTF">2024-03-21T02:14:00Z</dcterms:created>
  <dcterms:modified xsi:type="dcterms:W3CDTF">2024-03-21T02:14:00Z</dcterms:modified>
</cp:coreProperties>
</file>