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A40E" w14:textId="1E91E44B" w:rsidR="00850091" w:rsidRDefault="000F0180">
      <w:pP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</w:pPr>
      <w: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  <w:t>TAKUDZWA CHITUNGO</w:t>
      </w:r>
    </w:p>
    <w:p w14:paraId="5DEFD14F" w14:textId="15F4CD74" w:rsidR="000F0180" w:rsidRDefault="000F0180">
      <w:pP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</w:pPr>
      <w: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  <w:t>H180409C</w:t>
      </w:r>
    </w:p>
    <w:p w14:paraId="6B7A9F8C" w14:textId="1678CB08" w:rsidR="000F0180" w:rsidRDefault="000F0180">
      <w:pP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</w:pPr>
      <w: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  <w:t>COMPUTER SCIENCE</w:t>
      </w:r>
    </w:p>
    <w:p w14:paraId="3311BD23" w14:textId="58B9C9C1" w:rsidR="000F0180" w:rsidRDefault="000F0180">
      <w:pP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</w:pPr>
      <w: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  <w:t xml:space="preserve">WEB PROGRAMMING CONCEPTS </w:t>
      </w:r>
    </w:p>
    <w:p w14:paraId="6A7DD870" w14:textId="143047A0" w:rsidR="000F0180" w:rsidRDefault="000F0180">
      <w:pP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</w:pPr>
      <w:r>
        <w:rPr>
          <w:b/>
          <w:bCs w:val="0"/>
          <w:color w:val="auto"/>
          <w:sz w:val="36"/>
          <w:szCs w:val="36"/>
          <w:shd w:val="clear" w:color="auto" w:fill="FFFFFF"/>
          <w:lang w:val="en-US"/>
        </w:rPr>
        <w:t xml:space="preserve">ASSIGNMENT 2 </w:t>
      </w:r>
    </w:p>
    <w:p w14:paraId="1B3888A3" w14:textId="54F057B1" w:rsidR="000F0180" w:rsidRDefault="000F0180">
      <w:pPr>
        <w:rPr>
          <w:b/>
          <w:bCs w:val="0"/>
          <w:color w:val="auto"/>
          <w:shd w:val="clear" w:color="auto" w:fill="FFFFFF"/>
          <w:lang w:val="en-US"/>
        </w:rPr>
      </w:pPr>
      <w:r>
        <w:rPr>
          <w:b/>
          <w:bCs w:val="0"/>
          <w:color w:val="auto"/>
          <w:shd w:val="clear" w:color="auto" w:fill="FFFFFF"/>
          <w:lang w:val="en-US"/>
        </w:rPr>
        <w:t>QUESTION 1</w:t>
      </w:r>
    </w:p>
    <w:p w14:paraId="2360FD2A" w14:textId="5A470F19" w:rsidR="000F0180" w:rsidRDefault="000F0180">
      <w:pPr>
        <w:rPr>
          <w:color w:val="auto"/>
          <w:shd w:val="clear" w:color="auto" w:fill="FFFFFF"/>
          <w:lang w:val="en-US"/>
        </w:rPr>
      </w:pPr>
      <w:r>
        <w:rPr>
          <w:color w:val="auto"/>
          <w:shd w:val="clear" w:color="auto" w:fill="FFFFFF"/>
          <w:lang w:val="en-US"/>
        </w:rPr>
        <w:t>10 STEPS TO BUILD A WEBSITE</w:t>
      </w:r>
    </w:p>
    <w:p w14:paraId="3E0453C8" w14:textId="7BFDCB74" w:rsidR="000F0180" w:rsidRPr="000F0180" w:rsidRDefault="000F0180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lang w:eastAsia="en-ZW"/>
        </w:rPr>
      </w:pPr>
      <w:hyperlink r:id="rId5" w:anchor="1" w:history="1"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>Step 1 – Define Goals</w:t>
        </w:r>
      </w:hyperlink>
      <w:r>
        <w:rPr>
          <w:rFonts w:eastAsia="Times New Roman"/>
          <w:b/>
          <w:color w:val="auto"/>
          <w:kern w:val="0"/>
          <w:lang w:eastAsia="en-ZW"/>
        </w:rPr>
        <w:t xml:space="preserve"> – </w:t>
      </w:r>
      <w:r>
        <w:rPr>
          <w:rFonts w:eastAsia="Times New Roman"/>
          <w:bCs w:val="0"/>
          <w:color w:val="auto"/>
          <w:kern w:val="0"/>
          <w:lang w:eastAsia="en-ZW"/>
        </w:rPr>
        <w:t>Figure out what the website is supposed to do which in this case you’ll be told by the requirements report.</w:t>
      </w:r>
    </w:p>
    <w:p w14:paraId="4E3921BA" w14:textId="554D9E1B" w:rsidR="000F0180" w:rsidRPr="000F0180" w:rsidRDefault="000F0180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lang w:eastAsia="en-ZW"/>
        </w:rPr>
      </w:pPr>
      <w:hyperlink r:id="rId6" w:anchor="2" w:history="1"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>Step 2 – Define Your Target Audience</w:t>
        </w:r>
      </w:hyperlink>
      <w:r>
        <w:rPr>
          <w:rFonts w:eastAsia="Times New Roman"/>
          <w:b/>
          <w:color w:val="auto"/>
          <w:kern w:val="0"/>
          <w:lang w:eastAsia="en-ZW"/>
        </w:rPr>
        <w:t xml:space="preserve"> – </w:t>
      </w:r>
      <w:r>
        <w:rPr>
          <w:rFonts w:eastAsia="Times New Roman"/>
          <w:bCs w:val="0"/>
          <w:color w:val="auto"/>
          <w:kern w:val="0"/>
          <w:lang w:eastAsia="en-ZW"/>
        </w:rPr>
        <w:t>Determine if its going to be used by the company’s employees or the company’s clients</w:t>
      </w:r>
    </w:p>
    <w:p w14:paraId="00CFC34D" w14:textId="6A97ED41" w:rsidR="000F0180" w:rsidRPr="000F0180" w:rsidRDefault="000F0180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lang w:eastAsia="en-ZW"/>
        </w:rPr>
      </w:pPr>
      <w:hyperlink r:id="rId7" w:anchor="3" w:history="1"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>Step 3 – Review Competition</w:t>
        </w:r>
      </w:hyperlink>
      <w:r>
        <w:rPr>
          <w:rFonts w:eastAsia="Times New Roman"/>
          <w:b/>
          <w:color w:val="auto"/>
          <w:kern w:val="0"/>
          <w:lang w:eastAsia="en-ZW"/>
        </w:rPr>
        <w:t xml:space="preserve"> – </w:t>
      </w:r>
      <w:r>
        <w:rPr>
          <w:rFonts w:eastAsia="Times New Roman"/>
          <w:bCs w:val="0"/>
          <w:color w:val="auto"/>
          <w:kern w:val="0"/>
          <w:lang w:eastAsia="en-ZW"/>
        </w:rPr>
        <w:t>To avoid being underpaid one has to make an analysis of how much such websites are being charged by other developers</w:t>
      </w:r>
    </w:p>
    <w:p w14:paraId="3D841593" w14:textId="2A0A2B3E" w:rsidR="000F0180" w:rsidRPr="000F0180" w:rsidRDefault="000F0180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lang w:eastAsia="en-ZW"/>
        </w:rPr>
      </w:pPr>
      <w:hyperlink r:id="rId8" w:anchor="4" w:history="1"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>Step 4 – Create Your Content</w:t>
        </w:r>
      </w:hyperlink>
      <w:r>
        <w:rPr>
          <w:rFonts w:eastAsia="Times New Roman"/>
          <w:bCs w:val="0"/>
          <w:color w:val="auto"/>
          <w:kern w:val="0"/>
          <w:lang w:eastAsia="en-ZW"/>
        </w:rPr>
        <w:t xml:space="preserve"> </w:t>
      </w:r>
      <w:r w:rsidR="00D45A66">
        <w:rPr>
          <w:rFonts w:eastAsia="Times New Roman"/>
          <w:bCs w:val="0"/>
          <w:color w:val="auto"/>
          <w:kern w:val="0"/>
          <w:lang w:eastAsia="en-ZW"/>
        </w:rPr>
        <w:t>–</w:t>
      </w:r>
      <w:r>
        <w:rPr>
          <w:rFonts w:eastAsia="Times New Roman"/>
          <w:bCs w:val="0"/>
          <w:color w:val="auto"/>
          <w:kern w:val="0"/>
          <w:lang w:eastAsia="en-ZW"/>
        </w:rPr>
        <w:t xml:space="preserve"> </w:t>
      </w:r>
      <w:r w:rsidR="00D45A66">
        <w:rPr>
          <w:rFonts w:eastAsia="Times New Roman"/>
          <w:bCs w:val="0"/>
          <w:color w:val="auto"/>
          <w:kern w:val="0"/>
          <w:lang w:eastAsia="en-ZW"/>
        </w:rPr>
        <w:t>Come up with the content to be in the website which you’ll be directed by the requirements report.</w:t>
      </w:r>
    </w:p>
    <w:p w14:paraId="0F3C6F84" w14:textId="1F1A94EA" w:rsidR="000F0180" w:rsidRPr="000F0180" w:rsidRDefault="000F0180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lang w:eastAsia="en-ZW"/>
        </w:rPr>
      </w:pPr>
      <w:hyperlink r:id="rId9" w:anchor="5" w:history="1"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 xml:space="preserve">Step 5 – Know What </w:t>
        </w:r>
        <w:r w:rsidR="00D45A66">
          <w:rPr>
            <w:rFonts w:eastAsia="Times New Roman"/>
            <w:b/>
            <w:color w:val="auto"/>
            <w:kern w:val="0"/>
            <w:u w:val="single"/>
            <w:lang w:eastAsia="en-ZW"/>
          </w:rPr>
          <w:t>They</w:t>
        </w:r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 xml:space="preserve"> like and don’t</w:t>
        </w:r>
      </w:hyperlink>
      <w:r w:rsidR="00D45A66">
        <w:rPr>
          <w:rFonts w:eastAsia="Times New Roman"/>
          <w:b/>
          <w:color w:val="auto"/>
          <w:kern w:val="0"/>
          <w:lang w:eastAsia="en-ZW"/>
        </w:rPr>
        <w:t xml:space="preserve"> –</w:t>
      </w:r>
      <w:r w:rsidR="00D45A66">
        <w:rPr>
          <w:rFonts w:eastAsia="Times New Roman"/>
          <w:bCs w:val="0"/>
          <w:color w:val="auto"/>
          <w:kern w:val="0"/>
          <w:lang w:eastAsia="en-ZW"/>
        </w:rPr>
        <w:t xml:space="preserve"> Since it’s for the company its best to know the layout they would prefer to guide my theme.</w:t>
      </w:r>
    </w:p>
    <w:p w14:paraId="1C8EC1FE" w14:textId="5F2227C4" w:rsidR="000F0180" w:rsidRPr="000F0180" w:rsidRDefault="000F0180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lang w:eastAsia="en-ZW"/>
        </w:rPr>
      </w:pPr>
      <w:hyperlink r:id="rId10" w:anchor="6" w:history="1"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 xml:space="preserve">Step 6 – Define </w:t>
        </w:r>
        <w:proofErr w:type="gramStart"/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>The</w:t>
        </w:r>
        <w:proofErr w:type="gramEnd"/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 xml:space="preserve"> Style</w:t>
        </w:r>
      </w:hyperlink>
      <w:r w:rsidR="00D45A66">
        <w:rPr>
          <w:rFonts w:eastAsia="Times New Roman"/>
          <w:b/>
          <w:color w:val="auto"/>
          <w:kern w:val="0"/>
          <w:lang w:eastAsia="en-ZW"/>
        </w:rPr>
        <w:t xml:space="preserve"> </w:t>
      </w:r>
    </w:p>
    <w:p w14:paraId="2BB4F91A" w14:textId="30F95425" w:rsidR="000F0180" w:rsidRPr="000F0180" w:rsidRDefault="000F0180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lang w:eastAsia="en-ZW"/>
        </w:rPr>
      </w:pPr>
      <w:hyperlink r:id="rId11" w:anchor="7" w:history="1"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>Step 7 – Choose Platform</w:t>
        </w:r>
      </w:hyperlink>
      <w:r w:rsidR="00D45A66">
        <w:rPr>
          <w:rFonts w:eastAsia="Times New Roman"/>
          <w:b/>
          <w:color w:val="auto"/>
          <w:kern w:val="0"/>
          <w:lang w:eastAsia="en-ZW"/>
        </w:rPr>
        <w:t xml:space="preserve"> – </w:t>
      </w:r>
      <w:r w:rsidR="00D45A66">
        <w:rPr>
          <w:rFonts w:eastAsia="Times New Roman"/>
          <w:bCs w:val="0"/>
          <w:color w:val="auto"/>
          <w:kern w:val="0"/>
          <w:lang w:eastAsia="en-ZW"/>
        </w:rPr>
        <w:t>What are you going to use PHP, Python Django or JavaScript</w:t>
      </w:r>
    </w:p>
    <w:p w14:paraId="58C52D64" w14:textId="69D5EDE7" w:rsidR="000F0180" w:rsidRPr="000F0180" w:rsidRDefault="00D45A66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u w:val="single"/>
          <w:lang w:eastAsia="en-ZW"/>
        </w:rPr>
      </w:pPr>
      <w:r w:rsidRPr="00D45A66">
        <w:rPr>
          <w:rFonts w:eastAsia="Times New Roman"/>
          <w:b/>
          <w:color w:val="auto"/>
          <w:kern w:val="0"/>
          <w:u w:val="single"/>
          <w:lang w:eastAsia="en-ZW"/>
        </w:rPr>
        <w:t>Figure Out Who Can Help You</w:t>
      </w:r>
      <w:r>
        <w:rPr>
          <w:rFonts w:eastAsia="Times New Roman"/>
          <w:b/>
          <w:color w:val="auto"/>
          <w:kern w:val="0"/>
          <w:u w:val="single"/>
          <w:lang w:eastAsia="en-ZW"/>
        </w:rPr>
        <w:t xml:space="preserve"> </w:t>
      </w:r>
      <w:r>
        <w:rPr>
          <w:rFonts w:eastAsia="Times New Roman"/>
          <w:bCs w:val="0"/>
          <w:color w:val="auto"/>
          <w:kern w:val="0"/>
          <w:lang w:eastAsia="en-ZW"/>
        </w:rPr>
        <w:t>– How much help do you need from your friends.</w:t>
      </w:r>
    </w:p>
    <w:p w14:paraId="1F6B3217" w14:textId="77777777" w:rsidR="000F0180" w:rsidRPr="000F0180" w:rsidRDefault="000F0180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lang w:eastAsia="en-ZW"/>
        </w:rPr>
      </w:pPr>
      <w:hyperlink r:id="rId12" w:anchor="9" w:history="1"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>Step 9 – Get Domain &amp; Hosting</w:t>
        </w:r>
      </w:hyperlink>
    </w:p>
    <w:p w14:paraId="6E6D713F" w14:textId="77777777" w:rsidR="000F0180" w:rsidRPr="000F0180" w:rsidRDefault="000F0180" w:rsidP="000F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Cs w:val="0"/>
          <w:color w:val="auto"/>
          <w:kern w:val="0"/>
          <w:lang w:eastAsia="en-ZW"/>
        </w:rPr>
      </w:pPr>
      <w:hyperlink r:id="rId13" w:anchor="10" w:history="1">
        <w:r w:rsidRPr="000F0180">
          <w:rPr>
            <w:rFonts w:eastAsia="Times New Roman"/>
            <w:b/>
            <w:color w:val="auto"/>
            <w:kern w:val="0"/>
            <w:u w:val="single"/>
            <w:lang w:eastAsia="en-ZW"/>
          </w:rPr>
          <w:t>Step 10 – Build It</w:t>
        </w:r>
      </w:hyperlink>
    </w:p>
    <w:p w14:paraId="731B13B6" w14:textId="77777777" w:rsidR="000F0180" w:rsidRPr="000F0180" w:rsidRDefault="000F0180">
      <w:pPr>
        <w:rPr>
          <w:color w:val="auto"/>
          <w:lang w:val="en-US"/>
        </w:rPr>
      </w:pPr>
    </w:p>
    <w:sectPr w:rsidR="000F0180" w:rsidRPr="000F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E1C9B"/>
    <w:multiLevelType w:val="multilevel"/>
    <w:tmpl w:val="95BA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91"/>
    <w:rsid w:val="000F0180"/>
    <w:rsid w:val="00850091"/>
    <w:rsid w:val="009951C3"/>
    <w:rsid w:val="00D45A66"/>
    <w:rsid w:val="00D62854"/>
    <w:rsid w:val="00DC69D2"/>
    <w:rsid w:val="00E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7942"/>
  <w15:chartTrackingRefBased/>
  <w15:docId w15:val="{8C753FEB-8843-44F6-8C01-E95E4AF5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color w:val="000000" w:themeColor="text1"/>
        <w:kern w:val="36"/>
        <w:sz w:val="24"/>
        <w:szCs w:val="24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0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091"/>
    <w:pPr>
      <w:spacing w:before="100" w:beforeAutospacing="1" w:after="100" w:afterAutospacing="1" w:line="240" w:lineRule="auto"/>
    </w:pPr>
    <w:rPr>
      <w:rFonts w:eastAsia="Times New Roman"/>
      <w:bCs w:val="0"/>
      <w:color w:val="auto"/>
      <w:kern w:val="0"/>
      <w:lang w:eastAsia="en-ZW"/>
    </w:rPr>
  </w:style>
  <w:style w:type="character" w:styleId="Strong">
    <w:name w:val="Strong"/>
    <w:basedOn w:val="DefaultParagraphFont"/>
    <w:uiPriority w:val="22"/>
    <w:qFormat/>
    <w:rsid w:val="000F0180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uwebservices.com/website-design/10-essential-steps-for-starting-a-website/" TargetMode="External"/><Relationship Id="rId13" Type="http://schemas.openxmlformats.org/officeDocument/2006/relationships/hyperlink" Target="http://acuwebservices.com/website-design/10-essential-steps-for-starting-a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uwebservices.com/website-design/10-essential-steps-for-starting-a-website/" TargetMode="External"/><Relationship Id="rId12" Type="http://schemas.openxmlformats.org/officeDocument/2006/relationships/hyperlink" Target="http://acuwebservices.com/website-design/10-essential-steps-for-starting-a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uwebservices.com/website-design/10-essential-steps-for-starting-a-website/" TargetMode="External"/><Relationship Id="rId11" Type="http://schemas.openxmlformats.org/officeDocument/2006/relationships/hyperlink" Target="http://acuwebservices.com/website-design/10-essential-steps-for-starting-a-website/" TargetMode="External"/><Relationship Id="rId5" Type="http://schemas.openxmlformats.org/officeDocument/2006/relationships/hyperlink" Target="http://acuwebservices.com/website-design/10-essential-steps-for-starting-a-websit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cuwebservices.com/website-design/10-essential-steps-for-starting-a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uwebservices.com/website-design/10-essential-steps-for-starting-a-web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Takudzwa Chitungo</dc:creator>
  <cp:keywords/>
  <dc:description/>
  <cp:lastModifiedBy>Takudzwa Chitungo</cp:lastModifiedBy>
  <cp:revision>1</cp:revision>
  <dcterms:created xsi:type="dcterms:W3CDTF">2020-04-14T11:57:00Z</dcterms:created>
  <dcterms:modified xsi:type="dcterms:W3CDTF">2020-04-20T09:25:00Z</dcterms:modified>
</cp:coreProperties>
</file>