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30"/>
          <w:szCs w:val="30"/>
        </w:rPr>
        <w:t xml:space="preserve">Basic data scientist skills: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knows which questions to ask</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can interpret the data well</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understand the structure of the data</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work in teams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30"/>
          <w:szCs w:val="30"/>
        </w:rPr>
        <w:t xml:space="preserve">Three sources for data:</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files</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database</w:t>
      </w:r>
    </w:p>
    <w:p w:rsidR="00000000" w:rsidDel="00000000" w:rsidP="00000000" w:rsidRDefault="00000000" w:rsidRPr="00000000">
      <w:pPr>
        <w:numPr>
          <w:ilvl w:val="0"/>
          <w:numId w:val="1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API (Application Programming Interface)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30"/>
          <w:szCs w:val="30"/>
          <w:u w:val="single"/>
        </w:rPr>
        <w:t xml:space="preserve">Common data formats: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csv (head row and entry rows)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XML (like HTML)</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JSON (in the style of “{ }” like python dictionary)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u w:val="single"/>
        </w:rPr>
        <w:t xml:space="preserve">Dealing with missing data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partial deletion (</w:t>
      </w:r>
      <w:r w:rsidDel="00000000" w:rsidR="00000000" w:rsidRPr="00000000">
        <w:rPr>
          <w:rFonts w:ascii="Times New Roman" w:cs="Times New Roman" w:eastAsia="Times New Roman" w:hAnsi="Times New Roman"/>
          <w:sz w:val="30"/>
          <w:szCs w:val="30"/>
          <w:u w:val="single"/>
        </w:rPr>
        <w:t xml:space="preserve">listwise deletion</w:t>
      </w:r>
      <w:r w:rsidDel="00000000" w:rsidR="00000000" w:rsidRPr="00000000">
        <w:rPr>
          <w:rFonts w:ascii="Times New Roman" w:cs="Times New Roman" w:eastAsia="Times New Roman" w:hAnsi="Times New Roman"/>
          <w:sz w:val="30"/>
          <w:szCs w:val="30"/>
        </w:rPr>
        <w:t xml:space="preserve">: delete and exclude from any analysis; </w:t>
      </w:r>
      <w:r w:rsidDel="00000000" w:rsidR="00000000" w:rsidRPr="00000000">
        <w:rPr>
          <w:rFonts w:ascii="Times New Roman" w:cs="Times New Roman" w:eastAsia="Times New Roman" w:hAnsi="Times New Roman"/>
          <w:sz w:val="30"/>
          <w:szCs w:val="30"/>
          <w:u w:val="single"/>
        </w:rPr>
        <w:t xml:space="preserve">pairwise deletion</w:t>
      </w:r>
      <w:r w:rsidDel="00000000" w:rsidR="00000000" w:rsidRPr="00000000">
        <w:rPr>
          <w:rFonts w:ascii="Times New Roman" w:cs="Times New Roman" w:eastAsia="Times New Roman" w:hAnsi="Times New Roman"/>
          <w:sz w:val="30"/>
          <w:szCs w:val="30"/>
        </w:rPr>
        <w:t xml:space="preserve">)</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imputation (fill in with mean, estimate using linear regression)</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have negative effects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u w:val="single"/>
        </w:rPr>
        <w:t xml:space="preserve">Significance Test</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using our data, can we disapprove an assumption with a pre-defined level of confidence?</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Pr>
        <w:t xml:space="preserve">t-test</w:t>
      </w:r>
      <w:r w:rsidDel="00000000" w:rsidR="00000000" w:rsidRPr="00000000">
        <w:rPr>
          <w:rFonts w:ascii="Times New Roman" w:cs="Times New Roman" w:eastAsia="Times New Roman" w:hAnsi="Times New Roman"/>
          <w:sz w:val="30"/>
          <w:szCs w:val="30"/>
        </w:rPr>
        <w:t xml:space="preserve">: accept or reject a null hypothesis</w:t>
      </w:r>
    </w:p>
    <w:p w:rsidR="00000000" w:rsidDel="00000000" w:rsidP="00000000" w:rsidRDefault="00000000" w:rsidRPr="00000000">
      <w:pPr>
        <w:numPr>
          <w:ilvl w:val="0"/>
          <w:numId w:val="13"/>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u w:val="single"/>
        </w:rPr>
        <w:t xml:space="preserve">null hypothesis</w:t>
      </w:r>
      <w:r w:rsidDel="00000000" w:rsidR="00000000" w:rsidRPr="00000000">
        <w:rPr>
          <w:rFonts w:ascii="Times New Roman" w:cs="Times New Roman" w:eastAsia="Times New Roman" w:hAnsi="Times New Roman"/>
          <w:sz w:val="30"/>
          <w:szCs w:val="30"/>
        </w:rPr>
        <w:t xml:space="preserve">: a statement we are trying to disapprove by running our test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30"/>
          <w:szCs w:val="30"/>
          <w:u w:val="single"/>
        </w:rPr>
        <w:t xml:space="preserve">t-test</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specified in terms of a test statistics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two-sample t-test: determine means of two samples are equal or not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m:oMath>
        <m:r>
          <w:rPr>
            <w:rFonts w:ascii="Times New Roman" w:cs="Times New Roman" w:eastAsia="Times New Roman" w:hAnsi="Times New Roman"/>
            <w:sz w:val="30"/>
            <w:szCs w:val="30"/>
          </w:rPr>
          <m:t xml:space="preserve">t = </m:t>
        </m:r>
        <m:f>
          <m:fPr>
            <m:ctrlPr>
              <w:rPr>
                <w:rFonts w:ascii="Times New Roman" w:cs="Times New Roman" w:eastAsia="Times New Roman" w:hAnsi="Times New Roman"/>
                <w:sz w:val="30"/>
                <w:szCs w:val="30"/>
              </w:rPr>
            </m:ctrlPr>
          </m:fPr>
          <m:num>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μ</m:t>
                </m:r>
              </m:e>
              <m:sub>
                <m:r>
                  <w:rPr>
                    <w:rFonts w:ascii="Times New Roman" w:cs="Times New Roman" w:eastAsia="Times New Roman" w:hAnsi="Times New Roman"/>
                    <w:sz w:val="30"/>
                    <w:szCs w:val="30"/>
                  </w:rPr>
                  <m:t xml:space="preserve">1</m:t>
                </m:r>
              </m:sub>
            </m:sSub>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μ</m:t>
                </m:r>
              </m:e>
              <m:sub>
                <m:r>
                  <w:rPr>
                    <w:rFonts w:ascii="Times New Roman" w:cs="Times New Roman" w:eastAsia="Times New Roman" w:hAnsi="Times New Roman"/>
                    <w:sz w:val="30"/>
                    <w:szCs w:val="30"/>
                  </w:rPr>
                  <m:t xml:space="preserve">2</m:t>
                </m:r>
              </m:sub>
            </m:sSub>
          </m:num>
          <m:den>
            <m:rad>
              <m:radPr>
                <m:degHide m:val="1"/>
                <m:ctrlPr>
                  <w:rPr>
                    <w:rFonts w:ascii="Times New Roman" w:cs="Times New Roman" w:eastAsia="Times New Roman" w:hAnsi="Times New Roman"/>
                    <w:sz w:val="30"/>
                    <w:szCs w:val="30"/>
                  </w:rPr>
                </m:ctrlPr>
              </m:radPr>
              <m:e>
                <m:f>
                  <m:fPr>
                    <m:ctrlPr>
                      <w:rPr>
                        <w:rFonts w:ascii="Times New Roman" w:cs="Times New Roman" w:eastAsia="Times New Roman" w:hAnsi="Times New Roman"/>
                        <w:sz w:val="30"/>
                        <w:szCs w:val="30"/>
                      </w:rPr>
                    </m:ctrlPr>
                  </m:fPr>
                  <m:num>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σ</m:t>
                            </m:r>
                          </m:e>
                          <m:sub>
                            <m:r>
                              <w:rPr>
                                <w:rFonts w:ascii="Times New Roman" w:cs="Times New Roman" w:eastAsia="Times New Roman" w:hAnsi="Times New Roman"/>
                                <w:sz w:val="30"/>
                                <w:szCs w:val="30"/>
                              </w:rPr>
                              <m:t xml:space="preserve">1</m:t>
                            </m:r>
                          </m:sub>
                        </m:sSub>
                      </m:e>
                      <m:sup>
                        <m:r>
                          <w:rPr>
                            <w:rFonts w:ascii="Times New Roman" w:cs="Times New Roman" w:eastAsia="Times New Roman" w:hAnsi="Times New Roman"/>
                            <w:sz w:val="30"/>
                            <w:szCs w:val="30"/>
                          </w:rPr>
                          <m:t xml:space="preserve">2</m:t>
                        </m:r>
                      </m:sup>
                    </m:sSup>
                  </m:num>
                  <m:den>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1</m:t>
                        </m:r>
                      </m:sub>
                    </m:sSub>
                  </m:den>
                </m:f>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σ</m:t>
                            </m:r>
                          </m:e>
                          <m:sub>
                            <m:r>
                              <w:rPr>
                                <w:rFonts w:ascii="Times New Roman" w:cs="Times New Roman" w:eastAsia="Times New Roman" w:hAnsi="Times New Roman"/>
                                <w:sz w:val="30"/>
                                <w:szCs w:val="30"/>
                              </w:rPr>
                              <m:t xml:space="preserve">2</m:t>
                            </m:r>
                          </m:sub>
                        </m:sSub>
                      </m:e>
                      <m:sup>
                        <m:r>
                          <w:rPr>
                            <w:rFonts w:ascii="Times New Roman" w:cs="Times New Roman" w:eastAsia="Times New Roman" w:hAnsi="Times New Roman"/>
                            <w:sz w:val="30"/>
                            <w:szCs w:val="30"/>
                          </w:rPr>
                          <m:t xml:space="preserve">2</m:t>
                        </m:r>
                      </m:sup>
                    </m:sSup>
                  </m:num>
                  <m:den>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2</m:t>
                        </m:r>
                      </m:sub>
                    </m:sSub>
                  </m:den>
                </m:f>
              </m:e>
            </m:rad>
          </m:den>
        </m:f>
      </m:oMath>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30"/>
          <w:szCs w:val="30"/>
        </w:rPr>
        <w:t xml:space="preserve">The number of degrees of freedom</w:t>
      </w:r>
      <w:r w:rsidDel="00000000" w:rsidR="00000000" w:rsidRPr="00000000">
        <w:rPr>
          <w:rFonts w:ascii="Times New Roman" w:cs="Times New Roman" w:eastAsia="Times New Roman" w:hAnsi="Times New Roman"/>
          <w:sz w:val="30"/>
          <w:szCs w:val="30"/>
        </w:rPr>
        <w:t xml:space="preserve">: </w:t>
      </w:r>
      <m:oMath>
        <m:r>
          <m:t>ν</m:t>
        </m:r>
        <m:r>
          <m:t>≈</m:t>
        </m:r>
        <m:f>
          <m:fPr>
            <m:ctrlPr>
              <w:rPr>
                <w:rFonts w:ascii="Times New Roman" w:cs="Times New Roman" w:eastAsia="Times New Roman" w:hAnsi="Times New Roman"/>
                <w:sz w:val="30"/>
                <w:szCs w:val="30"/>
              </w:rPr>
            </m:ctrlPr>
          </m:fPr>
          <m:num>
            <m:r>
              <w:rPr>
                <w:rFonts w:ascii="Times New Roman" w:cs="Times New Roman" w:eastAsia="Times New Roman" w:hAnsi="Times New Roman"/>
                <w:sz w:val="30"/>
                <w:szCs w:val="30"/>
              </w:rPr>
              <m:t xml:space="preserve">(</m:t>
            </m:r>
            <m:sSup>
              <m:sSupPr>
                <m:ctrlPr>
                  <w:rPr>
                    <w:rFonts w:ascii="Times New Roman" w:cs="Times New Roman" w:eastAsia="Times New Roman" w:hAnsi="Times New Roman"/>
                    <w:sz w:val="30"/>
                    <w:szCs w:val="30"/>
                  </w:rPr>
                </m:ctrlPr>
              </m:sSupPr>
              <m:e>
                <m:f>
                  <m:fPr>
                    <m:ctrlPr>
                      <w:rPr>
                        <w:rFonts w:ascii="Times New Roman" w:cs="Times New Roman" w:eastAsia="Times New Roman" w:hAnsi="Times New Roman"/>
                        <w:sz w:val="30"/>
                        <w:szCs w:val="30"/>
                      </w:rPr>
                    </m:ctrlPr>
                  </m:fPr>
                  <m:num>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σ</m:t>
                            </m:r>
                          </m:e>
                          <m:sub>
                            <m:r>
                              <w:rPr>
                                <w:rFonts w:ascii="Times New Roman" w:cs="Times New Roman" w:eastAsia="Times New Roman" w:hAnsi="Times New Roman"/>
                                <w:sz w:val="30"/>
                                <w:szCs w:val="30"/>
                              </w:rPr>
                              <m:t xml:space="preserve">1</m:t>
                            </m:r>
                          </m:sub>
                        </m:sSub>
                      </m:e>
                      <m:sup>
                        <m:r>
                          <w:rPr>
                            <w:rFonts w:ascii="Times New Roman" w:cs="Times New Roman" w:eastAsia="Times New Roman" w:hAnsi="Times New Roman"/>
                            <w:sz w:val="30"/>
                            <w:szCs w:val="30"/>
                          </w:rPr>
                          <m:t xml:space="preserve">2</m:t>
                        </m:r>
                      </m:sup>
                    </m:sSup>
                  </m:num>
                  <m:den>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1</m:t>
                        </m:r>
                      </m:sub>
                    </m:sSub>
                  </m:den>
                </m:f>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σ</m:t>
                            </m:r>
                          </m:e>
                          <m:sub>
                            <m:r>
                              <w:rPr>
                                <w:rFonts w:ascii="Times New Roman" w:cs="Times New Roman" w:eastAsia="Times New Roman" w:hAnsi="Times New Roman"/>
                                <w:sz w:val="30"/>
                                <w:szCs w:val="30"/>
                              </w:rPr>
                              <m:t xml:space="preserve">2</m:t>
                            </m:r>
                          </m:sub>
                        </m:sSub>
                      </m:e>
                      <m:sup>
                        <m:r>
                          <w:rPr>
                            <w:rFonts w:ascii="Times New Roman" w:cs="Times New Roman" w:eastAsia="Times New Roman" w:hAnsi="Times New Roman"/>
                            <w:sz w:val="30"/>
                            <w:szCs w:val="30"/>
                          </w:rPr>
                          <m:t xml:space="preserve">2</m:t>
                        </m:r>
                      </m:sup>
                    </m:sSup>
                  </m:num>
                  <m:den>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2</m:t>
                        </m:r>
                      </m:sub>
                    </m:sSub>
                  </m:den>
                </m:f>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2</m:t>
                </m:r>
              </m:sup>
            </m:sSup>
          </m:num>
          <m:den>
            <m:f>
              <m:fPr>
                <m:ctrlPr>
                  <w:rPr>
                    <w:rFonts w:ascii="Times New Roman" w:cs="Times New Roman" w:eastAsia="Times New Roman" w:hAnsi="Times New Roman"/>
                    <w:sz w:val="30"/>
                    <w:szCs w:val="30"/>
                  </w:rPr>
                </m:ctrlPr>
              </m:fPr>
              <m:num>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σ</m:t>
                        </m:r>
                      </m:e>
                      <m:sub>
                        <m:r>
                          <w:rPr>
                            <w:rFonts w:ascii="Times New Roman" w:cs="Times New Roman" w:eastAsia="Times New Roman" w:hAnsi="Times New Roman"/>
                            <w:sz w:val="30"/>
                            <w:szCs w:val="30"/>
                          </w:rPr>
                          <m:t xml:space="preserve">1</m:t>
                        </m:r>
                      </m:sub>
                    </m:sSub>
                  </m:e>
                  <m:sup>
                    <m:r>
                      <w:rPr>
                        <w:rFonts w:ascii="Times New Roman" w:cs="Times New Roman" w:eastAsia="Times New Roman" w:hAnsi="Times New Roman"/>
                        <w:sz w:val="30"/>
                        <w:szCs w:val="30"/>
                      </w:rPr>
                      <m:t xml:space="preserve">4</m:t>
                    </m:r>
                  </m:sup>
                </m:sSup>
              </m:num>
              <m:den>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1</m:t>
                        </m:r>
                      </m:sub>
                    </m:sSub>
                  </m:e>
                  <m:sup>
                    <m:r>
                      <w:rPr>
                        <w:rFonts w:ascii="Times New Roman" w:cs="Times New Roman" w:eastAsia="Times New Roman" w:hAnsi="Times New Roman"/>
                        <w:sz w:val="30"/>
                        <w:szCs w:val="30"/>
                      </w:rPr>
                      <m:t xml:space="preserve">2</m:t>
                    </m:r>
                  </m:sup>
                </m:sSup>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ν</m:t>
                    </m:r>
                  </m:e>
                  <m:sub>
                    <m:r>
                      <w:rPr>
                        <w:rFonts w:ascii="Times New Roman" w:cs="Times New Roman" w:eastAsia="Times New Roman" w:hAnsi="Times New Roman"/>
                        <w:sz w:val="30"/>
                        <w:szCs w:val="30"/>
                      </w:rPr>
                      <m:t xml:space="preserve">1</m:t>
                    </m:r>
                  </m:sub>
                </m:sSub>
              </m:den>
            </m:f>
            <m:r>
              <w:rPr>
                <w:rFonts w:ascii="Times New Roman" w:cs="Times New Roman" w:eastAsia="Times New Roman" w:hAnsi="Times New Roman"/>
                <w:sz w:val="30"/>
                <w:szCs w:val="30"/>
              </w:rPr>
              <m:t xml:space="preserve">+</m:t>
            </m:r>
            <m:f>
              <m:fPr>
                <m:ctrlPr>
                  <w:rPr>
                    <w:rFonts w:ascii="Times New Roman" w:cs="Times New Roman" w:eastAsia="Times New Roman" w:hAnsi="Times New Roman"/>
                    <w:sz w:val="30"/>
                    <w:szCs w:val="30"/>
                  </w:rPr>
                </m:ctrlPr>
              </m:fPr>
              <m:num>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σ</m:t>
                        </m:r>
                      </m:e>
                      <m:sub>
                        <m:r>
                          <w:rPr>
                            <w:rFonts w:ascii="Times New Roman" w:cs="Times New Roman" w:eastAsia="Times New Roman" w:hAnsi="Times New Roman"/>
                            <w:sz w:val="30"/>
                            <w:szCs w:val="30"/>
                          </w:rPr>
                          <m:t xml:space="preserve">2</m:t>
                        </m:r>
                      </m:sub>
                    </m:sSub>
                  </m:e>
                  <m:sup>
                    <m:r>
                      <w:rPr>
                        <w:rFonts w:ascii="Times New Roman" w:cs="Times New Roman" w:eastAsia="Times New Roman" w:hAnsi="Times New Roman"/>
                        <w:sz w:val="30"/>
                        <w:szCs w:val="30"/>
                      </w:rPr>
                      <m:t xml:space="preserve">4</m:t>
                    </m:r>
                  </m:sup>
                </m:sSup>
              </m:num>
              <m:den>
                <m:sSup>
                  <m:sSupPr>
                    <m:ctrlPr>
                      <w:rPr>
                        <w:rFonts w:ascii="Times New Roman" w:cs="Times New Roman" w:eastAsia="Times New Roman" w:hAnsi="Times New Roman"/>
                        <w:sz w:val="30"/>
                        <w:szCs w:val="30"/>
                      </w:rPr>
                    </m:ctrlPr>
                  </m:sSupPr>
                  <m:e>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2</m:t>
                        </m:r>
                      </m:sub>
                    </m:sSub>
                  </m:e>
                  <m:sup>
                    <m:r>
                      <w:rPr>
                        <w:rFonts w:ascii="Times New Roman" w:cs="Times New Roman" w:eastAsia="Times New Roman" w:hAnsi="Times New Roman"/>
                        <w:sz w:val="30"/>
                        <w:szCs w:val="30"/>
                      </w:rPr>
                      <m:t xml:space="preserve">2</m:t>
                    </m:r>
                  </m:sup>
                </m:sSup>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ν</m:t>
                    </m:r>
                  </m:e>
                  <m:sub>
                    <m:r>
                      <w:rPr>
                        <w:rFonts w:ascii="Times New Roman" w:cs="Times New Roman" w:eastAsia="Times New Roman" w:hAnsi="Times New Roman"/>
                        <w:sz w:val="30"/>
                        <w:szCs w:val="30"/>
                      </w:rPr>
                      <m:t xml:space="preserve">2</m:t>
                    </m:r>
                  </m:sub>
                </m:sSub>
              </m:den>
            </m:f>
          </m:den>
        </m:f>
      </m:oMath>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where </w:t>
      </w:r>
      <m:oMath>
        <m:sSub>
          <m:sSubPr>
            <m:ctrlPr>
              <w:rPr>
                <w:rFonts w:ascii="Times New Roman" w:cs="Times New Roman" w:eastAsia="Times New Roman" w:hAnsi="Times New Roman"/>
                <w:sz w:val="30"/>
                <w:szCs w:val="30"/>
              </w:rPr>
            </m:ctrlPr>
          </m:sSubPr>
          <m:e>
            <m:r>
              <m:t>ν</m:t>
            </m:r>
          </m:e>
          <m:sub>
            <m:r>
              <w:rPr>
                <w:rFonts w:ascii="Times New Roman" w:cs="Times New Roman" w:eastAsia="Times New Roman" w:hAnsi="Times New Roman"/>
                <w:sz w:val="30"/>
                <w:szCs w:val="30"/>
              </w:rPr>
              <m:t xml:space="preserve">i</m:t>
            </m:r>
          </m:sub>
        </m:sSub>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N</m:t>
            </m:r>
          </m:e>
          <m:sub>
            <m:r>
              <w:rPr>
                <w:rFonts w:ascii="Times New Roman" w:cs="Times New Roman" w:eastAsia="Times New Roman" w:hAnsi="Times New Roman"/>
                <w:sz w:val="30"/>
                <w:szCs w:val="30"/>
              </w:rPr>
              <m:t xml:space="preserve">i</m:t>
            </m:r>
          </m:sub>
        </m:sSub>
        <m:r>
          <w:rPr>
            <w:rFonts w:ascii="Times New Roman" w:cs="Times New Roman" w:eastAsia="Times New Roman" w:hAnsi="Times New Roman"/>
            <w:sz w:val="30"/>
            <w:szCs w:val="30"/>
          </w:rPr>
          <m:t xml:space="preserve">-1.</m:t>
        </m:r>
      </m:oMath>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u w:val="single"/>
        </w:rPr>
        <w:t xml:space="preserve">Calculate </w:t>
      </w:r>
      <m:oMath>
        <m:r>
          <w:rPr>
            <w:rFonts w:ascii="Times New Roman" w:cs="Times New Roman" w:eastAsia="Times New Roman" w:hAnsi="Times New Roman"/>
            <w:sz w:val="30"/>
            <w:szCs w:val="30"/>
            <w:u w:val="single"/>
          </w:rPr>
          <m:t xml:space="preserve">t</m:t>
        </m:r>
      </m:oMath>
      <w:r w:rsidDel="00000000" w:rsidR="00000000" w:rsidRPr="00000000">
        <w:rPr>
          <w:rFonts w:ascii="Times New Roman" w:cs="Times New Roman" w:eastAsia="Times New Roman" w:hAnsi="Times New Roman"/>
          <w:sz w:val="30"/>
          <w:szCs w:val="30"/>
          <w:u w:val="single"/>
        </w:rPr>
        <w:t xml:space="preserve"> + calculate </w:t>
      </w:r>
      <m:oMath>
        <m:r>
          <m:t>ν</m:t>
        </m:r>
      </m:oMath>
      <w:r w:rsidDel="00000000" w:rsidR="00000000" w:rsidRPr="00000000">
        <w:rPr>
          <w:rFonts w:ascii="Times New Roman" w:cs="Times New Roman" w:eastAsia="Times New Roman" w:hAnsi="Times New Roman"/>
          <w:sz w:val="30"/>
          <w:szCs w:val="30"/>
          <w:u w:val="single"/>
        </w:rPr>
        <w:t xml:space="preserve"> -&gt; estimate </w:t>
      </w:r>
      <m:oMath>
        <m:r>
          <w:rPr>
            <w:rFonts w:ascii="Times New Roman" w:cs="Times New Roman" w:eastAsia="Times New Roman" w:hAnsi="Times New Roman"/>
            <w:sz w:val="30"/>
            <w:szCs w:val="30"/>
            <w:u w:val="single"/>
          </w:rPr>
          <m:t xml:space="preserve">p</m:t>
        </m:r>
      </m:oMath>
      <w:r w:rsidDel="00000000" w:rsidR="00000000" w:rsidRPr="00000000">
        <w:rPr>
          <w:rFonts w:ascii="Times New Roman" w:cs="Times New Roman" w:eastAsia="Times New Roman" w:hAnsi="Times New Roman"/>
          <w:sz w:val="30"/>
          <w:szCs w:val="30"/>
          <w:u w:val="single"/>
        </w:rPr>
        <w:t xml:space="preserve"> value</w:t>
      </w:r>
    </w:p>
    <w:p w:rsidR="00000000" w:rsidDel="00000000" w:rsidP="00000000" w:rsidRDefault="00000000" w:rsidRPr="00000000">
      <w:pPr>
        <w:contextualSpacing w:val="0"/>
      </w:pPr>
      <m:oMath>
        <m:r>
          <w:rPr>
            <w:rFonts w:ascii="Times New Roman" w:cs="Times New Roman" w:eastAsia="Times New Roman" w:hAnsi="Times New Roman"/>
            <w:b w:val="1"/>
            <w:color w:val="ff0000"/>
            <w:sz w:val="30"/>
            <w:szCs w:val="30"/>
            <w:u w:val="single"/>
          </w:rPr>
          <m:t xml:space="preserve">p</m:t>
        </m:r>
      </m:oMath>
      <w:r w:rsidDel="00000000" w:rsidR="00000000" w:rsidRPr="00000000">
        <w:rPr>
          <w:rFonts w:ascii="Times New Roman" w:cs="Times New Roman" w:eastAsia="Times New Roman" w:hAnsi="Times New Roman"/>
          <w:b w:val="1"/>
          <w:color w:val="ff0000"/>
          <w:sz w:val="30"/>
          <w:szCs w:val="30"/>
          <w:u w:val="single"/>
        </w:rPr>
        <w:t xml:space="preserve"> value:</w:t>
      </w:r>
      <w:r w:rsidDel="00000000" w:rsidR="00000000" w:rsidRPr="00000000">
        <w:rPr>
          <w:rFonts w:ascii="Times New Roman" w:cs="Times New Roman" w:eastAsia="Times New Roman" w:hAnsi="Times New Roman"/>
          <w:sz w:val="30"/>
          <w:szCs w:val="30"/>
        </w:rPr>
        <w:t xml:space="preserve"> </w:t>
      </w:r>
      <w:r w:rsidDel="00000000" w:rsidR="00000000" w:rsidRPr="00000000">
        <w:rPr>
          <w:rFonts w:ascii="Times New Roman" w:cs="Times New Roman" w:eastAsia="Times New Roman" w:hAnsi="Times New Roman"/>
          <w:color w:val="323232"/>
          <w:sz w:val="30"/>
          <w:szCs w:val="30"/>
          <w:shd w:fill="fbfbfb" w:val="clear"/>
        </w:rPr>
        <w:t xml:space="preserve">A P-value is the probability of observing data as or more extreme in favor of the alternative than was actually obtained, where the probability is calculated assuming that the null hypothesis is true.</w:t>
      </w: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(if p &lt; p_critical, reject; otherwise, cannot reject)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0000ff"/>
          <w:sz w:val="30"/>
          <w:szCs w:val="30"/>
          <w:shd w:fill="fbfbfb" w:val="clear"/>
        </w:rPr>
        <w:t xml:space="preserve">The way to interpret P-values is as follows. If the P-value is small, then either </w:t>
      </w:r>
      <w:r w:rsidDel="00000000" w:rsidR="00000000" w:rsidRPr="00000000">
        <w:drawing>
          <wp:inline distB="114300" distT="114300" distL="114300" distR="114300">
            <wp:extent cx="314325" cy="238125"/>
            <wp:effectExtent b="0" l="0" r="0" t="0"/>
            <wp:docPr descr="H_0" id="1" name="image02.png"/>
            <a:graphic>
              <a:graphicData uri="http://schemas.openxmlformats.org/drawingml/2006/picture">
                <pic:pic>
                  <pic:nvPicPr>
                    <pic:cNvPr descr="H_0" id="0" name="image02.png"/>
                    <pic:cNvPicPr preferRelativeResize="0"/>
                  </pic:nvPicPr>
                  <pic:blipFill>
                    <a:blip r:embed="rId5"/>
                    <a:srcRect b="0" l="0" r="0" t="0"/>
                    <a:stretch>
                      <a:fillRect/>
                    </a:stretch>
                  </pic:blipFill>
                  <pic:spPr>
                    <a:xfrm>
                      <a:off x="0" y="0"/>
                      <a:ext cx="314325" cy="238125"/>
                    </a:xfrm>
                    <a:prstGeom prst="rect"/>
                    <a:ln/>
                  </pic:spPr>
                </pic:pic>
              </a:graphicData>
            </a:graphic>
          </wp:inline>
        </w:drawing>
      </w:r>
      <w:r w:rsidDel="00000000" w:rsidR="00000000" w:rsidRPr="00000000">
        <w:rPr>
          <w:rFonts w:ascii="Times New Roman" w:cs="Times New Roman" w:eastAsia="Times New Roman" w:hAnsi="Times New Roman"/>
          <w:color w:val="0000ff"/>
          <w:sz w:val="30"/>
          <w:szCs w:val="30"/>
          <w:shd w:fill="fbfbfb" w:val="clear"/>
        </w:rPr>
        <w:t xml:space="preserve"> is true and we have observed a rare event or </w:t>
      </w:r>
      <w:r w:rsidDel="00000000" w:rsidR="00000000" w:rsidRPr="00000000">
        <w:drawing>
          <wp:inline distB="114300" distT="114300" distL="114300" distR="114300">
            <wp:extent cx="314325" cy="238125"/>
            <wp:effectExtent b="0" l="0" r="0" t="0"/>
            <wp:docPr descr="H_0" id="2" name="image03.png"/>
            <a:graphic>
              <a:graphicData uri="http://schemas.openxmlformats.org/drawingml/2006/picture">
                <pic:pic>
                  <pic:nvPicPr>
                    <pic:cNvPr descr="H_0" id="0" name="image03.png"/>
                    <pic:cNvPicPr preferRelativeResize="0"/>
                  </pic:nvPicPr>
                  <pic:blipFill>
                    <a:blip r:embed="rId6"/>
                    <a:srcRect b="0" l="0" r="0" t="0"/>
                    <a:stretch>
                      <a:fillRect/>
                    </a:stretch>
                  </pic:blipFill>
                  <pic:spPr>
                    <a:xfrm>
                      <a:off x="0" y="0"/>
                      <a:ext cx="314325" cy="238125"/>
                    </a:xfrm>
                    <a:prstGeom prst="rect"/>
                    <a:ln/>
                  </pic:spPr>
                </pic:pic>
              </a:graphicData>
            </a:graphic>
          </wp:inline>
        </w:drawing>
      </w:r>
      <w:r w:rsidDel="00000000" w:rsidR="00000000" w:rsidRPr="00000000">
        <w:rPr>
          <w:rFonts w:ascii="Times New Roman" w:cs="Times New Roman" w:eastAsia="Times New Roman" w:hAnsi="Times New Roman"/>
          <w:color w:val="0000ff"/>
          <w:sz w:val="30"/>
          <w:szCs w:val="30"/>
          <w:shd w:fill="fbfbfb" w:val="clear"/>
        </w:rPr>
        <w:t xml:space="preserve"> is false (or possibly the null model is incorrect).</w:t>
      </w:r>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one-sided p-value is half of the two-sided p-value.</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p/2 &lt; p_critical, and t &gt; 0 -&gt; reject</w:t>
      </w:r>
    </w:p>
    <w:p w:rsidR="00000000" w:rsidDel="00000000" w:rsidP="00000000" w:rsidRDefault="00000000" w:rsidRPr="00000000">
      <w:pPr>
        <w:numPr>
          <w:ilvl w:val="0"/>
          <w:numId w:val="15"/>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p/2 &gt; p_critical, and t &lt; 0 -&gt; reject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u w:val="single"/>
        </w:rPr>
        <w:t xml:space="preserve">Non-normal data</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Pr>
        <w:t xml:space="preserve">Shapiro-Wilk</w:t>
      </w:r>
      <w:r w:rsidDel="00000000" w:rsidR="00000000" w:rsidRPr="00000000">
        <w:rPr>
          <w:rFonts w:ascii="Times New Roman" w:cs="Times New Roman" w:eastAsia="Times New Roman" w:hAnsi="Times New Roman"/>
          <w:sz w:val="30"/>
          <w:szCs w:val="30"/>
        </w:rPr>
        <w:t xml:space="preserve"> test: determine a distribution is normal or not (</w:t>
      </w:r>
      <w:r w:rsidDel="00000000" w:rsidR="00000000" w:rsidRPr="00000000">
        <w:rPr>
          <w:rFonts w:ascii="Times New Roman" w:cs="Times New Roman" w:eastAsia="Times New Roman" w:hAnsi="Times New Roman"/>
          <w:i w:val="1"/>
          <w:sz w:val="30"/>
          <w:szCs w:val="30"/>
        </w:rPr>
        <w:t xml:space="preserve">W, p  = scipy.stats.shapiro (data)</w:t>
      </w:r>
      <w:r w:rsidDel="00000000" w:rsidR="00000000" w:rsidRPr="00000000">
        <w:rPr>
          <w:rFonts w:ascii="Times New Roman" w:cs="Times New Roman" w:eastAsia="Times New Roman" w:hAnsi="Times New Roman"/>
          <w:sz w:val="30"/>
          <w:szCs w:val="30"/>
        </w:rPr>
        <w:t xml:space="preserve">)</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Pr>
        <w:t xml:space="preserve">Mann-Whitney U</w:t>
      </w:r>
      <w:r w:rsidDel="00000000" w:rsidR="00000000" w:rsidRPr="00000000">
        <w:rPr>
          <w:rFonts w:ascii="Times New Roman" w:cs="Times New Roman" w:eastAsia="Times New Roman" w:hAnsi="Times New Roman"/>
          <w:sz w:val="30"/>
          <w:szCs w:val="30"/>
        </w:rPr>
        <w:t xml:space="preserve"> test: test null hypothesis that two populations are the same (</w:t>
      </w:r>
      <w:r w:rsidDel="00000000" w:rsidR="00000000" w:rsidRPr="00000000">
        <w:rPr>
          <w:rFonts w:ascii="Times New Roman" w:cs="Times New Roman" w:eastAsia="Times New Roman" w:hAnsi="Times New Roman"/>
          <w:i w:val="1"/>
          <w:sz w:val="30"/>
          <w:szCs w:val="30"/>
        </w:rPr>
        <w:t xml:space="preserve">U, p = scipy.stats.mannwhitneyu (x, y)</w:t>
      </w:r>
      <w:r w:rsidDel="00000000" w:rsidR="00000000" w:rsidRPr="00000000">
        <w:rPr>
          <w:rFonts w:ascii="Times New Roman" w:cs="Times New Roman" w:eastAsia="Times New Roman" w:hAnsi="Times New Roman"/>
          <w:sz w:val="30"/>
          <w:szCs w:val="30"/>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u w:val="single"/>
        </w:rPr>
        <w:t xml:space="preserve">Statistics</w:t>
      </w:r>
      <w:r w:rsidDel="00000000" w:rsidR="00000000" w:rsidRPr="00000000">
        <w:rPr>
          <w:rFonts w:ascii="Times New Roman" w:cs="Times New Roman" w:eastAsia="Times New Roman" w:hAnsi="Times New Roman"/>
          <w:sz w:val="30"/>
          <w:szCs w:val="30"/>
        </w:rPr>
        <w:t xml:space="preserve">: draw conclusions and make analysis from existing data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u w:val="single"/>
        </w:rPr>
        <w:t xml:space="preserve">Machine learning</w:t>
      </w:r>
      <w:r w:rsidDel="00000000" w:rsidR="00000000" w:rsidRPr="00000000">
        <w:rPr>
          <w:rFonts w:ascii="Times New Roman" w:cs="Times New Roman" w:eastAsia="Times New Roman" w:hAnsi="Times New Roman"/>
          <w:sz w:val="30"/>
          <w:szCs w:val="30"/>
        </w:rPr>
        <w:t xml:space="preserve">: making predictions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K means + PCA</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30"/>
          <w:szCs w:val="30"/>
          <w:u w:val="single"/>
        </w:rPr>
        <w:t xml:space="preserve">Coefficient of determination:</w:t>
      </w:r>
      <w:r w:rsidDel="00000000" w:rsidR="00000000" w:rsidRPr="00000000">
        <w:rPr>
          <w:rFonts w:ascii="Times New Roman" w:cs="Times New Roman" w:eastAsia="Times New Roman" w:hAnsi="Times New Roman"/>
          <w:sz w:val="30"/>
          <w:szCs w:val="30"/>
        </w:rPr>
        <w:t xml:space="preserve"> </w:t>
      </w:r>
      <m:oMath>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R</m:t>
            </m:r>
          </m:e>
          <m:sup>
            <m:r>
              <w:rPr>
                <w:rFonts w:ascii="Times New Roman" w:cs="Times New Roman" w:eastAsia="Times New Roman" w:hAnsi="Times New Roman"/>
                <w:sz w:val="30"/>
                <w:szCs w:val="30"/>
              </w:rPr>
              <m:t xml:space="preserve">2</m:t>
            </m:r>
          </m:sup>
        </m:sSup>
        <m:r>
          <w:rPr>
            <w:rFonts w:ascii="Times New Roman" w:cs="Times New Roman" w:eastAsia="Times New Roman" w:hAnsi="Times New Roman"/>
            <w:sz w:val="30"/>
            <w:szCs w:val="30"/>
          </w:rPr>
          <m:t xml:space="preserve">=1-</m:t>
        </m:r>
        <m:f>
          <m:fPr>
            <m:ctrlPr>
              <w:rPr>
                <w:rFonts w:ascii="Times New Roman" w:cs="Times New Roman" w:eastAsia="Times New Roman" w:hAnsi="Times New Roman"/>
                <w:sz w:val="30"/>
                <w:szCs w:val="30"/>
              </w:rPr>
            </m:ctrlPr>
          </m:fPr>
          <m:num>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n</m:t>
                </m:r>
              </m:sub>
              <m:sup/>
            </m:nary>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f</m:t>
                </m:r>
              </m:e>
              <m:sub>
                <m:r>
                  <w:rPr>
                    <w:rFonts w:ascii="Times New Roman" w:cs="Times New Roman" w:eastAsia="Times New Roman" w:hAnsi="Times New Roman"/>
                    <w:sz w:val="30"/>
                    <w:szCs w:val="30"/>
                  </w:rPr>
                  <m:t xml:space="preserve">i</m:t>
                </m:r>
              </m:sub>
            </m:sSub>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2</m:t>
                </m:r>
              </m:sup>
            </m:sSup>
          </m:num>
          <m:den>
            <m:nary>
              <m:naryPr>
                <m:chr m:val="∑"/>
                <m:ctrlPr>
                  <w:rPr>
                    <w:rFonts w:ascii="Times New Roman" w:cs="Times New Roman" w:eastAsia="Times New Roman" w:hAnsi="Times New Roman"/>
                    <w:sz w:val="30"/>
                    <w:szCs w:val="30"/>
                  </w:rPr>
                </m:ctrlPr>
              </m:naryPr>
              <m:sub>
                <m:r>
                  <w:rPr>
                    <w:rFonts w:ascii="Times New Roman" w:cs="Times New Roman" w:eastAsia="Times New Roman" w:hAnsi="Times New Roman"/>
                    <w:sz w:val="30"/>
                    <w:szCs w:val="30"/>
                  </w:rPr>
                  <m:t xml:space="preserve">n</m:t>
                </m:r>
              </m:sub>
              <m:sup/>
            </m:nary>
            <m:r>
              <w:rPr>
                <w:rFonts w:ascii="Times New Roman" w:cs="Times New Roman" w:eastAsia="Times New Roman" w:hAnsi="Times New Roman"/>
                <w:sz w:val="30"/>
                <w:szCs w:val="30"/>
              </w:rPr>
              <m:t xml:space="preserve">(</m:t>
            </m:r>
            <m:sSub>
              <m:sSubPr>
                <m:ctrlPr>
                  <w:rPr>
                    <w:rFonts w:ascii="Times New Roman" w:cs="Times New Roman" w:eastAsia="Times New Roman" w:hAnsi="Times New Roman"/>
                    <w:sz w:val="30"/>
                    <w:szCs w:val="30"/>
                  </w:rPr>
                </m:ctrlPr>
              </m:sSubPr>
              <m:e>
                <m:r>
                  <w:rPr>
                    <w:rFonts w:ascii="Times New Roman" w:cs="Times New Roman" w:eastAsia="Times New Roman" w:hAnsi="Times New Roman"/>
                    <w:sz w:val="30"/>
                    <w:szCs w:val="30"/>
                  </w:rPr>
                  <m:t xml:space="preserve">y</m:t>
                </m:r>
              </m:e>
              <m:sub>
                <m:r>
                  <w:rPr>
                    <w:rFonts w:ascii="Times New Roman" w:cs="Times New Roman" w:eastAsia="Times New Roman" w:hAnsi="Times New Roman"/>
                    <w:sz w:val="30"/>
                    <w:szCs w:val="30"/>
                  </w:rPr>
                  <m:t xml:space="preserve">i</m:t>
                </m:r>
              </m:sub>
            </m:sSub>
            <m:r>
              <w:rPr>
                <w:rFonts w:ascii="Times New Roman" w:cs="Times New Roman" w:eastAsia="Times New Roman" w:hAnsi="Times New Roman"/>
                <w:sz w:val="30"/>
                <w:szCs w:val="30"/>
              </w:rPr>
              <m:t xml:space="preserve">-avg(y)</m:t>
            </m:r>
            <m:sSup>
              <m:sSupPr>
                <m:ctrlPr>
                  <w:rPr>
                    <w:rFonts w:ascii="Times New Roman" w:cs="Times New Roman" w:eastAsia="Times New Roman" w:hAnsi="Times New Roman"/>
                    <w:sz w:val="30"/>
                    <w:szCs w:val="30"/>
                  </w:rPr>
                </m:ctrlPr>
              </m:sSupPr>
              <m:e>
                <m:r>
                  <w:rPr>
                    <w:rFonts w:ascii="Times New Roman" w:cs="Times New Roman" w:eastAsia="Times New Roman" w:hAnsi="Times New Roman"/>
                    <w:sz w:val="30"/>
                    <w:szCs w:val="30"/>
                  </w:rPr>
                  <m:t xml:space="preserve">)</m:t>
                </m:r>
              </m:e>
              <m:sup>
                <m:r>
                  <w:rPr>
                    <w:rFonts w:ascii="Times New Roman" w:cs="Times New Roman" w:eastAsia="Times New Roman" w:hAnsi="Times New Roman"/>
                    <w:sz w:val="30"/>
                    <w:szCs w:val="30"/>
                  </w:rPr>
                  <m:t xml:space="preserve">2</m:t>
                </m:r>
              </m:sup>
            </m:sSup>
          </m:den>
        </m:f>
      </m:oMath>
      <w:r w:rsidDel="00000000" w:rsidR="00000000" w:rsidRPr="00000000">
        <w:rPr/>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0000ff"/>
          <w:sz w:val="30"/>
          <w:szCs w:val="30"/>
          <w:u w:val="single"/>
        </w:rPr>
        <w:t xml:space="preserve">Effective Communication: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clarity</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precision</w:t>
      </w:r>
    </w:p>
    <w:p w:rsidR="00000000" w:rsidDel="00000000" w:rsidP="00000000" w:rsidRDefault="00000000" w:rsidRPr="00000000">
      <w:pPr>
        <w:numPr>
          <w:ilvl w:val="0"/>
          <w:numId w:val="9"/>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efficiency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color w:val="ff0000"/>
          <w:sz w:val="30"/>
          <w:szCs w:val="30"/>
          <w:u w:val="single"/>
        </w:rPr>
        <w:t xml:space="preserve">Four important ingredients: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visual cues/visual encoding</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coordinate systems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scale/Data types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context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u w:val="single"/>
        </w:rPr>
        <w:t xml:space="preserve">ggplot</w:t>
      </w:r>
      <w:r w:rsidDel="00000000" w:rsidR="00000000" w:rsidRPr="00000000">
        <w:rPr>
          <w:rFonts w:ascii="Times New Roman" w:cs="Times New Roman" w:eastAsia="Times New Roman" w:hAnsi="Times New Roman"/>
          <w:sz w:val="30"/>
          <w:szCs w:val="30"/>
        </w:rPr>
        <w:t xml:space="preserve">: grammar of graphics, adding layers to the figure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0"/>
          <w:szCs w:val="30"/>
        </w:rPr>
        <w:t xml:space="preserve">ggplot (pandas_data_frame, aes (xvar, yvar)): xvar and yvar are columns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30"/>
          <w:szCs w:val="30"/>
        </w:rPr>
        <w:t xml:space="preserve">print ggplot + geom_point (color = ‘coral’) -&gt; scatter plot</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Pr>
        <w:t xml:space="preserve">geom_line (color = ‘coral’) -&gt; connect with lines</w:t>
      </w:r>
    </w:p>
    <w:p w:rsidR="00000000" w:rsidDel="00000000" w:rsidP="00000000" w:rsidRDefault="00000000" w:rsidRPr="00000000">
      <w:pPr>
        <w:numPr>
          <w:ilvl w:val="0"/>
          <w:numId w:val="10"/>
        </w:numPr>
        <w:ind w:left="720" w:hanging="360"/>
        <w:contextualSpacing w:val="1"/>
        <w:rPr>
          <w:rFonts w:ascii="Times New Roman" w:cs="Times New Roman" w:eastAsia="Times New Roman" w:hAnsi="Times New Roman"/>
          <w:i w:val="1"/>
          <w:sz w:val="30"/>
          <w:szCs w:val="30"/>
        </w:rPr>
      </w:pPr>
      <w:r w:rsidDel="00000000" w:rsidR="00000000" w:rsidRPr="00000000">
        <w:rPr>
          <w:rFonts w:ascii="Times New Roman" w:cs="Times New Roman" w:eastAsia="Times New Roman" w:hAnsi="Times New Roman"/>
          <w:i w:val="1"/>
          <w:sz w:val="30"/>
          <w:szCs w:val="30"/>
        </w:rPr>
        <w:t xml:space="preserve">ggtitle (‘title’) + xlab (‘x_label’) + ylab (‘y_label’)</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i w:val="1"/>
          <w:sz w:val="30"/>
          <w:szCs w:val="30"/>
          <w:u w:val="single"/>
        </w:rPr>
        <w:t xml:space="preserve">time-series data</w:t>
      </w:r>
      <w:r w:rsidDel="00000000" w:rsidR="00000000" w:rsidRPr="00000000">
        <w:rPr>
          <w:rFonts w:ascii="Times New Roman" w:cs="Times New Roman" w:eastAsia="Times New Roman" w:hAnsi="Times New Roman"/>
          <w:sz w:val="30"/>
          <w:szCs w:val="30"/>
        </w:rPr>
        <w:t xml:space="preserve">: data collected via repeated measurements over time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u w:val="single"/>
        </w:rPr>
        <w:t xml:space="preserve">loess: weighted regression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rPr>
        <w:t xml:space="preserve">Example:</w:t>
      </w:r>
      <w:r w:rsidDel="00000000" w:rsidR="00000000" w:rsidRPr="00000000">
        <w:rPr>
          <w:rFonts w:ascii="Times New Roman" w:cs="Times New Roman" w:eastAsia="Times New Roman" w:hAnsi="Times New Roman"/>
          <w:sz w:val="30"/>
          <w:szCs w:val="30"/>
        </w:rPr>
        <w:t xml:space="preserve"> </w:t>
      </w:r>
      <w:r w:rsidDel="00000000" w:rsidR="00000000" w:rsidRPr="00000000">
        <w:rPr>
          <w:rFonts w:ascii="Times New Roman" w:cs="Times New Roman" w:eastAsia="Times New Roman" w:hAnsi="Times New Roman"/>
          <w:sz w:val="30"/>
          <w:szCs w:val="30"/>
          <w:shd w:fill="eeeeee" w:val="clear"/>
        </w:rPr>
        <w:t xml:space="preserve">geom_smooth(data = data[</w:t>
      </w:r>
      <w:r w:rsidDel="00000000" w:rsidR="00000000" w:rsidRPr="00000000">
        <w:rPr>
          <w:rFonts w:ascii="Times New Roman" w:cs="Times New Roman" w:eastAsia="Times New Roman" w:hAnsi="Times New Roman"/>
          <w:color w:val="800000"/>
          <w:sz w:val="30"/>
          <w:szCs w:val="30"/>
          <w:shd w:fill="eeeeee" w:val="clear"/>
        </w:rPr>
        <w:t xml:space="preserve">1</w:t>
      </w:r>
      <w:r w:rsidDel="00000000" w:rsidR="00000000" w:rsidRPr="00000000">
        <w:rPr>
          <w:rFonts w:ascii="Times New Roman" w:cs="Times New Roman" w:eastAsia="Times New Roman" w:hAnsi="Times New Roman"/>
          <w:sz w:val="30"/>
          <w:szCs w:val="30"/>
          <w:shd w:fill="eeeeee" w:val="clear"/>
        </w:rPr>
        <w:t xml:space="preserve">:n, ], method=</w:t>
      </w:r>
      <w:r w:rsidDel="00000000" w:rsidR="00000000" w:rsidRPr="00000000">
        <w:rPr>
          <w:rFonts w:ascii="Times New Roman" w:cs="Times New Roman" w:eastAsia="Times New Roman" w:hAnsi="Times New Roman"/>
          <w:color w:val="800000"/>
          <w:sz w:val="30"/>
          <w:szCs w:val="30"/>
          <w:shd w:fill="eeeeee" w:val="clear"/>
        </w:rPr>
        <w:t xml:space="preserve">"loess"</w:t>
      </w:r>
      <w:r w:rsidDel="00000000" w:rsidR="00000000" w:rsidRPr="00000000">
        <w:rPr>
          <w:rFonts w:ascii="Times New Roman" w:cs="Times New Roman" w:eastAsia="Times New Roman" w:hAnsi="Times New Roman"/>
          <w:sz w:val="30"/>
          <w:szCs w:val="30"/>
          <w:shd w:fill="eeeeee" w:val="clear"/>
        </w:rPr>
        <w:t xml:space="preserve">, span=spanv, fullrange=</w:t>
      </w:r>
      <w:r w:rsidDel="00000000" w:rsidR="00000000" w:rsidRPr="00000000">
        <w:rPr>
          <w:rFonts w:ascii="Times New Roman" w:cs="Times New Roman" w:eastAsia="Times New Roman" w:hAnsi="Times New Roman"/>
          <w:color w:val="800000"/>
          <w:sz w:val="30"/>
          <w:szCs w:val="30"/>
          <w:shd w:fill="eeeeee" w:val="clear"/>
        </w:rPr>
        <w:t xml:space="preserve">FALSE</w:t>
      </w:r>
      <w:r w:rsidDel="00000000" w:rsidR="00000000" w:rsidRPr="00000000">
        <w:rPr>
          <w:rFonts w:ascii="Times New Roman" w:cs="Times New Roman" w:eastAsia="Times New Roman" w:hAnsi="Times New Roman"/>
          <w:sz w:val="30"/>
          <w:szCs w:val="30"/>
          <w:shd w:fill="eeeeee" w:val="clear"/>
        </w:rPr>
        <w:t xml:space="preserve">, se=</w:t>
      </w:r>
      <w:r w:rsidDel="00000000" w:rsidR="00000000" w:rsidRPr="00000000">
        <w:rPr>
          <w:rFonts w:ascii="Times New Roman" w:cs="Times New Roman" w:eastAsia="Times New Roman" w:hAnsi="Times New Roman"/>
          <w:color w:val="800000"/>
          <w:sz w:val="30"/>
          <w:szCs w:val="30"/>
          <w:shd w:fill="eeeeee" w:val="clear"/>
        </w:rPr>
        <w:t xml:space="preserve">TRUE</w:t>
      </w:r>
      <w:r w:rsidDel="00000000" w:rsidR="00000000" w:rsidRPr="00000000">
        <w:rPr>
          <w:rFonts w:ascii="Times New Roman" w:cs="Times New Roman" w:eastAsia="Times New Roman" w:hAnsi="Times New Roman"/>
          <w:sz w:val="30"/>
          <w:szCs w:val="30"/>
          <w:shd w:fill="eeeeee" w:val="clear"/>
        </w:rPr>
        <w:t xml:space="preserve">, na.rm=</w:t>
      </w:r>
      <w:r w:rsidDel="00000000" w:rsidR="00000000" w:rsidRPr="00000000">
        <w:rPr>
          <w:rFonts w:ascii="Times New Roman" w:cs="Times New Roman" w:eastAsia="Times New Roman" w:hAnsi="Times New Roman"/>
          <w:color w:val="800000"/>
          <w:sz w:val="30"/>
          <w:szCs w:val="30"/>
          <w:shd w:fill="eeeeee" w:val="clear"/>
        </w:rPr>
        <w:t xml:space="preserve">TRUE</w:t>
      </w:r>
      <w:r w:rsidDel="00000000" w:rsidR="00000000" w:rsidRPr="00000000">
        <w:rPr>
          <w:rFonts w:ascii="Times New Roman" w:cs="Times New Roman" w:eastAsia="Times New Roman" w:hAnsi="Times New Roman"/>
          <w:sz w:val="30"/>
          <w:szCs w:val="30"/>
          <w:shd w:fill="eeeeee" w:val="clear"/>
        </w:rPr>
        <w:t xml:space="preserv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0000ff"/>
          <w:sz w:val="30"/>
          <w:szCs w:val="30"/>
        </w:rPr>
        <w:t xml:space="preserve">MapReduce</w:t>
      </w:r>
      <w:r w:rsidDel="00000000" w:rsidR="00000000" w:rsidRPr="00000000">
        <w:rPr>
          <w:rFonts w:ascii="Times New Roman" w:cs="Times New Roman" w:eastAsia="Times New Roman" w:hAnsi="Times New Roman"/>
          <w:sz w:val="30"/>
          <w:szCs w:val="30"/>
        </w:rPr>
        <w:t xml:space="preserve">: split a large job into several smaller chunks that each fits into one machine and occurs simultaneously (these machines do not communicate) -&gt; </w:t>
      </w:r>
      <w:r w:rsidDel="00000000" w:rsidR="00000000" w:rsidRPr="00000000">
        <w:rPr>
          <w:rFonts w:ascii="Times New Roman" w:cs="Times New Roman" w:eastAsia="Times New Roman" w:hAnsi="Times New Roman"/>
          <w:sz w:val="30"/>
          <w:szCs w:val="30"/>
          <w:u w:val="single"/>
        </w:rPr>
        <w:t xml:space="preserve">a parallel programming model</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Mapper</w:t>
      </w:r>
    </w:p>
    <w:p w:rsidR="00000000" w:rsidDel="00000000" w:rsidP="00000000" w:rsidRDefault="00000000" w:rsidRPr="00000000">
      <w:pPr>
        <w:numPr>
          <w:ilvl w:val="0"/>
          <w:numId w:val="12"/>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Reducer</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u w:val="single"/>
        </w:rPr>
        <w:t xml:space="preserve">Procedure</w:t>
      </w:r>
      <w:r w:rsidDel="00000000" w:rsidR="00000000" w:rsidRPr="00000000">
        <w:rPr>
          <w:rFonts w:ascii="Times New Roman" w:cs="Times New Roman" w:eastAsia="Times New Roman" w:hAnsi="Times New Roman"/>
          <w:sz w:val="30"/>
          <w:szCs w:val="3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a collection of documents or records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send these documents in a distributed way to many mappers</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each mapper performs the same mapping their respective documents and produces a series of intermediate </w:t>
      </w:r>
      <w:r w:rsidDel="00000000" w:rsidR="00000000" w:rsidRPr="00000000">
        <w:rPr>
          <w:rFonts w:ascii="Times New Roman" w:cs="Times New Roman" w:eastAsia="Times New Roman" w:hAnsi="Times New Roman"/>
          <w:color w:val="0000ff"/>
          <w:sz w:val="30"/>
          <w:szCs w:val="30"/>
        </w:rPr>
        <w:t xml:space="preserve">key value pairs</w:t>
      </w:r>
      <w:r w:rsidDel="00000000" w:rsidR="00000000" w:rsidRPr="00000000">
        <w:rPr>
          <w:rFonts w:ascii="Times New Roman" w:cs="Times New Roman" w:eastAsia="Times New Roman" w:hAnsi="Times New Roman"/>
          <w:sz w:val="30"/>
          <w:szCs w:val="30"/>
        </w:rPr>
        <w:t xml:space="preserve">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shuffle these intermediate results and send all key value pairs of the same key to the same reducer for processing</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each reducer can produce one final key value pair for each key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Only use MapReduce when your data is truly big!!</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u w:val="single"/>
        </w:rPr>
        <w:t xml:space="preserve">Example</w:t>
      </w:r>
      <w:r w:rsidDel="00000000" w:rsidR="00000000" w:rsidRPr="00000000">
        <w:rPr>
          <w:rFonts w:ascii="Times New Roman" w:cs="Times New Roman" w:eastAsia="Times New Roman" w:hAnsi="Times New Roman"/>
          <w:sz w:val="30"/>
          <w:szCs w:val="30"/>
        </w:rPr>
        <w:t xml:space="preserve">:</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mapper: take into a document, return various intermediate key value pairs (word (key), # of word)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         </w:t>
      </w:r>
      <w:r w:rsidDel="00000000" w:rsidR="00000000" w:rsidRPr="00000000">
        <w:rPr>
          <w:rFonts w:ascii="Times New Roman" w:cs="Times New Roman" w:eastAsia="Times New Roman" w:hAnsi="Times New Roman"/>
          <w:b w:val="1"/>
          <w:i w:val="1"/>
          <w:sz w:val="30"/>
          <w:szCs w:val="30"/>
          <w:u w:val="single"/>
        </w:rPr>
        <w:t xml:space="preserve">def mapper ():</w:t>
      </w:r>
    </w:p>
    <w:p w:rsidR="00000000" w:rsidDel="00000000" w:rsidP="00000000" w:rsidRDefault="00000000" w:rsidRPr="00000000">
      <w:pPr>
        <w:numPr>
          <w:ilvl w:val="0"/>
          <w:numId w:val="14"/>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t xml:space="preserve">the key value pairs will be shuffled to ensure every key value pair with the same key ends up in the same reducer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0"/>
          <w:szCs w:val="30"/>
        </w:rPr>
        <w:t xml:space="preserve">          </w:t>
      </w:r>
      <w:r w:rsidDel="00000000" w:rsidR="00000000" w:rsidRPr="00000000">
        <w:rPr>
          <w:rFonts w:ascii="Times New Roman" w:cs="Times New Roman" w:eastAsia="Times New Roman" w:hAnsi="Times New Roman"/>
          <w:b w:val="1"/>
          <w:i w:val="1"/>
          <w:sz w:val="30"/>
          <w:szCs w:val="30"/>
          <w:u w:val="single"/>
        </w:rPr>
        <w:t xml:space="preserve">def reducer ():</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30"/>
          <w:szCs w:val="30"/>
        </w:rPr>
        <w:t xml:space="preserve">Hadoop</w:t>
      </w:r>
      <w:r w:rsidDel="00000000" w:rsidR="00000000" w:rsidRPr="00000000">
        <w:rPr>
          <w:rFonts w:ascii="Times New Roman" w:cs="Times New Roman" w:eastAsia="Times New Roman" w:hAnsi="Times New Roman"/>
          <w:sz w:val="30"/>
          <w:szCs w:val="30"/>
        </w:rPr>
        <w:t xml:space="preserve">: MapReduce programming model with distributed file systems</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Pr>
        <w:t xml:space="preserve">Hive</w:t>
      </w:r>
      <w:r w:rsidDel="00000000" w:rsidR="00000000" w:rsidRPr="00000000">
        <w:rPr>
          <w:rFonts w:ascii="Times New Roman" w:cs="Times New Roman" w:eastAsia="Times New Roman" w:hAnsi="Times New Roman"/>
          <w:sz w:val="30"/>
          <w:szCs w:val="30"/>
        </w:rPr>
        <w:t xml:space="preserve">: run MapReduce jobs through SQL-like querying language (called Hive Query language)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Pr>
        <w:t xml:space="preserve">Pig</w:t>
      </w:r>
      <w:r w:rsidDel="00000000" w:rsidR="00000000" w:rsidRPr="00000000">
        <w:rPr>
          <w:rFonts w:ascii="Times New Roman" w:cs="Times New Roman" w:eastAsia="Times New Roman" w:hAnsi="Times New Roman"/>
          <w:sz w:val="30"/>
          <w:szCs w:val="30"/>
        </w:rPr>
        <w:t xml:space="preserve">: more explicit about the execution of data processing, split data pipeline</w:t>
      </w:r>
    </w:p>
    <w:p w:rsidR="00000000" w:rsidDel="00000000" w:rsidP="00000000" w:rsidRDefault="00000000" w:rsidRPr="00000000">
      <w:pPr>
        <w:contextualSpacing w:val="0"/>
      </w:pP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8">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9">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0">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image" Target="media/image03.png"/><Relationship Id="rId5" Type="http://schemas.openxmlformats.org/officeDocument/2006/relationships/image" Target="media/image02.png"/></Relationships>
</file>