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C34" w:rsidRPr="00584C34" w:rsidRDefault="00584C34" w:rsidP="00584C34">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584C34">
        <w:rPr>
          <w:rFonts w:ascii="var(--jp-content-font-family)" w:eastAsia="Times New Roman" w:hAnsi="var(--jp-content-font-family)" w:cs="Segoe UI"/>
          <w:b/>
          <w:bCs/>
          <w:color w:val="000000"/>
          <w:sz w:val="36"/>
          <w:szCs w:val="36"/>
        </w:rPr>
        <w:t>Introduction</w:t>
      </w:r>
    </w:p>
    <w:p w:rsidR="00584C34" w:rsidRPr="00584C34" w:rsidRDefault="00584C34" w:rsidP="00584C34">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584C34">
        <w:rPr>
          <w:rFonts w:ascii="var(--jp-content-font-family)" w:eastAsia="Times New Roman" w:hAnsi="var(--jp-content-font-family)" w:cs="Segoe UI"/>
          <w:color w:val="000000"/>
          <w:sz w:val="21"/>
          <w:szCs w:val="21"/>
        </w:rPr>
        <w:t>The </w:t>
      </w:r>
      <w:r w:rsidRPr="00584C34">
        <w:rPr>
          <w:rFonts w:ascii="var(--jp-content-font-family)" w:eastAsia="Times New Roman" w:hAnsi="var(--jp-content-font-family)" w:cs="Segoe UI"/>
          <w:b/>
          <w:bCs/>
          <w:color w:val="000000"/>
          <w:sz w:val="21"/>
          <w:szCs w:val="21"/>
        </w:rPr>
        <w:t>Global Terrorism Database</w:t>
      </w:r>
      <w:r w:rsidRPr="00584C34">
        <w:rPr>
          <w:rFonts w:ascii="var(--jp-content-font-family)" w:eastAsia="Times New Roman" w:hAnsi="var(--jp-content-font-family)" w:cs="Segoe UI"/>
          <w:color w:val="000000"/>
          <w:sz w:val="21"/>
          <w:szCs w:val="21"/>
        </w:rPr>
        <w:t> </w:t>
      </w:r>
      <w:hyperlink r:id="rId5" w:history="1">
        <w:r w:rsidRPr="00584C34">
          <w:rPr>
            <w:rFonts w:ascii="var(--jp-content-font-family)" w:eastAsia="Times New Roman" w:hAnsi="var(--jp-content-font-family)" w:cs="Segoe UI"/>
            <w:color w:val="0000FF"/>
            <w:sz w:val="21"/>
            <w:szCs w:val="21"/>
          </w:rPr>
          <w:t>GTD</w:t>
        </w:r>
      </w:hyperlink>
      <w:r w:rsidRPr="00584C34">
        <w:rPr>
          <w:rFonts w:ascii="var(--jp-content-font-family)" w:eastAsia="Times New Roman" w:hAnsi="var(--jp-content-font-family)" w:cs="Segoe UI"/>
          <w:color w:val="000000"/>
          <w:sz w:val="21"/>
          <w:szCs w:val="21"/>
        </w:rPr>
        <w:t> is an open-source database including information on terrorist attacks around the world from 1970 through 2019. The GTD includes systematic data on domestic as well as international terrorist incidents that have occurred during this time period and now includes more than 180,000 attacks. The database is maintained by researchers at the </w:t>
      </w:r>
      <w:r w:rsidRPr="00584C34">
        <w:rPr>
          <w:rFonts w:ascii="var(--jp-content-font-family)" w:eastAsia="Times New Roman" w:hAnsi="var(--jp-content-font-family)" w:cs="Segoe UI"/>
          <w:b/>
          <w:bCs/>
          <w:color w:val="000000"/>
          <w:sz w:val="21"/>
          <w:szCs w:val="21"/>
        </w:rPr>
        <w:t>National Consortium for the Study of Terrorism and Responses to Terrorism</w:t>
      </w:r>
      <w:r w:rsidRPr="00584C34">
        <w:rPr>
          <w:rFonts w:ascii="var(--jp-content-font-family)" w:eastAsia="Times New Roman" w:hAnsi="var(--jp-content-font-family)" w:cs="Segoe UI"/>
          <w:color w:val="000000"/>
          <w:sz w:val="21"/>
          <w:szCs w:val="21"/>
        </w:rPr>
        <w:t> </w:t>
      </w:r>
      <w:hyperlink r:id="rId6" w:history="1">
        <w:r w:rsidRPr="00584C34">
          <w:rPr>
            <w:rFonts w:ascii="var(--jp-content-font-family)" w:eastAsia="Times New Roman" w:hAnsi="var(--jp-content-font-family)" w:cs="Segoe UI"/>
            <w:color w:val="0000FF"/>
            <w:sz w:val="21"/>
            <w:szCs w:val="21"/>
          </w:rPr>
          <w:t>START</w:t>
        </w:r>
      </w:hyperlink>
      <w:r w:rsidRPr="00584C34">
        <w:rPr>
          <w:rFonts w:ascii="var(--jp-content-font-family)" w:eastAsia="Times New Roman" w:hAnsi="var(--jp-content-font-family)" w:cs="Segoe UI"/>
          <w:color w:val="000000"/>
          <w:sz w:val="21"/>
          <w:szCs w:val="21"/>
        </w:rPr>
        <w:t>, headquartered at the University of Maryland.</w:t>
      </w:r>
    </w:p>
    <w:p w:rsidR="00584C34" w:rsidRPr="00584C34" w:rsidRDefault="00584C34" w:rsidP="00584C34">
      <w:pPr>
        <w:shd w:val="clear" w:color="auto" w:fill="FFFFFF"/>
        <w:spacing w:after="240" w:line="240" w:lineRule="auto"/>
        <w:rPr>
          <w:rFonts w:ascii="var(--jp-content-font-family)" w:eastAsia="Times New Roman" w:hAnsi="var(--jp-content-font-family)" w:cs="Segoe UI"/>
          <w:color w:val="000000"/>
          <w:sz w:val="21"/>
          <w:szCs w:val="21"/>
        </w:rPr>
      </w:pPr>
      <w:r w:rsidRPr="00584C34">
        <w:rPr>
          <w:rFonts w:ascii="var(--jp-content-font-family)" w:eastAsia="Times New Roman" w:hAnsi="var(--jp-content-font-family)" w:cs="Segoe UI"/>
          <w:color w:val="000000"/>
          <w:sz w:val="21"/>
          <w:szCs w:val="21"/>
        </w:rPr>
        <w:t>The GTD defines terrorism as-</w:t>
      </w:r>
    </w:p>
    <w:p w:rsidR="00584C34" w:rsidRPr="00584C34" w:rsidRDefault="00584C34" w:rsidP="00584C34">
      <w:pPr>
        <w:shd w:val="clear" w:color="auto" w:fill="FFFFFF"/>
        <w:spacing w:after="240" w:line="240" w:lineRule="auto"/>
        <w:rPr>
          <w:rFonts w:ascii="var(--jp-content-font-family)" w:eastAsia="Times New Roman" w:hAnsi="var(--jp-content-font-family)" w:cs="Segoe UI"/>
          <w:color w:val="000000"/>
          <w:sz w:val="21"/>
          <w:szCs w:val="21"/>
        </w:rPr>
      </w:pPr>
      <w:r w:rsidRPr="00584C34">
        <w:rPr>
          <w:rFonts w:ascii="var(--jp-content-font-family)" w:eastAsia="Times New Roman" w:hAnsi="var(--jp-content-font-family)" w:cs="Segoe UI"/>
          <w:color w:val="000000"/>
          <w:sz w:val="21"/>
          <w:szCs w:val="21"/>
        </w:rPr>
        <w:t>"The threatened or actual use of illegal force and violence by a non-state actor to attain political, economic, religious or social goal through fear, coercion, or intimidation."</w:t>
      </w:r>
    </w:p>
    <w:p w:rsidR="00584C34" w:rsidRPr="00584C34" w:rsidRDefault="00584C34" w:rsidP="00584C34">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584C34">
        <w:rPr>
          <w:rFonts w:ascii="var(--jp-content-font-family)" w:eastAsia="Times New Roman" w:hAnsi="var(--jp-content-font-family)" w:cs="Segoe UI"/>
          <w:b/>
          <w:bCs/>
          <w:color w:val="000000"/>
          <w:sz w:val="21"/>
          <w:szCs w:val="21"/>
        </w:rPr>
        <w:t>Characteristics of the Database</w:t>
      </w:r>
    </w:p>
    <w:p w:rsidR="00584C34" w:rsidRPr="00584C34" w:rsidRDefault="00584C34" w:rsidP="00584C34">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584C34">
        <w:rPr>
          <w:rFonts w:ascii="var(--jp-content-font-family)" w:eastAsia="Times New Roman" w:hAnsi="var(--jp-content-font-family)" w:cs="Segoe UI"/>
          <w:color w:val="000000"/>
          <w:sz w:val="21"/>
          <w:szCs w:val="21"/>
        </w:rPr>
        <w:t>Contains information on over 201,000 terrorist attacks</w:t>
      </w:r>
    </w:p>
    <w:p w:rsidR="00584C34" w:rsidRPr="00584C34" w:rsidRDefault="00584C34" w:rsidP="00584C34">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584C34">
        <w:rPr>
          <w:rFonts w:ascii="var(--jp-content-font-family)" w:eastAsia="Times New Roman" w:hAnsi="var(--jp-content-font-family)" w:cs="Segoe UI"/>
          <w:color w:val="000000"/>
          <w:sz w:val="21"/>
          <w:szCs w:val="21"/>
        </w:rPr>
        <w:t>Currently the most comprehensive unclassified database on terrorist attacks in the world</w:t>
      </w:r>
    </w:p>
    <w:p w:rsidR="00584C34" w:rsidRPr="00584C34" w:rsidRDefault="00584C34" w:rsidP="00584C34">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584C34">
        <w:rPr>
          <w:rFonts w:ascii="var(--jp-content-font-family)" w:eastAsia="Times New Roman" w:hAnsi="var(--jp-content-font-family)" w:cs="Segoe UI"/>
          <w:color w:val="000000"/>
          <w:sz w:val="21"/>
          <w:szCs w:val="21"/>
        </w:rPr>
        <w:t>Includes information on more than 88,000 bombings, 19,000 assassinations, and 11,000 kidnappings since 1970</w:t>
      </w:r>
    </w:p>
    <w:p w:rsidR="00584C34" w:rsidRPr="00584C34" w:rsidRDefault="00584C34" w:rsidP="00584C34">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584C34">
        <w:rPr>
          <w:rFonts w:ascii="var(--jp-content-font-family)" w:eastAsia="Times New Roman" w:hAnsi="var(--jp-content-font-family)" w:cs="Segoe UI"/>
          <w:color w:val="000000"/>
          <w:sz w:val="21"/>
          <w:szCs w:val="21"/>
        </w:rPr>
        <w:t>Includes information on at least 45 variables for each case, with more recent incidents including information on more than 120 variables</w:t>
      </w:r>
    </w:p>
    <w:p w:rsidR="00584C34" w:rsidRPr="00584C34" w:rsidRDefault="00584C34" w:rsidP="00584C34">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584C34">
        <w:rPr>
          <w:rFonts w:ascii="var(--jp-content-font-family)" w:eastAsia="Times New Roman" w:hAnsi="var(--jp-content-font-family)" w:cs="Segoe UI"/>
          <w:color w:val="000000"/>
          <w:sz w:val="21"/>
          <w:szCs w:val="21"/>
        </w:rPr>
        <w:t>More than 4,000,000 news articles and 25,000 news sources were reviewed to collect incident data from 1998 to 2017 alone</w:t>
      </w:r>
    </w:p>
    <w:p w:rsidR="00584C34" w:rsidRPr="00584C34" w:rsidRDefault="00584C34" w:rsidP="00584C34">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584C34">
        <w:rPr>
          <w:rFonts w:ascii="var(--jp-content-font-family)" w:eastAsia="Times New Roman" w:hAnsi="var(--jp-content-font-family)" w:cs="Segoe UI"/>
          <w:b/>
          <w:bCs/>
          <w:color w:val="000000"/>
          <w:sz w:val="21"/>
          <w:szCs w:val="21"/>
        </w:rPr>
        <w:t>Project Goals</w:t>
      </w:r>
      <w:bookmarkStart w:id="0" w:name="_GoBack"/>
      <w:bookmarkEnd w:id="0"/>
    </w:p>
    <w:p w:rsidR="00584C34" w:rsidRPr="00584C34" w:rsidRDefault="00584C34" w:rsidP="00584C34">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584C34">
        <w:rPr>
          <w:rFonts w:ascii="var(--jp-content-font-family)" w:eastAsia="Times New Roman" w:hAnsi="var(--jp-content-font-family)" w:cs="Segoe UI"/>
          <w:color w:val="000000"/>
          <w:sz w:val="21"/>
          <w:szCs w:val="21"/>
        </w:rPr>
        <w:t>Read the source and do some quick research to understand more about the dataset and its topic</w:t>
      </w:r>
    </w:p>
    <w:p w:rsidR="00584C34" w:rsidRPr="00584C34" w:rsidRDefault="00584C34" w:rsidP="00584C34">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584C34">
        <w:rPr>
          <w:rFonts w:ascii="var(--jp-content-font-family)" w:eastAsia="Times New Roman" w:hAnsi="var(--jp-content-font-family)" w:cs="Segoe UI"/>
          <w:color w:val="000000"/>
          <w:sz w:val="21"/>
          <w:szCs w:val="21"/>
        </w:rPr>
        <w:t>Clean the data</w:t>
      </w:r>
    </w:p>
    <w:p w:rsidR="00584C34" w:rsidRPr="00584C34" w:rsidRDefault="00584C34" w:rsidP="00584C34">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584C34">
        <w:rPr>
          <w:rFonts w:ascii="var(--jp-content-font-family)" w:eastAsia="Times New Roman" w:hAnsi="var(--jp-content-font-family)" w:cs="Segoe UI"/>
          <w:color w:val="000000"/>
          <w:sz w:val="21"/>
          <w:szCs w:val="21"/>
        </w:rPr>
        <w:t>Perform some Preprocessing to get the field that needs to be given the prime focus</w:t>
      </w:r>
    </w:p>
    <w:p w:rsidR="00584C34" w:rsidRPr="00584C34" w:rsidRDefault="00584C34" w:rsidP="00584C34">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584C34">
        <w:rPr>
          <w:rFonts w:ascii="var(--jp-content-font-family)" w:eastAsia="Times New Roman" w:hAnsi="var(--jp-content-font-family)" w:cs="Segoe UI"/>
          <w:color w:val="000000"/>
          <w:sz w:val="21"/>
          <w:szCs w:val="21"/>
        </w:rPr>
        <w:t>Perform Exploratory Data Analysis on the dataset</w:t>
      </w:r>
    </w:p>
    <w:p w:rsidR="00584C34" w:rsidRPr="00584C34" w:rsidRDefault="00584C34" w:rsidP="00584C34">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584C34">
        <w:rPr>
          <w:rFonts w:ascii="var(--jp-content-font-family)" w:eastAsia="Times New Roman" w:hAnsi="var(--jp-content-font-family)" w:cs="Segoe UI"/>
          <w:color w:val="000000"/>
          <w:sz w:val="21"/>
          <w:szCs w:val="21"/>
        </w:rPr>
        <w:t xml:space="preserve">Analyze the data </w:t>
      </w:r>
      <w:r>
        <w:rPr>
          <w:rFonts w:ascii="var(--jp-content-font-family)" w:eastAsia="Times New Roman" w:hAnsi="var(--jp-content-font-family)" w:cs="Segoe UI"/>
          <w:color w:val="000000"/>
          <w:sz w:val="21"/>
          <w:szCs w:val="21"/>
        </w:rPr>
        <w:t>more deeply and extract insight</w:t>
      </w:r>
      <w:r w:rsidRPr="00584C34">
        <w:rPr>
          <w:rFonts w:ascii="var(--jp-content-font-family)" w:eastAsia="Times New Roman" w:hAnsi="var(--jp-content-font-family)" w:cs="Segoe UI"/>
          <w:color w:val="000000"/>
          <w:sz w:val="21"/>
          <w:szCs w:val="21"/>
        </w:rPr>
        <w:t>.</w:t>
      </w:r>
    </w:p>
    <w:p w:rsidR="00B62C62" w:rsidRDefault="00584C34"/>
    <w:sectPr w:rsidR="00B62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572CE"/>
    <w:multiLevelType w:val="multilevel"/>
    <w:tmpl w:val="1A6AB0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E74E7B"/>
    <w:multiLevelType w:val="multilevel"/>
    <w:tmpl w:val="2E7C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FEF16E3"/>
    <w:multiLevelType w:val="multilevel"/>
    <w:tmpl w:val="648E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1E3022E"/>
    <w:multiLevelType w:val="multilevel"/>
    <w:tmpl w:val="A418A3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2CA37F3"/>
    <w:multiLevelType w:val="multilevel"/>
    <w:tmpl w:val="505C4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C34"/>
    <w:rsid w:val="00584C34"/>
    <w:rsid w:val="006809E3"/>
    <w:rsid w:val="00D04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7A9CB-926A-4F71-8269-89DEC29E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84C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4C34"/>
    <w:rPr>
      <w:rFonts w:ascii="Times New Roman" w:eastAsia="Times New Roman" w:hAnsi="Times New Roman" w:cs="Times New Roman"/>
      <w:b/>
      <w:bCs/>
      <w:sz w:val="36"/>
      <w:szCs w:val="36"/>
    </w:rPr>
  </w:style>
  <w:style w:type="character" w:styleId="Strong">
    <w:name w:val="Strong"/>
    <w:basedOn w:val="DefaultParagraphFont"/>
    <w:uiPriority w:val="22"/>
    <w:qFormat/>
    <w:rsid w:val="00584C34"/>
    <w:rPr>
      <w:b/>
      <w:bCs/>
    </w:rPr>
  </w:style>
  <w:style w:type="character" w:styleId="Hyperlink">
    <w:name w:val="Hyperlink"/>
    <w:basedOn w:val="DefaultParagraphFont"/>
    <w:uiPriority w:val="99"/>
    <w:semiHidden/>
    <w:unhideWhenUsed/>
    <w:rsid w:val="00584C34"/>
    <w:rPr>
      <w:color w:val="0000FF"/>
      <w:u w:val="single"/>
    </w:rPr>
  </w:style>
  <w:style w:type="paragraph" w:styleId="NormalWeb">
    <w:name w:val="Normal (Web)"/>
    <w:basedOn w:val="Normal"/>
    <w:uiPriority w:val="99"/>
    <w:semiHidden/>
    <w:unhideWhenUsed/>
    <w:rsid w:val="00584C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250139">
      <w:bodyDiv w:val="1"/>
      <w:marLeft w:val="0"/>
      <w:marRight w:val="0"/>
      <w:marTop w:val="0"/>
      <w:marBottom w:val="0"/>
      <w:divBdr>
        <w:top w:val="none" w:sz="0" w:space="0" w:color="auto"/>
        <w:left w:val="none" w:sz="0" w:space="0" w:color="auto"/>
        <w:bottom w:val="none" w:sz="0" w:space="0" w:color="auto"/>
        <w:right w:val="none" w:sz="0" w:space="0" w:color="auto"/>
      </w:divBdr>
      <w:divsChild>
        <w:div w:id="645162922">
          <w:marLeft w:val="0"/>
          <w:marRight w:val="0"/>
          <w:marTop w:val="0"/>
          <w:marBottom w:val="0"/>
          <w:divBdr>
            <w:top w:val="none" w:sz="0" w:space="0" w:color="auto"/>
            <w:left w:val="none" w:sz="0" w:space="0" w:color="auto"/>
            <w:bottom w:val="none" w:sz="0" w:space="0" w:color="auto"/>
            <w:right w:val="none" w:sz="0" w:space="0" w:color="auto"/>
          </w:divBdr>
          <w:divsChild>
            <w:div w:id="1774476716">
              <w:marLeft w:val="0"/>
              <w:marRight w:val="0"/>
              <w:marTop w:val="0"/>
              <w:marBottom w:val="0"/>
              <w:divBdr>
                <w:top w:val="none" w:sz="0" w:space="0" w:color="auto"/>
                <w:left w:val="none" w:sz="0" w:space="0" w:color="auto"/>
                <w:bottom w:val="none" w:sz="0" w:space="0" w:color="auto"/>
                <w:right w:val="none" w:sz="0" w:space="0" w:color="auto"/>
              </w:divBdr>
              <w:divsChild>
                <w:div w:id="1737895365">
                  <w:marLeft w:val="0"/>
                  <w:marRight w:val="0"/>
                  <w:marTop w:val="0"/>
                  <w:marBottom w:val="0"/>
                  <w:divBdr>
                    <w:top w:val="none" w:sz="0" w:space="0" w:color="auto"/>
                    <w:left w:val="none" w:sz="0" w:space="0" w:color="auto"/>
                    <w:bottom w:val="none" w:sz="0" w:space="0" w:color="auto"/>
                    <w:right w:val="none" w:sz="0" w:space="0" w:color="auto"/>
                  </w:divBdr>
                  <w:divsChild>
                    <w:div w:id="122702332">
                      <w:marLeft w:val="0"/>
                      <w:marRight w:val="0"/>
                      <w:marTop w:val="0"/>
                      <w:marBottom w:val="0"/>
                      <w:divBdr>
                        <w:top w:val="none" w:sz="0" w:space="0" w:color="auto"/>
                        <w:left w:val="none" w:sz="0" w:space="0" w:color="auto"/>
                        <w:bottom w:val="none" w:sz="0" w:space="0" w:color="auto"/>
                        <w:right w:val="none" w:sz="0" w:space="0" w:color="auto"/>
                      </w:divBdr>
                      <w:divsChild>
                        <w:div w:id="1590692438">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 w:id="200752955">
          <w:marLeft w:val="0"/>
          <w:marRight w:val="0"/>
          <w:marTop w:val="0"/>
          <w:marBottom w:val="0"/>
          <w:divBdr>
            <w:top w:val="none" w:sz="0" w:space="0" w:color="auto"/>
            <w:left w:val="none" w:sz="0" w:space="0" w:color="auto"/>
            <w:bottom w:val="none" w:sz="0" w:space="0" w:color="auto"/>
            <w:right w:val="none" w:sz="0" w:space="0" w:color="auto"/>
          </w:divBdr>
          <w:divsChild>
            <w:div w:id="322200109">
              <w:marLeft w:val="0"/>
              <w:marRight w:val="0"/>
              <w:marTop w:val="0"/>
              <w:marBottom w:val="0"/>
              <w:divBdr>
                <w:top w:val="none" w:sz="0" w:space="0" w:color="auto"/>
                <w:left w:val="none" w:sz="0" w:space="0" w:color="auto"/>
                <w:bottom w:val="none" w:sz="0" w:space="0" w:color="auto"/>
                <w:right w:val="none" w:sz="0" w:space="0" w:color="auto"/>
              </w:divBdr>
              <w:divsChild>
                <w:div w:id="1900093473">
                  <w:marLeft w:val="0"/>
                  <w:marRight w:val="0"/>
                  <w:marTop w:val="0"/>
                  <w:marBottom w:val="0"/>
                  <w:divBdr>
                    <w:top w:val="none" w:sz="0" w:space="0" w:color="auto"/>
                    <w:left w:val="none" w:sz="0" w:space="0" w:color="auto"/>
                    <w:bottom w:val="none" w:sz="0" w:space="0" w:color="auto"/>
                    <w:right w:val="none" w:sz="0" w:space="0" w:color="auto"/>
                  </w:divBdr>
                  <w:divsChild>
                    <w:div w:id="158218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80645">
          <w:marLeft w:val="0"/>
          <w:marRight w:val="0"/>
          <w:marTop w:val="0"/>
          <w:marBottom w:val="0"/>
          <w:divBdr>
            <w:top w:val="none" w:sz="0" w:space="0" w:color="auto"/>
            <w:left w:val="none" w:sz="0" w:space="0" w:color="auto"/>
            <w:bottom w:val="none" w:sz="0" w:space="0" w:color="auto"/>
            <w:right w:val="none" w:sz="0" w:space="0" w:color="auto"/>
          </w:divBdr>
          <w:divsChild>
            <w:div w:id="942609523">
              <w:marLeft w:val="0"/>
              <w:marRight w:val="0"/>
              <w:marTop w:val="0"/>
              <w:marBottom w:val="0"/>
              <w:divBdr>
                <w:top w:val="none" w:sz="0" w:space="0" w:color="auto"/>
                <w:left w:val="none" w:sz="0" w:space="0" w:color="auto"/>
                <w:bottom w:val="none" w:sz="0" w:space="0" w:color="auto"/>
                <w:right w:val="none" w:sz="0" w:space="0" w:color="auto"/>
              </w:divBdr>
              <w:divsChild>
                <w:div w:id="985890312">
                  <w:marLeft w:val="0"/>
                  <w:marRight w:val="0"/>
                  <w:marTop w:val="0"/>
                  <w:marBottom w:val="0"/>
                  <w:divBdr>
                    <w:top w:val="none" w:sz="0" w:space="0" w:color="auto"/>
                    <w:left w:val="none" w:sz="0" w:space="0" w:color="auto"/>
                    <w:bottom w:val="none" w:sz="0" w:space="0" w:color="auto"/>
                    <w:right w:val="none" w:sz="0" w:space="0" w:color="auto"/>
                  </w:divBdr>
                  <w:divsChild>
                    <w:div w:id="110180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rt.umd.edu/gtd/" TargetMode="External"/><Relationship Id="rId5" Type="http://schemas.openxmlformats.org/officeDocument/2006/relationships/hyperlink" Target="https://gtd.terrorismdata.com/files/gtd-1970-2019-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2023-05-27T08:28:00Z</dcterms:created>
  <dcterms:modified xsi:type="dcterms:W3CDTF">2023-05-27T08:29:00Z</dcterms:modified>
</cp:coreProperties>
</file>