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8E324" w14:textId="1D687EB6" w:rsidR="00B8200F" w:rsidRDefault="00F602D5">
      <w:pPr>
        <w:rPr>
          <w:lang w:val="en-US"/>
        </w:rPr>
      </w:pPr>
      <w:r w:rsidRPr="00F602D5">
        <w:t>1. So sánh trung bình về chi phí đặt hàng của khách hàng ở 3 kho hàng để</w:t>
      </w:r>
      <w:r w:rsidR="00112A2E">
        <w:rPr>
          <w:lang w:val="en-US"/>
        </w:rPr>
        <w:t xml:space="preserve"> </w:t>
      </w:r>
      <w:r w:rsidRPr="00F602D5">
        <w:t>xem</w:t>
      </w:r>
      <w:r w:rsidR="00112A2E">
        <w:rPr>
          <w:lang w:val="en-US"/>
        </w:rPr>
        <w:t xml:space="preserve"> </w:t>
      </w:r>
      <w:r w:rsidRPr="00F602D5">
        <w:t>có</w:t>
      </w:r>
      <w:r w:rsidR="00112A2E">
        <w:rPr>
          <w:lang w:val="en-US"/>
        </w:rPr>
        <w:t xml:space="preserve"> </w:t>
      </w:r>
      <w:r w:rsidRPr="00F602D5">
        <w:t>kho</w:t>
      </w:r>
      <w:r w:rsidR="00112A2E">
        <w:rPr>
          <w:lang w:val="en-US"/>
        </w:rPr>
        <w:t xml:space="preserve"> </w:t>
      </w:r>
      <w:r w:rsidRPr="00F602D5">
        <w:t>hàng</w:t>
      </w:r>
      <w:r w:rsidR="00112A2E">
        <w:rPr>
          <w:lang w:val="en-US"/>
        </w:rPr>
        <w:t xml:space="preserve"> </w:t>
      </w:r>
      <w:r w:rsidRPr="00F602D5">
        <w:t>nào</w:t>
      </w:r>
      <w:r w:rsidR="00112A2E">
        <w:rPr>
          <w:lang w:val="en-US"/>
        </w:rPr>
        <w:t xml:space="preserve"> </w:t>
      </w:r>
      <w:r w:rsidRPr="00F602D5">
        <w:t>mà chi phí đặt hàng nhiều hơn không?</w:t>
      </w:r>
    </w:p>
    <w:p w14:paraId="20C9A8CC" w14:textId="77777777" w:rsidR="005A7826" w:rsidRDefault="00D27164">
      <w:pPr>
        <w:rPr>
          <w:lang w:val="en-US"/>
        </w:rPr>
      </w:pPr>
      <w:r w:rsidRPr="00D27164">
        <w:t>Giả thiết H0: Phương sai chi phí đặt hàng ở 3 kho hàng bằng nhau.</w:t>
      </w:r>
    </w:p>
    <w:p w14:paraId="2A6221F4" w14:textId="0E609B97" w:rsidR="00F506CF" w:rsidRDefault="00D27164">
      <w:pPr>
        <w:rPr>
          <w:lang w:val="en-US"/>
        </w:rPr>
      </w:pPr>
      <w:r w:rsidRPr="00D27164">
        <w:t xml:space="preserve">Giả thiết H1: </w:t>
      </w:r>
      <w:r w:rsidR="005175FE">
        <w:t>P</w:t>
      </w:r>
      <w:r w:rsidRPr="00D27164">
        <w:t>hương sai chi phí đặt hàng</w:t>
      </w:r>
      <w:r w:rsidR="005175FE">
        <w:t xml:space="preserve"> ở 3 kho hàng</w:t>
      </w:r>
      <w:r w:rsidRPr="00D27164">
        <w:t xml:space="preserve"> khác nhau.</w:t>
      </w:r>
    </w:p>
    <w:p w14:paraId="4D7925BF" w14:textId="435CD2B3" w:rsidR="005C0B03" w:rsidRDefault="005C0B03">
      <w:r>
        <w:t xml:space="preserve">Thực hiện </w:t>
      </w:r>
      <w:r w:rsidR="009B36B7">
        <w:t>k</w:t>
      </w:r>
      <w:r w:rsidRPr="005C0B03">
        <w:t xml:space="preserve">iểm </w:t>
      </w:r>
      <w:r w:rsidR="009B36B7">
        <w:t>đ</w:t>
      </w:r>
      <w:r w:rsidRPr="005C0B03">
        <w:t>ịnh Levene</w:t>
      </w:r>
    </w:p>
    <w:p w14:paraId="030DEC97" w14:textId="77777777" w:rsidR="00A6703D" w:rsidRPr="00A6703D" w:rsidRDefault="00A6703D" w:rsidP="00A6703D">
      <w:r w:rsidRPr="00A6703D">
        <w:t>&gt; leveneTest(order_total~nearest_warehouse, data = new_data_2)</w:t>
      </w:r>
    </w:p>
    <w:p w14:paraId="7E2F33C3" w14:textId="0DACF456" w:rsidR="00A6703D" w:rsidRDefault="000978DA">
      <w:pPr>
        <w:rPr>
          <w:lang w:val="en-US"/>
        </w:rPr>
      </w:pPr>
      <w:r w:rsidRPr="000978DA">
        <w:drawing>
          <wp:inline distT="0" distB="0" distL="0" distR="0" wp14:anchorId="3F264835" wp14:editId="6FD67C81">
            <wp:extent cx="4591691" cy="1038370"/>
            <wp:effectExtent l="0" t="0" r="0" b="9525"/>
            <wp:docPr id="63312884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28840" name="Picture 1" descr="A white background with black text&#10;&#10;Description automatically generated"/>
                    <pic:cNvPicPr/>
                  </pic:nvPicPr>
                  <pic:blipFill>
                    <a:blip r:embed="rId4"/>
                    <a:stretch>
                      <a:fillRect/>
                    </a:stretch>
                  </pic:blipFill>
                  <pic:spPr>
                    <a:xfrm>
                      <a:off x="0" y="0"/>
                      <a:ext cx="4591691" cy="1038370"/>
                    </a:xfrm>
                    <a:prstGeom prst="rect">
                      <a:avLst/>
                    </a:prstGeom>
                  </pic:spPr>
                </pic:pic>
              </a:graphicData>
            </a:graphic>
          </wp:inline>
        </w:drawing>
      </w:r>
    </w:p>
    <w:p w14:paraId="32E979CD" w14:textId="4A5DB264" w:rsidR="0089408C" w:rsidRDefault="00736F36" w:rsidP="0089408C">
      <w:r>
        <w:t xml:space="preserve">Với p = 0.06598, </w:t>
      </w:r>
      <w:r w:rsidR="0089408C">
        <w:t xml:space="preserve">lớn hơn mức ý nghĩa 5%, </w:t>
      </w:r>
      <w:r w:rsidR="0089408C">
        <w:t>chúng ta không có đủ bằng chứng để bác bỏ</w:t>
      </w:r>
      <w:r w:rsidR="0089408C">
        <w:t xml:space="preserve"> </w:t>
      </w:r>
    </w:p>
    <w:p w14:paraId="63606FFB" w14:textId="01EA67C2" w:rsidR="00736F36" w:rsidRDefault="0089408C" w:rsidP="0089408C">
      <w:r>
        <w:t>giả thuyết H0. Do đó, có thể kết luận rằng không có sự khác biệt đáng kể về phương sai của chi phí đặt hàng giữa ba kho hàng.Thực hiện phân tích phương sai 1 nhân tố:</w:t>
      </w:r>
    </w:p>
    <w:p w14:paraId="352A2C11" w14:textId="7E971696" w:rsidR="00A05AFA" w:rsidRPr="00A05AFA" w:rsidRDefault="00A05AFA" w:rsidP="00A05AFA">
      <w:r w:rsidRPr="00A05AFA">
        <w:t xml:space="preserve">Giả thiết H0: </w:t>
      </w:r>
      <w:r w:rsidR="005241BE">
        <w:t>C</w:t>
      </w:r>
      <w:r w:rsidRPr="00A05AFA">
        <w:t>hi phí đặt hàng trung bình ở 3 kho hàng bằng nhau. </w:t>
      </w:r>
    </w:p>
    <w:p w14:paraId="3073B0D2" w14:textId="0B138478" w:rsidR="00443CEE" w:rsidRDefault="00A05AFA" w:rsidP="00443CEE">
      <w:r w:rsidRPr="00A05AFA">
        <w:t xml:space="preserve">Giả thiết H1: </w:t>
      </w:r>
      <w:r w:rsidR="00443CEE">
        <w:t>C</w:t>
      </w:r>
      <w:r w:rsidR="00443CEE" w:rsidRPr="00A05AFA">
        <w:t xml:space="preserve">hi phí đặt hàng trung bình ở 3 kho hàng </w:t>
      </w:r>
      <w:r w:rsidR="00E73175">
        <w:t>khác</w:t>
      </w:r>
      <w:r w:rsidR="00443CEE" w:rsidRPr="00A05AFA">
        <w:t xml:space="preserve"> nhau.</w:t>
      </w:r>
    </w:p>
    <w:p w14:paraId="54952C3C" w14:textId="77777777" w:rsidR="00BA51EF" w:rsidRPr="00BA51EF" w:rsidRDefault="00BA51EF" w:rsidP="00BA51EF">
      <w:r w:rsidRPr="00BA51EF">
        <w:t>&gt; one.way = aov(order_total~nearest_warehouse, data = new_data_2)</w:t>
      </w:r>
    </w:p>
    <w:p w14:paraId="79CED129" w14:textId="77777777" w:rsidR="00BA51EF" w:rsidRPr="00BA51EF" w:rsidRDefault="00BA51EF" w:rsidP="00BA51EF">
      <w:r w:rsidRPr="00BA51EF">
        <w:t>&gt; summary(one.way)</w:t>
      </w:r>
    </w:p>
    <w:p w14:paraId="3B20E30F" w14:textId="79D54B06" w:rsidR="008D613E" w:rsidRDefault="00FF388F" w:rsidP="00443CEE">
      <w:pPr>
        <w:rPr>
          <w:lang w:val="en-US"/>
        </w:rPr>
      </w:pPr>
      <w:r w:rsidRPr="00FF388F">
        <w:rPr>
          <w:lang w:val="en-US"/>
        </w:rPr>
        <w:drawing>
          <wp:inline distT="0" distB="0" distL="0" distR="0" wp14:anchorId="06AC1474" wp14:editId="5D244F3E">
            <wp:extent cx="4544059" cy="1371791"/>
            <wp:effectExtent l="0" t="0" r="9525" b="0"/>
            <wp:docPr id="142180701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07015" name="Picture 1" descr="A white background with black text&#10;&#10;Description automatically generated"/>
                    <pic:cNvPicPr/>
                  </pic:nvPicPr>
                  <pic:blipFill>
                    <a:blip r:embed="rId5"/>
                    <a:stretch>
                      <a:fillRect/>
                    </a:stretch>
                  </pic:blipFill>
                  <pic:spPr>
                    <a:xfrm>
                      <a:off x="0" y="0"/>
                      <a:ext cx="4544059" cy="1371791"/>
                    </a:xfrm>
                    <a:prstGeom prst="rect">
                      <a:avLst/>
                    </a:prstGeom>
                  </pic:spPr>
                </pic:pic>
              </a:graphicData>
            </a:graphic>
          </wp:inline>
        </w:drawing>
      </w:r>
    </w:p>
    <w:p w14:paraId="3CAC325A" w14:textId="77777777" w:rsidR="008230B7" w:rsidRPr="008230B7" w:rsidRDefault="008230B7" w:rsidP="008230B7">
      <w:r w:rsidRPr="008230B7">
        <w:rPr>
          <w:lang w:val="en-US"/>
        </w:rPr>
        <w:t>df: Bậc tự do</w:t>
      </w:r>
      <w:r w:rsidRPr="008230B7">
        <w:t> </w:t>
      </w:r>
    </w:p>
    <w:p w14:paraId="35146B8E" w14:textId="55F2C3DE" w:rsidR="008230B7" w:rsidRPr="008230B7" w:rsidRDefault="008230B7" w:rsidP="008230B7">
      <w:r w:rsidRPr="008230B7">
        <w:t>Sum Sq:</w:t>
      </w:r>
      <w:r w:rsidR="007E4178" w:rsidRPr="007E4178">
        <w:t xml:space="preserve"> </w:t>
      </w:r>
      <w:r w:rsidRPr="008230B7">
        <w:t>Tổng bình phương </w:t>
      </w:r>
    </w:p>
    <w:p w14:paraId="6B6EFDA6" w14:textId="05A750EE" w:rsidR="008230B7" w:rsidRPr="008230B7" w:rsidRDefault="008230B7" w:rsidP="008230B7">
      <w:r w:rsidRPr="008230B7">
        <w:t xml:space="preserve">Mean Sq: </w:t>
      </w:r>
      <w:r w:rsidR="007E4178" w:rsidRPr="007E4178">
        <w:t>T</w:t>
      </w:r>
      <w:r w:rsidRPr="008230B7">
        <w:t>rung bình bình phương </w:t>
      </w:r>
    </w:p>
    <w:p w14:paraId="1C05CC0F" w14:textId="5203CA94" w:rsidR="008230B7" w:rsidRPr="008230B7" w:rsidRDefault="008230B7" w:rsidP="008230B7">
      <w:r w:rsidRPr="008230B7">
        <w:t xml:space="preserve">F value: </w:t>
      </w:r>
      <w:r w:rsidR="007E4178">
        <w:rPr>
          <w:lang w:val="en-US"/>
        </w:rPr>
        <w:t>G</w:t>
      </w:r>
      <w:r w:rsidRPr="008230B7">
        <w:t>iá trị F </w:t>
      </w:r>
    </w:p>
    <w:p w14:paraId="25720D94" w14:textId="77777777" w:rsidR="008230B7" w:rsidRPr="008230B7" w:rsidRDefault="008230B7" w:rsidP="008230B7">
      <w:r w:rsidRPr="008230B7">
        <w:t>Pr(&gt;F): trị số P liên quan đến kiểm định F </w:t>
      </w:r>
    </w:p>
    <w:p w14:paraId="0532A4A3" w14:textId="18191154" w:rsidR="00892393" w:rsidRDefault="002C5CD8" w:rsidP="00443CEE">
      <w:pPr>
        <w:rPr>
          <w:lang w:val="en-US"/>
        </w:rPr>
      </w:pPr>
      <w:r w:rsidRPr="002C5CD8">
        <w:lastRenderedPageBreak/>
        <w:t xml:space="preserve">Với giá trị p-value là </w:t>
      </w:r>
      <w:r w:rsidR="00706B44" w:rsidRPr="00706B44">
        <w:t>0.0829</w:t>
      </w:r>
      <w:r w:rsidRPr="002C5CD8">
        <w:t>, lớn hơn mức ý nghĩa 5%, chúng ta không có đủ bằng chứng</w:t>
      </w:r>
      <w:r w:rsidR="00856410" w:rsidRPr="00856410">
        <w:t xml:space="preserve"> </w:t>
      </w:r>
      <w:r w:rsidRPr="002C5CD8">
        <w:t>để</w:t>
      </w:r>
      <w:r w:rsidR="00856410" w:rsidRPr="00856410">
        <w:t xml:space="preserve"> </w:t>
      </w:r>
      <w:r w:rsidRPr="002C5CD8">
        <w:t>bác</w:t>
      </w:r>
      <w:r w:rsidR="00856410" w:rsidRPr="00856410">
        <w:t xml:space="preserve"> </w:t>
      </w:r>
      <w:r w:rsidRPr="002C5CD8">
        <w:t>bỏ</w:t>
      </w:r>
      <w:r w:rsidR="00856410" w:rsidRPr="00856410">
        <w:t xml:space="preserve"> </w:t>
      </w:r>
      <w:r w:rsidRPr="002C5CD8">
        <w:t>giả thuyết H0. Do đó, có thể kết luận rằng không có sự khác biệt đáng kể về chi phí đặt hàng</w:t>
      </w:r>
      <w:r w:rsidR="00B32054" w:rsidRPr="00B32054">
        <w:t xml:space="preserve"> </w:t>
      </w:r>
      <w:r w:rsidRPr="002C5CD8">
        <w:t>trung</w:t>
      </w:r>
      <w:r w:rsidR="00B32054" w:rsidRPr="00B32054">
        <w:t xml:space="preserve"> </w:t>
      </w:r>
      <w:r w:rsidRPr="002C5CD8">
        <w:t>bình của khách hàng giữa ba kho hàng.</w:t>
      </w:r>
    </w:p>
    <w:p w14:paraId="0FBBBF35" w14:textId="2444CEEF" w:rsidR="004E7315" w:rsidRDefault="00453AD5" w:rsidP="00443CEE">
      <w:pPr>
        <w:rPr>
          <w:lang w:val="en-US"/>
        </w:rPr>
      </w:pPr>
      <w:r>
        <w:rPr>
          <w:lang w:val="en-US"/>
        </w:rPr>
        <w:t xml:space="preserve">2. </w:t>
      </w:r>
      <w:r w:rsidR="00E5549A" w:rsidRPr="00E5549A">
        <w:t>So sánh trung bình về chi phí đặt hàng của khách hàng ở 4 mùa để xem</w:t>
      </w:r>
      <w:r w:rsidR="0059624F">
        <w:rPr>
          <w:lang w:val="en-US"/>
        </w:rPr>
        <w:t xml:space="preserve"> </w:t>
      </w:r>
      <w:r w:rsidR="00E5549A" w:rsidRPr="00E5549A">
        <w:t>có</w:t>
      </w:r>
      <w:r w:rsidR="0059624F">
        <w:rPr>
          <w:lang w:val="en-US"/>
        </w:rPr>
        <w:t xml:space="preserve"> </w:t>
      </w:r>
      <w:r w:rsidR="00E5549A" w:rsidRPr="00E5549A">
        <w:t>mùa</w:t>
      </w:r>
      <w:r w:rsidR="0059624F">
        <w:rPr>
          <w:lang w:val="en-US"/>
        </w:rPr>
        <w:t xml:space="preserve"> </w:t>
      </w:r>
      <w:r w:rsidR="00E5549A" w:rsidRPr="00E5549A">
        <w:t>nào</w:t>
      </w:r>
      <w:r w:rsidR="0059624F">
        <w:rPr>
          <w:lang w:val="en-US"/>
        </w:rPr>
        <w:t xml:space="preserve"> </w:t>
      </w:r>
      <w:r w:rsidR="00E5549A" w:rsidRPr="00E5549A">
        <w:t>khách</w:t>
      </w:r>
      <w:r w:rsidR="0059624F">
        <w:rPr>
          <w:lang w:val="en-US"/>
        </w:rPr>
        <w:t xml:space="preserve"> </w:t>
      </w:r>
      <w:r w:rsidR="00E5549A" w:rsidRPr="00E5549A">
        <w:t>hàng đặt hàng nhiều nhất không?</w:t>
      </w:r>
    </w:p>
    <w:p w14:paraId="2530DFF3" w14:textId="77777777" w:rsidR="00B75FB1" w:rsidRPr="00B75FB1" w:rsidRDefault="00B75FB1" w:rsidP="00B75FB1">
      <w:r w:rsidRPr="00B75FB1">
        <w:rPr>
          <w:lang w:val="en-US"/>
        </w:rPr>
        <w:t>Giả thiết H0: Phương sai chi phí đặt hàng ở 4 mùa bằng nhau.</w:t>
      </w:r>
      <w:r w:rsidRPr="00B75FB1">
        <w:t> </w:t>
      </w:r>
    </w:p>
    <w:p w14:paraId="5F0C3A9A" w14:textId="3EEDE5F9" w:rsidR="00B75FB1" w:rsidRPr="00B75FB1" w:rsidRDefault="00B75FB1" w:rsidP="00B75FB1">
      <w:r w:rsidRPr="00B75FB1">
        <w:t xml:space="preserve">Giả thiết H1: </w:t>
      </w:r>
      <w:r w:rsidR="00647243" w:rsidRPr="00647243">
        <w:t>C</w:t>
      </w:r>
      <w:r w:rsidRPr="00B75FB1">
        <w:t>ó ít nhất một cặp mùa có phương sai chi phí đặt hàng khác nhau. </w:t>
      </w:r>
    </w:p>
    <w:p w14:paraId="30C28518" w14:textId="77777777" w:rsidR="001E699D" w:rsidRPr="001E699D" w:rsidRDefault="001E699D" w:rsidP="001E699D">
      <w:r w:rsidRPr="001E699D">
        <w:t>&gt; leveneTest(order_total~season, data = new_data_2)</w:t>
      </w:r>
    </w:p>
    <w:p w14:paraId="275DAE4B" w14:textId="67CA2609" w:rsidR="00BA66B2" w:rsidRDefault="008B68F9" w:rsidP="00443CEE">
      <w:pPr>
        <w:rPr>
          <w:lang w:val="en-US"/>
        </w:rPr>
      </w:pPr>
      <w:r w:rsidRPr="008B68F9">
        <w:drawing>
          <wp:inline distT="0" distB="0" distL="0" distR="0" wp14:anchorId="5122229A" wp14:editId="112FFCFD">
            <wp:extent cx="4534533" cy="571580"/>
            <wp:effectExtent l="0" t="0" r="0" b="0"/>
            <wp:docPr id="19086919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91992" name="Picture 1" descr="A white background with black text&#10;&#10;Description automatically generated"/>
                    <pic:cNvPicPr/>
                  </pic:nvPicPr>
                  <pic:blipFill>
                    <a:blip r:embed="rId6"/>
                    <a:stretch>
                      <a:fillRect/>
                    </a:stretch>
                  </pic:blipFill>
                  <pic:spPr>
                    <a:xfrm>
                      <a:off x="0" y="0"/>
                      <a:ext cx="4534533" cy="571580"/>
                    </a:xfrm>
                    <a:prstGeom prst="rect">
                      <a:avLst/>
                    </a:prstGeom>
                  </pic:spPr>
                </pic:pic>
              </a:graphicData>
            </a:graphic>
          </wp:inline>
        </w:drawing>
      </w:r>
    </w:p>
    <w:p w14:paraId="5F4A2A6E" w14:textId="2C3238FB" w:rsidR="00000AFC" w:rsidRDefault="00000AFC" w:rsidP="00000AFC">
      <w:pPr>
        <w:rPr>
          <w:lang w:val="en-US"/>
        </w:rPr>
      </w:pPr>
      <w:r w:rsidRPr="00000AFC">
        <w:rPr>
          <w:lang w:val="en-US"/>
        </w:rPr>
        <w:t>Với giá trị p-value là 0.</w:t>
      </w:r>
      <w:r w:rsidR="00DA3CC2">
        <w:rPr>
          <w:lang w:val="en-US"/>
        </w:rPr>
        <w:t>4982</w:t>
      </w:r>
      <w:r w:rsidRPr="00000AFC">
        <w:rPr>
          <w:lang w:val="en-US"/>
        </w:rPr>
        <w:t xml:space="preserve"> lớn hơn mức ý nghĩa 5%, chúng ta không có đủ bằng chứng để bác bỏ giả thuyết H0. Do đó, có thể kết luận rằng không có sự khác biệt đáng kể về phương sai của chi phí</w:t>
      </w:r>
      <w:r w:rsidRPr="00000AFC">
        <w:t> </w:t>
      </w:r>
      <w:r w:rsidRPr="00000AFC">
        <w:rPr>
          <w:lang w:val="en-US"/>
        </w:rPr>
        <w:t>đặt hàng giữa 4 mùa.</w:t>
      </w:r>
      <w:r w:rsidR="00394D63">
        <w:rPr>
          <w:lang w:val="en-US"/>
        </w:rPr>
        <w:t xml:space="preserve"> </w:t>
      </w:r>
      <w:r w:rsidRPr="00000AFC">
        <w:rPr>
          <w:lang w:val="en-US"/>
        </w:rPr>
        <w:t>Thực hiện phân tích phương sai 1 nhân tố:</w:t>
      </w:r>
    </w:p>
    <w:p w14:paraId="6C06D23C" w14:textId="25BBE7C9" w:rsidR="00B44660" w:rsidRPr="00B44660" w:rsidRDefault="00B44660" w:rsidP="00B44660">
      <w:r w:rsidRPr="00B44660">
        <w:rPr>
          <w:lang w:val="en-US"/>
        </w:rPr>
        <w:t xml:space="preserve">Giả thiết H0: </w:t>
      </w:r>
      <w:r w:rsidR="00044661">
        <w:rPr>
          <w:lang w:val="en-US"/>
        </w:rPr>
        <w:t>C</w:t>
      </w:r>
      <w:r w:rsidRPr="00B44660">
        <w:rPr>
          <w:lang w:val="en-US"/>
        </w:rPr>
        <w:t>hi phí đặt hàng trung bình ở 4 mùa bằng nhau.</w:t>
      </w:r>
      <w:r w:rsidRPr="00B44660">
        <w:t> </w:t>
      </w:r>
    </w:p>
    <w:p w14:paraId="0612AA8A" w14:textId="0926D4B7" w:rsidR="00824841" w:rsidRDefault="00B44660" w:rsidP="00000AFC">
      <w:pPr>
        <w:rPr>
          <w:lang w:val="en-US"/>
        </w:rPr>
      </w:pPr>
      <w:r w:rsidRPr="00B44660">
        <w:t xml:space="preserve">Giả thiết H1: </w:t>
      </w:r>
      <w:r w:rsidR="00044661" w:rsidRPr="00044661">
        <w:t>C</w:t>
      </w:r>
      <w:r w:rsidRPr="00B44660">
        <w:t>ó ít nhất 2 mùa có chi phí đặt hàng trung bình khác nhau. </w:t>
      </w:r>
    </w:p>
    <w:p w14:paraId="4B7799E2" w14:textId="77777777" w:rsidR="008842EC" w:rsidRPr="008842EC" w:rsidRDefault="008842EC" w:rsidP="008842EC">
      <w:r w:rsidRPr="008842EC">
        <w:t>&gt; one.way_2 = aov(order_total~season, data = new_data_2)</w:t>
      </w:r>
    </w:p>
    <w:p w14:paraId="46575ABA" w14:textId="77777777" w:rsidR="008842EC" w:rsidRPr="008842EC" w:rsidRDefault="008842EC" w:rsidP="008842EC">
      <w:r w:rsidRPr="008842EC">
        <w:t>&gt; summary(one.way_2)</w:t>
      </w:r>
    </w:p>
    <w:p w14:paraId="3F36B100" w14:textId="75A30E0A" w:rsidR="007B2A8C" w:rsidRDefault="00B75527" w:rsidP="00000AFC">
      <w:pPr>
        <w:rPr>
          <w:lang w:val="en-US"/>
        </w:rPr>
      </w:pPr>
      <w:r w:rsidRPr="00B75527">
        <w:rPr>
          <w:lang w:val="en-US"/>
        </w:rPr>
        <w:drawing>
          <wp:inline distT="0" distB="0" distL="0" distR="0" wp14:anchorId="0B5E7AB7" wp14:editId="4296734E">
            <wp:extent cx="3953427" cy="428685"/>
            <wp:effectExtent l="0" t="0" r="0" b="9525"/>
            <wp:docPr id="131497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75480" name=""/>
                    <pic:cNvPicPr/>
                  </pic:nvPicPr>
                  <pic:blipFill>
                    <a:blip r:embed="rId7"/>
                    <a:stretch>
                      <a:fillRect/>
                    </a:stretch>
                  </pic:blipFill>
                  <pic:spPr>
                    <a:xfrm>
                      <a:off x="0" y="0"/>
                      <a:ext cx="3953427" cy="428685"/>
                    </a:xfrm>
                    <a:prstGeom prst="rect">
                      <a:avLst/>
                    </a:prstGeom>
                  </pic:spPr>
                </pic:pic>
              </a:graphicData>
            </a:graphic>
          </wp:inline>
        </w:drawing>
      </w:r>
    </w:p>
    <w:p w14:paraId="3C0C4A1F" w14:textId="07D8163B" w:rsidR="006F3F09" w:rsidRPr="00000AFC" w:rsidRDefault="009211D3" w:rsidP="00000AFC">
      <w:r w:rsidRPr="009211D3">
        <w:t>Với giá trị p-value là 0.</w:t>
      </w:r>
      <w:r w:rsidR="004A0CFE">
        <w:rPr>
          <w:lang w:val="en-US"/>
        </w:rPr>
        <w:t>608</w:t>
      </w:r>
      <w:r w:rsidRPr="009211D3">
        <w:t>, lớn hơn mức ý nghĩa 5%, chúng ta không có đủ bằng chứng</w:t>
      </w:r>
      <w:r w:rsidR="008A1A89">
        <w:rPr>
          <w:lang w:val="en-US"/>
        </w:rPr>
        <w:t xml:space="preserve"> </w:t>
      </w:r>
      <w:r w:rsidRPr="009211D3">
        <w:t>để</w:t>
      </w:r>
      <w:r w:rsidR="008A1A89">
        <w:rPr>
          <w:lang w:val="en-US"/>
        </w:rPr>
        <w:t xml:space="preserve"> </w:t>
      </w:r>
      <w:r w:rsidRPr="009211D3">
        <w:t>bác</w:t>
      </w:r>
      <w:r w:rsidR="008A1A89">
        <w:rPr>
          <w:lang w:val="en-US"/>
        </w:rPr>
        <w:t xml:space="preserve"> </w:t>
      </w:r>
      <w:r w:rsidRPr="009211D3">
        <w:t>bỏ</w:t>
      </w:r>
      <w:r w:rsidR="008A1A89">
        <w:rPr>
          <w:lang w:val="en-US"/>
        </w:rPr>
        <w:t xml:space="preserve"> </w:t>
      </w:r>
      <w:r w:rsidRPr="009211D3">
        <w:t>giả</w:t>
      </w:r>
      <w:r w:rsidR="008A1A89">
        <w:rPr>
          <w:lang w:val="en-US"/>
        </w:rPr>
        <w:t xml:space="preserve"> </w:t>
      </w:r>
      <w:r w:rsidRPr="009211D3">
        <w:t>thuyết H0. Do đó, có thể kết luận rằng không có sự khác biệt về chi phí đặt hàng trung</w:t>
      </w:r>
      <w:r w:rsidR="004F3A79" w:rsidRPr="004F3A79">
        <w:t xml:space="preserve"> </w:t>
      </w:r>
      <w:r w:rsidRPr="009211D3">
        <w:t>bình</w:t>
      </w:r>
      <w:r w:rsidR="004F3A79" w:rsidRPr="004F3A79">
        <w:t xml:space="preserve"> </w:t>
      </w:r>
      <w:r w:rsidRPr="009211D3">
        <w:t>của</w:t>
      </w:r>
      <w:r w:rsidR="004F3A79" w:rsidRPr="004F3A79">
        <w:t xml:space="preserve"> </w:t>
      </w:r>
      <w:r w:rsidRPr="009211D3">
        <w:t>khách hàng giữa bốn mùa trong năm.</w:t>
      </w:r>
    </w:p>
    <w:sectPr w:rsidR="006F3F09" w:rsidRPr="00000AF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0F"/>
    <w:rsid w:val="00000AFC"/>
    <w:rsid w:val="00001FD6"/>
    <w:rsid w:val="00044661"/>
    <w:rsid w:val="000978DA"/>
    <w:rsid w:val="000E1AA3"/>
    <w:rsid w:val="00105DDB"/>
    <w:rsid w:val="00112A2E"/>
    <w:rsid w:val="001A3A5D"/>
    <w:rsid w:val="001E699D"/>
    <w:rsid w:val="002B1CA6"/>
    <w:rsid w:val="002C5CD8"/>
    <w:rsid w:val="0032424B"/>
    <w:rsid w:val="00394D63"/>
    <w:rsid w:val="00443CEE"/>
    <w:rsid w:val="00453AD5"/>
    <w:rsid w:val="004A0CFE"/>
    <w:rsid w:val="004E7315"/>
    <w:rsid w:val="004F3A79"/>
    <w:rsid w:val="005175FE"/>
    <w:rsid w:val="005241BE"/>
    <w:rsid w:val="0059624F"/>
    <w:rsid w:val="005A7826"/>
    <w:rsid w:val="005C0B03"/>
    <w:rsid w:val="00647243"/>
    <w:rsid w:val="006505E7"/>
    <w:rsid w:val="006F3F09"/>
    <w:rsid w:val="00706B44"/>
    <w:rsid w:val="00736F36"/>
    <w:rsid w:val="007B2A8C"/>
    <w:rsid w:val="007E4178"/>
    <w:rsid w:val="008230B7"/>
    <w:rsid w:val="00824841"/>
    <w:rsid w:val="00856410"/>
    <w:rsid w:val="008842EC"/>
    <w:rsid w:val="00892393"/>
    <w:rsid w:val="0089408C"/>
    <w:rsid w:val="008A1A89"/>
    <w:rsid w:val="008B68F9"/>
    <w:rsid w:val="008D613E"/>
    <w:rsid w:val="009211D3"/>
    <w:rsid w:val="009B36B7"/>
    <w:rsid w:val="009E7CE0"/>
    <w:rsid w:val="00A05AFA"/>
    <w:rsid w:val="00A26C2C"/>
    <w:rsid w:val="00A349A2"/>
    <w:rsid w:val="00A6703D"/>
    <w:rsid w:val="00AE6223"/>
    <w:rsid w:val="00B32054"/>
    <w:rsid w:val="00B44660"/>
    <w:rsid w:val="00B75527"/>
    <w:rsid w:val="00B75FB1"/>
    <w:rsid w:val="00B8200F"/>
    <w:rsid w:val="00BA51EF"/>
    <w:rsid w:val="00BA66B2"/>
    <w:rsid w:val="00BD5937"/>
    <w:rsid w:val="00CF2759"/>
    <w:rsid w:val="00D27164"/>
    <w:rsid w:val="00D976FF"/>
    <w:rsid w:val="00DA3CC2"/>
    <w:rsid w:val="00E5549A"/>
    <w:rsid w:val="00E73175"/>
    <w:rsid w:val="00F05803"/>
    <w:rsid w:val="00F400C8"/>
    <w:rsid w:val="00F506CF"/>
    <w:rsid w:val="00F602D5"/>
    <w:rsid w:val="00FF388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2F30"/>
  <w15:chartTrackingRefBased/>
  <w15:docId w15:val="{C7C7174F-C7C1-44B5-A518-FEE275CD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00F"/>
    <w:rPr>
      <w:rFonts w:eastAsiaTheme="majorEastAsia" w:cstheme="majorBidi"/>
      <w:color w:val="272727" w:themeColor="text1" w:themeTint="D8"/>
    </w:rPr>
  </w:style>
  <w:style w:type="paragraph" w:styleId="Title">
    <w:name w:val="Title"/>
    <w:basedOn w:val="Normal"/>
    <w:next w:val="Normal"/>
    <w:link w:val="TitleChar"/>
    <w:uiPriority w:val="10"/>
    <w:qFormat/>
    <w:rsid w:val="00B82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00F"/>
    <w:pPr>
      <w:spacing w:before="160"/>
      <w:jc w:val="center"/>
    </w:pPr>
    <w:rPr>
      <w:i/>
      <w:iCs/>
      <w:color w:val="404040" w:themeColor="text1" w:themeTint="BF"/>
    </w:rPr>
  </w:style>
  <w:style w:type="character" w:customStyle="1" w:styleId="QuoteChar">
    <w:name w:val="Quote Char"/>
    <w:basedOn w:val="DefaultParagraphFont"/>
    <w:link w:val="Quote"/>
    <w:uiPriority w:val="29"/>
    <w:rsid w:val="00B8200F"/>
    <w:rPr>
      <w:i/>
      <w:iCs/>
      <w:color w:val="404040" w:themeColor="text1" w:themeTint="BF"/>
    </w:rPr>
  </w:style>
  <w:style w:type="paragraph" w:styleId="ListParagraph">
    <w:name w:val="List Paragraph"/>
    <w:basedOn w:val="Normal"/>
    <w:uiPriority w:val="34"/>
    <w:qFormat/>
    <w:rsid w:val="00B8200F"/>
    <w:pPr>
      <w:ind w:left="720"/>
      <w:contextualSpacing/>
    </w:pPr>
  </w:style>
  <w:style w:type="character" w:styleId="IntenseEmphasis">
    <w:name w:val="Intense Emphasis"/>
    <w:basedOn w:val="DefaultParagraphFont"/>
    <w:uiPriority w:val="21"/>
    <w:qFormat/>
    <w:rsid w:val="00B8200F"/>
    <w:rPr>
      <w:i/>
      <w:iCs/>
      <w:color w:val="0F4761" w:themeColor="accent1" w:themeShade="BF"/>
    </w:rPr>
  </w:style>
  <w:style w:type="paragraph" w:styleId="IntenseQuote">
    <w:name w:val="Intense Quote"/>
    <w:basedOn w:val="Normal"/>
    <w:next w:val="Normal"/>
    <w:link w:val="IntenseQuoteChar"/>
    <w:uiPriority w:val="30"/>
    <w:qFormat/>
    <w:rsid w:val="00B82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00F"/>
    <w:rPr>
      <w:i/>
      <w:iCs/>
      <w:color w:val="0F4761" w:themeColor="accent1" w:themeShade="BF"/>
    </w:rPr>
  </w:style>
  <w:style w:type="character" w:styleId="IntenseReference">
    <w:name w:val="Intense Reference"/>
    <w:basedOn w:val="DefaultParagraphFont"/>
    <w:uiPriority w:val="32"/>
    <w:qFormat/>
    <w:rsid w:val="00B8200F"/>
    <w:rPr>
      <w:b/>
      <w:bCs/>
      <w:smallCaps/>
      <w:color w:val="0F4761" w:themeColor="accent1" w:themeShade="BF"/>
      <w:spacing w:val="5"/>
    </w:rPr>
  </w:style>
  <w:style w:type="character" w:styleId="Hyperlink">
    <w:name w:val="Hyperlink"/>
    <w:basedOn w:val="DefaultParagraphFont"/>
    <w:uiPriority w:val="99"/>
    <w:unhideWhenUsed/>
    <w:rsid w:val="005C0B03"/>
    <w:rPr>
      <w:color w:val="467886" w:themeColor="hyperlink"/>
      <w:u w:val="single"/>
    </w:rPr>
  </w:style>
  <w:style w:type="character" w:styleId="UnresolvedMention">
    <w:name w:val="Unresolved Mention"/>
    <w:basedOn w:val="DefaultParagraphFont"/>
    <w:uiPriority w:val="99"/>
    <w:semiHidden/>
    <w:unhideWhenUsed/>
    <w:rsid w:val="005C0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4850">
      <w:bodyDiv w:val="1"/>
      <w:marLeft w:val="0"/>
      <w:marRight w:val="0"/>
      <w:marTop w:val="0"/>
      <w:marBottom w:val="0"/>
      <w:divBdr>
        <w:top w:val="none" w:sz="0" w:space="0" w:color="auto"/>
        <w:left w:val="none" w:sz="0" w:space="0" w:color="auto"/>
        <w:bottom w:val="none" w:sz="0" w:space="0" w:color="auto"/>
        <w:right w:val="none" w:sz="0" w:space="0" w:color="auto"/>
      </w:divBdr>
      <w:divsChild>
        <w:div w:id="1730421846">
          <w:marLeft w:val="0"/>
          <w:marRight w:val="0"/>
          <w:marTop w:val="0"/>
          <w:marBottom w:val="0"/>
          <w:divBdr>
            <w:top w:val="none" w:sz="0" w:space="0" w:color="auto"/>
            <w:left w:val="none" w:sz="0" w:space="0" w:color="auto"/>
            <w:bottom w:val="none" w:sz="0" w:space="0" w:color="auto"/>
            <w:right w:val="none" w:sz="0" w:space="0" w:color="auto"/>
          </w:divBdr>
        </w:div>
        <w:div w:id="2008164461">
          <w:marLeft w:val="0"/>
          <w:marRight w:val="0"/>
          <w:marTop w:val="0"/>
          <w:marBottom w:val="0"/>
          <w:divBdr>
            <w:top w:val="none" w:sz="0" w:space="0" w:color="auto"/>
            <w:left w:val="none" w:sz="0" w:space="0" w:color="auto"/>
            <w:bottom w:val="none" w:sz="0" w:space="0" w:color="auto"/>
            <w:right w:val="none" w:sz="0" w:space="0" w:color="auto"/>
          </w:divBdr>
        </w:div>
        <w:div w:id="1842816099">
          <w:marLeft w:val="0"/>
          <w:marRight w:val="0"/>
          <w:marTop w:val="0"/>
          <w:marBottom w:val="0"/>
          <w:divBdr>
            <w:top w:val="none" w:sz="0" w:space="0" w:color="auto"/>
            <w:left w:val="none" w:sz="0" w:space="0" w:color="auto"/>
            <w:bottom w:val="none" w:sz="0" w:space="0" w:color="auto"/>
            <w:right w:val="none" w:sz="0" w:space="0" w:color="auto"/>
          </w:divBdr>
        </w:div>
      </w:divsChild>
    </w:div>
    <w:div w:id="27754308">
      <w:bodyDiv w:val="1"/>
      <w:marLeft w:val="0"/>
      <w:marRight w:val="0"/>
      <w:marTop w:val="0"/>
      <w:marBottom w:val="0"/>
      <w:divBdr>
        <w:top w:val="none" w:sz="0" w:space="0" w:color="auto"/>
        <w:left w:val="none" w:sz="0" w:space="0" w:color="auto"/>
        <w:bottom w:val="none" w:sz="0" w:space="0" w:color="auto"/>
        <w:right w:val="none" w:sz="0" w:space="0" w:color="auto"/>
      </w:divBdr>
    </w:div>
    <w:div w:id="140193547">
      <w:bodyDiv w:val="1"/>
      <w:marLeft w:val="0"/>
      <w:marRight w:val="0"/>
      <w:marTop w:val="0"/>
      <w:marBottom w:val="0"/>
      <w:divBdr>
        <w:top w:val="none" w:sz="0" w:space="0" w:color="auto"/>
        <w:left w:val="none" w:sz="0" w:space="0" w:color="auto"/>
        <w:bottom w:val="none" w:sz="0" w:space="0" w:color="auto"/>
        <w:right w:val="none" w:sz="0" w:space="0" w:color="auto"/>
      </w:divBdr>
    </w:div>
    <w:div w:id="236482149">
      <w:bodyDiv w:val="1"/>
      <w:marLeft w:val="0"/>
      <w:marRight w:val="0"/>
      <w:marTop w:val="0"/>
      <w:marBottom w:val="0"/>
      <w:divBdr>
        <w:top w:val="none" w:sz="0" w:space="0" w:color="auto"/>
        <w:left w:val="none" w:sz="0" w:space="0" w:color="auto"/>
        <w:bottom w:val="none" w:sz="0" w:space="0" w:color="auto"/>
        <w:right w:val="none" w:sz="0" w:space="0" w:color="auto"/>
      </w:divBdr>
    </w:div>
    <w:div w:id="385958787">
      <w:bodyDiv w:val="1"/>
      <w:marLeft w:val="0"/>
      <w:marRight w:val="0"/>
      <w:marTop w:val="0"/>
      <w:marBottom w:val="0"/>
      <w:divBdr>
        <w:top w:val="none" w:sz="0" w:space="0" w:color="auto"/>
        <w:left w:val="none" w:sz="0" w:space="0" w:color="auto"/>
        <w:bottom w:val="none" w:sz="0" w:space="0" w:color="auto"/>
        <w:right w:val="none" w:sz="0" w:space="0" w:color="auto"/>
      </w:divBdr>
      <w:divsChild>
        <w:div w:id="1662005064">
          <w:marLeft w:val="0"/>
          <w:marRight w:val="0"/>
          <w:marTop w:val="0"/>
          <w:marBottom w:val="0"/>
          <w:divBdr>
            <w:top w:val="none" w:sz="0" w:space="0" w:color="auto"/>
            <w:left w:val="none" w:sz="0" w:space="0" w:color="auto"/>
            <w:bottom w:val="none" w:sz="0" w:space="0" w:color="auto"/>
            <w:right w:val="none" w:sz="0" w:space="0" w:color="auto"/>
          </w:divBdr>
        </w:div>
        <w:div w:id="1800175399">
          <w:marLeft w:val="0"/>
          <w:marRight w:val="0"/>
          <w:marTop w:val="0"/>
          <w:marBottom w:val="0"/>
          <w:divBdr>
            <w:top w:val="none" w:sz="0" w:space="0" w:color="auto"/>
            <w:left w:val="none" w:sz="0" w:space="0" w:color="auto"/>
            <w:bottom w:val="none" w:sz="0" w:space="0" w:color="auto"/>
            <w:right w:val="none" w:sz="0" w:space="0" w:color="auto"/>
          </w:divBdr>
        </w:div>
      </w:divsChild>
    </w:div>
    <w:div w:id="640967250">
      <w:bodyDiv w:val="1"/>
      <w:marLeft w:val="0"/>
      <w:marRight w:val="0"/>
      <w:marTop w:val="0"/>
      <w:marBottom w:val="0"/>
      <w:divBdr>
        <w:top w:val="none" w:sz="0" w:space="0" w:color="auto"/>
        <w:left w:val="none" w:sz="0" w:space="0" w:color="auto"/>
        <w:bottom w:val="none" w:sz="0" w:space="0" w:color="auto"/>
        <w:right w:val="none" w:sz="0" w:space="0" w:color="auto"/>
      </w:divBdr>
    </w:div>
    <w:div w:id="829634629">
      <w:bodyDiv w:val="1"/>
      <w:marLeft w:val="0"/>
      <w:marRight w:val="0"/>
      <w:marTop w:val="0"/>
      <w:marBottom w:val="0"/>
      <w:divBdr>
        <w:top w:val="none" w:sz="0" w:space="0" w:color="auto"/>
        <w:left w:val="none" w:sz="0" w:space="0" w:color="auto"/>
        <w:bottom w:val="none" w:sz="0" w:space="0" w:color="auto"/>
        <w:right w:val="none" w:sz="0" w:space="0" w:color="auto"/>
      </w:divBdr>
    </w:div>
    <w:div w:id="853962835">
      <w:bodyDiv w:val="1"/>
      <w:marLeft w:val="0"/>
      <w:marRight w:val="0"/>
      <w:marTop w:val="0"/>
      <w:marBottom w:val="0"/>
      <w:divBdr>
        <w:top w:val="none" w:sz="0" w:space="0" w:color="auto"/>
        <w:left w:val="none" w:sz="0" w:space="0" w:color="auto"/>
        <w:bottom w:val="none" w:sz="0" w:space="0" w:color="auto"/>
        <w:right w:val="none" w:sz="0" w:space="0" w:color="auto"/>
      </w:divBdr>
      <w:divsChild>
        <w:div w:id="202520721">
          <w:marLeft w:val="0"/>
          <w:marRight w:val="0"/>
          <w:marTop w:val="0"/>
          <w:marBottom w:val="0"/>
          <w:divBdr>
            <w:top w:val="none" w:sz="0" w:space="0" w:color="auto"/>
            <w:left w:val="none" w:sz="0" w:space="0" w:color="auto"/>
            <w:bottom w:val="none" w:sz="0" w:space="0" w:color="auto"/>
            <w:right w:val="none" w:sz="0" w:space="0" w:color="auto"/>
          </w:divBdr>
        </w:div>
        <w:div w:id="1043670694">
          <w:marLeft w:val="0"/>
          <w:marRight w:val="0"/>
          <w:marTop w:val="0"/>
          <w:marBottom w:val="0"/>
          <w:divBdr>
            <w:top w:val="none" w:sz="0" w:space="0" w:color="auto"/>
            <w:left w:val="none" w:sz="0" w:space="0" w:color="auto"/>
            <w:bottom w:val="none" w:sz="0" w:space="0" w:color="auto"/>
            <w:right w:val="none" w:sz="0" w:space="0" w:color="auto"/>
          </w:divBdr>
        </w:div>
        <w:div w:id="1213469962">
          <w:marLeft w:val="0"/>
          <w:marRight w:val="0"/>
          <w:marTop w:val="0"/>
          <w:marBottom w:val="0"/>
          <w:divBdr>
            <w:top w:val="none" w:sz="0" w:space="0" w:color="auto"/>
            <w:left w:val="none" w:sz="0" w:space="0" w:color="auto"/>
            <w:bottom w:val="none" w:sz="0" w:space="0" w:color="auto"/>
            <w:right w:val="none" w:sz="0" w:space="0" w:color="auto"/>
          </w:divBdr>
        </w:div>
        <w:div w:id="920143018">
          <w:marLeft w:val="0"/>
          <w:marRight w:val="0"/>
          <w:marTop w:val="0"/>
          <w:marBottom w:val="0"/>
          <w:divBdr>
            <w:top w:val="none" w:sz="0" w:space="0" w:color="auto"/>
            <w:left w:val="none" w:sz="0" w:space="0" w:color="auto"/>
            <w:bottom w:val="none" w:sz="0" w:space="0" w:color="auto"/>
            <w:right w:val="none" w:sz="0" w:space="0" w:color="auto"/>
          </w:divBdr>
        </w:div>
        <w:div w:id="1118525718">
          <w:marLeft w:val="0"/>
          <w:marRight w:val="0"/>
          <w:marTop w:val="0"/>
          <w:marBottom w:val="0"/>
          <w:divBdr>
            <w:top w:val="none" w:sz="0" w:space="0" w:color="auto"/>
            <w:left w:val="none" w:sz="0" w:space="0" w:color="auto"/>
            <w:bottom w:val="none" w:sz="0" w:space="0" w:color="auto"/>
            <w:right w:val="none" w:sz="0" w:space="0" w:color="auto"/>
          </w:divBdr>
        </w:div>
      </w:divsChild>
    </w:div>
    <w:div w:id="857885316">
      <w:bodyDiv w:val="1"/>
      <w:marLeft w:val="0"/>
      <w:marRight w:val="0"/>
      <w:marTop w:val="0"/>
      <w:marBottom w:val="0"/>
      <w:divBdr>
        <w:top w:val="none" w:sz="0" w:space="0" w:color="auto"/>
        <w:left w:val="none" w:sz="0" w:space="0" w:color="auto"/>
        <w:bottom w:val="none" w:sz="0" w:space="0" w:color="auto"/>
        <w:right w:val="none" w:sz="0" w:space="0" w:color="auto"/>
      </w:divBdr>
      <w:divsChild>
        <w:div w:id="1726836899">
          <w:marLeft w:val="0"/>
          <w:marRight w:val="0"/>
          <w:marTop w:val="0"/>
          <w:marBottom w:val="0"/>
          <w:divBdr>
            <w:top w:val="none" w:sz="0" w:space="0" w:color="auto"/>
            <w:left w:val="none" w:sz="0" w:space="0" w:color="auto"/>
            <w:bottom w:val="none" w:sz="0" w:space="0" w:color="auto"/>
            <w:right w:val="none" w:sz="0" w:space="0" w:color="auto"/>
          </w:divBdr>
        </w:div>
        <w:div w:id="1351104413">
          <w:marLeft w:val="0"/>
          <w:marRight w:val="0"/>
          <w:marTop w:val="0"/>
          <w:marBottom w:val="0"/>
          <w:divBdr>
            <w:top w:val="none" w:sz="0" w:space="0" w:color="auto"/>
            <w:left w:val="none" w:sz="0" w:space="0" w:color="auto"/>
            <w:bottom w:val="none" w:sz="0" w:space="0" w:color="auto"/>
            <w:right w:val="none" w:sz="0" w:space="0" w:color="auto"/>
          </w:divBdr>
        </w:div>
        <w:div w:id="191041822">
          <w:marLeft w:val="0"/>
          <w:marRight w:val="0"/>
          <w:marTop w:val="0"/>
          <w:marBottom w:val="0"/>
          <w:divBdr>
            <w:top w:val="none" w:sz="0" w:space="0" w:color="auto"/>
            <w:left w:val="none" w:sz="0" w:space="0" w:color="auto"/>
            <w:bottom w:val="none" w:sz="0" w:space="0" w:color="auto"/>
            <w:right w:val="none" w:sz="0" w:space="0" w:color="auto"/>
          </w:divBdr>
        </w:div>
      </w:divsChild>
    </w:div>
    <w:div w:id="1086414560">
      <w:bodyDiv w:val="1"/>
      <w:marLeft w:val="0"/>
      <w:marRight w:val="0"/>
      <w:marTop w:val="0"/>
      <w:marBottom w:val="0"/>
      <w:divBdr>
        <w:top w:val="none" w:sz="0" w:space="0" w:color="auto"/>
        <w:left w:val="none" w:sz="0" w:space="0" w:color="auto"/>
        <w:bottom w:val="none" w:sz="0" w:space="0" w:color="auto"/>
        <w:right w:val="none" w:sz="0" w:space="0" w:color="auto"/>
      </w:divBdr>
    </w:div>
    <w:div w:id="1291131617">
      <w:bodyDiv w:val="1"/>
      <w:marLeft w:val="0"/>
      <w:marRight w:val="0"/>
      <w:marTop w:val="0"/>
      <w:marBottom w:val="0"/>
      <w:divBdr>
        <w:top w:val="none" w:sz="0" w:space="0" w:color="auto"/>
        <w:left w:val="none" w:sz="0" w:space="0" w:color="auto"/>
        <w:bottom w:val="none" w:sz="0" w:space="0" w:color="auto"/>
        <w:right w:val="none" w:sz="0" w:space="0" w:color="auto"/>
      </w:divBdr>
      <w:divsChild>
        <w:div w:id="1469055073">
          <w:marLeft w:val="0"/>
          <w:marRight w:val="0"/>
          <w:marTop w:val="0"/>
          <w:marBottom w:val="0"/>
          <w:divBdr>
            <w:top w:val="none" w:sz="0" w:space="0" w:color="auto"/>
            <w:left w:val="none" w:sz="0" w:space="0" w:color="auto"/>
            <w:bottom w:val="none" w:sz="0" w:space="0" w:color="auto"/>
            <w:right w:val="none" w:sz="0" w:space="0" w:color="auto"/>
          </w:divBdr>
        </w:div>
        <w:div w:id="430399016">
          <w:marLeft w:val="0"/>
          <w:marRight w:val="0"/>
          <w:marTop w:val="0"/>
          <w:marBottom w:val="0"/>
          <w:divBdr>
            <w:top w:val="none" w:sz="0" w:space="0" w:color="auto"/>
            <w:left w:val="none" w:sz="0" w:space="0" w:color="auto"/>
            <w:bottom w:val="none" w:sz="0" w:space="0" w:color="auto"/>
            <w:right w:val="none" w:sz="0" w:space="0" w:color="auto"/>
          </w:divBdr>
        </w:div>
      </w:divsChild>
    </w:div>
    <w:div w:id="1404447368">
      <w:bodyDiv w:val="1"/>
      <w:marLeft w:val="0"/>
      <w:marRight w:val="0"/>
      <w:marTop w:val="0"/>
      <w:marBottom w:val="0"/>
      <w:divBdr>
        <w:top w:val="none" w:sz="0" w:space="0" w:color="auto"/>
        <w:left w:val="none" w:sz="0" w:space="0" w:color="auto"/>
        <w:bottom w:val="none" w:sz="0" w:space="0" w:color="auto"/>
        <w:right w:val="none" w:sz="0" w:space="0" w:color="auto"/>
      </w:divBdr>
    </w:div>
    <w:div w:id="1634796387">
      <w:bodyDiv w:val="1"/>
      <w:marLeft w:val="0"/>
      <w:marRight w:val="0"/>
      <w:marTop w:val="0"/>
      <w:marBottom w:val="0"/>
      <w:divBdr>
        <w:top w:val="none" w:sz="0" w:space="0" w:color="auto"/>
        <w:left w:val="none" w:sz="0" w:space="0" w:color="auto"/>
        <w:bottom w:val="none" w:sz="0" w:space="0" w:color="auto"/>
        <w:right w:val="none" w:sz="0" w:space="0" w:color="auto"/>
      </w:divBdr>
      <w:divsChild>
        <w:div w:id="1839346984">
          <w:marLeft w:val="0"/>
          <w:marRight w:val="0"/>
          <w:marTop w:val="0"/>
          <w:marBottom w:val="0"/>
          <w:divBdr>
            <w:top w:val="none" w:sz="0" w:space="0" w:color="auto"/>
            <w:left w:val="none" w:sz="0" w:space="0" w:color="auto"/>
            <w:bottom w:val="none" w:sz="0" w:space="0" w:color="auto"/>
            <w:right w:val="none" w:sz="0" w:space="0" w:color="auto"/>
          </w:divBdr>
        </w:div>
        <w:div w:id="1586841260">
          <w:marLeft w:val="0"/>
          <w:marRight w:val="0"/>
          <w:marTop w:val="0"/>
          <w:marBottom w:val="0"/>
          <w:divBdr>
            <w:top w:val="none" w:sz="0" w:space="0" w:color="auto"/>
            <w:left w:val="none" w:sz="0" w:space="0" w:color="auto"/>
            <w:bottom w:val="none" w:sz="0" w:space="0" w:color="auto"/>
            <w:right w:val="none" w:sz="0" w:space="0" w:color="auto"/>
          </w:divBdr>
        </w:div>
      </w:divsChild>
    </w:div>
    <w:div w:id="1649552141">
      <w:bodyDiv w:val="1"/>
      <w:marLeft w:val="0"/>
      <w:marRight w:val="0"/>
      <w:marTop w:val="0"/>
      <w:marBottom w:val="0"/>
      <w:divBdr>
        <w:top w:val="none" w:sz="0" w:space="0" w:color="auto"/>
        <w:left w:val="none" w:sz="0" w:space="0" w:color="auto"/>
        <w:bottom w:val="none" w:sz="0" w:space="0" w:color="auto"/>
        <w:right w:val="none" w:sz="0" w:space="0" w:color="auto"/>
      </w:divBdr>
    </w:div>
    <w:div w:id="1685941842">
      <w:bodyDiv w:val="1"/>
      <w:marLeft w:val="0"/>
      <w:marRight w:val="0"/>
      <w:marTop w:val="0"/>
      <w:marBottom w:val="0"/>
      <w:divBdr>
        <w:top w:val="none" w:sz="0" w:space="0" w:color="auto"/>
        <w:left w:val="none" w:sz="0" w:space="0" w:color="auto"/>
        <w:bottom w:val="none" w:sz="0" w:space="0" w:color="auto"/>
        <w:right w:val="none" w:sz="0" w:space="0" w:color="auto"/>
      </w:divBdr>
      <w:divsChild>
        <w:div w:id="1923754827">
          <w:marLeft w:val="0"/>
          <w:marRight w:val="0"/>
          <w:marTop w:val="0"/>
          <w:marBottom w:val="0"/>
          <w:divBdr>
            <w:top w:val="none" w:sz="0" w:space="0" w:color="auto"/>
            <w:left w:val="none" w:sz="0" w:space="0" w:color="auto"/>
            <w:bottom w:val="none" w:sz="0" w:space="0" w:color="auto"/>
            <w:right w:val="none" w:sz="0" w:space="0" w:color="auto"/>
          </w:divBdr>
        </w:div>
        <w:div w:id="1959754867">
          <w:marLeft w:val="0"/>
          <w:marRight w:val="0"/>
          <w:marTop w:val="0"/>
          <w:marBottom w:val="0"/>
          <w:divBdr>
            <w:top w:val="none" w:sz="0" w:space="0" w:color="auto"/>
            <w:left w:val="none" w:sz="0" w:space="0" w:color="auto"/>
            <w:bottom w:val="none" w:sz="0" w:space="0" w:color="auto"/>
            <w:right w:val="none" w:sz="0" w:space="0" w:color="auto"/>
          </w:divBdr>
        </w:div>
      </w:divsChild>
    </w:div>
    <w:div w:id="1725332872">
      <w:bodyDiv w:val="1"/>
      <w:marLeft w:val="0"/>
      <w:marRight w:val="0"/>
      <w:marTop w:val="0"/>
      <w:marBottom w:val="0"/>
      <w:divBdr>
        <w:top w:val="none" w:sz="0" w:space="0" w:color="auto"/>
        <w:left w:val="none" w:sz="0" w:space="0" w:color="auto"/>
        <w:bottom w:val="none" w:sz="0" w:space="0" w:color="auto"/>
        <w:right w:val="none" w:sz="0" w:space="0" w:color="auto"/>
      </w:divBdr>
      <w:divsChild>
        <w:div w:id="1433089057">
          <w:marLeft w:val="0"/>
          <w:marRight w:val="0"/>
          <w:marTop w:val="0"/>
          <w:marBottom w:val="0"/>
          <w:divBdr>
            <w:top w:val="none" w:sz="0" w:space="0" w:color="auto"/>
            <w:left w:val="none" w:sz="0" w:space="0" w:color="auto"/>
            <w:bottom w:val="none" w:sz="0" w:space="0" w:color="auto"/>
            <w:right w:val="none" w:sz="0" w:space="0" w:color="auto"/>
          </w:divBdr>
        </w:div>
        <w:div w:id="1760708239">
          <w:marLeft w:val="0"/>
          <w:marRight w:val="0"/>
          <w:marTop w:val="0"/>
          <w:marBottom w:val="0"/>
          <w:divBdr>
            <w:top w:val="none" w:sz="0" w:space="0" w:color="auto"/>
            <w:left w:val="none" w:sz="0" w:space="0" w:color="auto"/>
            <w:bottom w:val="none" w:sz="0" w:space="0" w:color="auto"/>
            <w:right w:val="none" w:sz="0" w:space="0" w:color="auto"/>
          </w:divBdr>
        </w:div>
      </w:divsChild>
    </w:div>
    <w:div w:id="1896042304">
      <w:bodyDiv w:val="1"/>
      <w:marLeft w:val="0"/>
      <w:marRight w:val="0"/>
      <w:marTop w:val="0"/>
      <w:marBottom w:val="0"/>
      <w:divBdr>
        <w:top w:val="none" w:sz="0" w:space="0" w:color="auto"/>
        <w:left w:val="none" w:sz="0" w:space="0" w:color="auto"/>
        <w:bottom w:val="none" w:sz="0" w:space="0" w:color="auto"/>
        <w:right w:val="none" w:sz="0" w:space="0" w:color="auto"/>
      </w:divBdr>
    </w:div>
    <w:div w:id="1899978183">
      <w:bodyDiv w:val="1"/>
      <w:marLeft w:val="0"/>
      <w:marRight w:val="0"/>
      <w:marTop w:val="0"/>
      <w:marBottom w:val="0"/>
      <w:divBdr>
        <w:top w:val="none" w:sz="0" w:space="0" w:color="auto"/>
        <w:left w:val="none" w:sz="0" w:space="0" w:color="auto"/>
        <w:bottom w:val="none" w:sz="0" w:space="0" w:color="auto"/>
        <w:right w:val="none" w:sz="0" w:space="0" w:color="auto"/>
      </w:divBdr>
    </w:div>
    <w:div w:id="1904678883">
      <w:bodyDiv w:val="1"/>
      <w:marLeft w:val="0"/>
      <w:marRight w:val="0"/>
      <w:marTop w:val="0"/>
      <w:marBottom w:val="0"/>
      <w:divBdr>
        <w:top w:val="none" w:sz="0" w:space="0" w:color="auto"/>
        <w:left w:val="none" w:sz="0" w:space="0" w:color="auto"/>
        <w:bottom w:val="none" w:sz="0" w:space="0" w:color="auto"/>
        <w:right w:val="none" w:sz="0" w:space="0" w:color="auto"/>
      </w:divBdr>
      <w:divsChild>
        <w:div w:id="1119910975">
          <w:marLeft w:val="0"/>
          <w:marRight w:val="0"/>
          <w:marTop w:val="0"/>
          <w:marBottom w:val="0"/>
          <w:divBdr>
            <w:top w:val="none" w:sz="0" w:space="0" w:color="auto"/>
            <w:left w:val="none" w:sz="0" w:space="0" w:color="auto"/>
            <w:bottom w:val="none" w:sz="0" w:space="0" w:color="auto"/>
            <w:right w:val="none" w:sz="0" w:space="0" w:color="auto"/>
          </w:divBdr>
        </w:div>
        <w:div w:id="770928050">
          <w:marLeft w:val="0"/>
          <w:marRight w:val="0"/>
          <w:marTop w:val="0"/>
          <w:marBottom w:val="0"/>
          <w:divBdr>
            <w:top w:val="none" w:sz="0" w:space="0" w:color="auto"/>
            <w:left w:val="none" w:sz="0" w:space="0" w:color="auto"/>
            <w:bottom w:val="none" w:sz="0" w:space="0" w:color="auto"/>
            <w:right w:val="none" w:sz="0" w:space="0" w:color="auto"/>
          </w:divBdr>
        </w:div>
        <w:div w:id="1823889150">
          <w:marLeft w:val="0"/>
          <w:marRight w:val="0"/>
          <w:marTop w:val="0"/>
          <w:marBottom w:val="0"/>
          <w:divBdr>
            <w:top w:val="none" w:sz="0" w:space="0" w:color="auto"/>
            <w:left w:val="none" w:sz="0" w:space="0" w:color="auto"/>
            <w:bottom w:val="none" w:sz="0" w:space="0" w:color="auto"/>
            <w:right w:val="none" w:sz="0" w:space="0" w:color="auto"/>
          </w:divBdr>
        </w:div>
        <w:div w:id="9069184">
          <w:marLeft w:val="0"/>
          <w:marRight w:val="0"/>
          <w:marTop w:val="0"/>
          <w:marBottom w:val="0"/>
          <w:divBdr>
            <w:top w:val="none" w:sz="0" w:space="0" w:color="auto"/>
            <w:left w:val="none" w:sz="0" w:space="0" w:color="auto"/>
            <w:bottom w:val="none" w:sz="0" w:space="0" w:color="auto"/>
            <w:right w:val="none" w:sz="0" w:space="0" w:color="auto"/>
          </w:divBdr>
        </w:div>
        <w:div w:id="1917081672">
          <w:marLeft w:val="0"/>
          <w:marRight w:val="0"/>
          <w:marTop w:val="0"/>
          <w:marBottom w:val="0"/>
          <w:divBdr>
            <w:top w:val="none" w:sz="0" w:space="0" w:color="auto"/>
            <w:left w:val="none" w:sz="0" w:space="0" w:color="auto"/>
            <w:bottom w:val="none" w:sz="0" w:space="0" w:color="auto"/>
            <w:right w:val="none" w:sz="0" w:space="0" w:color="auto"/>
          </w:divBdr>
        </w:div>
      </w:divsChild>
    </w:div>
    <w:div w:id="2048531001">
      <w:bodyDiv w:val="1"/>
      <w:marLeft w:val="0"/>
      <w:marRight w:val="0"/>
      <w:marTop w:val="0"/>
      <w:marBottom w:val="0"/>
      <w:divBdr>
        <w:top w:val="none" w:sz="0" w:space="0" w:color="auto"/>
        <w:left w:val="none" w:sz="0" w:space="0" w:color="auto"/>
        <w:bottom w:val="none" w:sz="0" w:space="0" w:color="auto"/>
        <w:right w:val="none" w:sz="0" w:space="0" w:color="auto"/>
      </w:divBdr>
      <w:divsChild>
        <w:div w:id="72431842">
          <w:marLeft w:val="0"/>
          <w:marRight w:val="0"/>
          <w:marTop w:val="0"/>
          <w:marBottom w:val="0"/>
          <w:divBdr>
            <w:top w:val="none" w:sz="0" w:space="0" w:color="auto"/>
            <w:left w:val="none" w:sz="0" w:space="0" w:color="auto"/>
            <w:bottom w:val="none" w:sz="0" w:space="0" w:color="auto"/>
            <w:right w:val="none" w:sz="0" w:space="0" w:color="auto"/>
          </w:divBdr>
        </w:div>
        <w:div w:id="1154032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Tomoya Akutagawa</dc:creator>
  <cp:keywords/>
  <dc:description/>
  <cp:lastModifiedBy>Tomoya Akutagawa</cp:lastModifiedBy>
  <cp:revision>326</cp:revision>
  <dcterms:created xsi:type="dcterms:W3CDTF">2024-11-26T03:42:00Z</dcterms:created>
  <dcterms:modified xsi:type="dcterms:W3CDTF">2024-11-26T06:04:00Z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2024-11-26T03:42:54Z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8f59e7f1-3ebf-4baa-9df7-a018e55945ad</vt:lpwstr>
  </property>
  <property fmtid="{D5CDD505-2E9C-101B-9397-08002B2CF9AE}" pid="7" name="MSIP_Label_defa4170-0d19-0005-0004-bc88714345d2_ActionId">
    <vt:lpwstr>52d1acfa-7f75-4a51-8ea2-da6651a8b1b6</vt:lpwstr>
  </property>
  <property fmtid="{D5CDD505-2E9C-101B-9397-08002B2CF9AE}" pid="8" name="MSIP_Label_defa4170-0d19-0005-0004-bc88714345d2_ContentBits">
    <vt:lpwstr>0</vt:lpwstr>
  </property>
</Properties>
</file>