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52B28" w14:textId="2B5DF826" w:rsidR="00CE1F59" w:rsidRDefault="00CE1F59" w:rsidP="00CE1F59">
      <w:pPr>
        <w:pStyle w:val="1"/>
      </w:pPr>
      <w:r>
        <w:rPr>
          <w:rFonts w:hint="eastAsia"/>
        </w:rPr>
        <w:t>名词</w:t>
      </w:r>
    </w:p>
    <w:p w14:paraId="4F059E06" w14:textId="0D8CD4A1" w:rsidR="0065498C" w:rsidRPr="0065498C" w:rsidRDefault="0065498C" w:rsidP="0065498C">
      <w:pPr>
        <w:pStyle w:val="2"/>
      </w:pPr>
      <w:r>
        <w:rPr>
          <w:rFonts w:hint="eastAsia"/>
        </w:rPr>
        <w:t>信号方面</w:t>
      </w:r>
    </w:p>
    <w:p w14:paraId="0DE04988" w14:textId="5414A326" w:rsidR="00CE1F59" w:rsidRDefault="00CE1F59" w:rsidP="00AA68CF">
      <w:pPr>
        <w:pStyle w:val="2"/>
      </w:pPr>
      <w:r>
        <w:rPr>
          <w:rFonts w:hint="eastAsia"/>
        </w:rPr>
        <w:t>信号自相关</w:t>
      </w:r>
    </w:p>
    <w:p w14:paraId="46F226FC" w14:textId="4B445296" w:rsidR="00CE1F59" w:rsidRDefault="00CE1F59" w:rsidP="00CE1F59">
      <w:pPr>
        <w:rPr>
          <w:rFonts w:ascii="DY13+ZLcIVa-15" w:eastAsia="DY13+ZLcIVa-15" w:cs="DY13+ZLcIVa-15"/>
        </w:rPr>
      </w:pPr>
      <w:r>
        <w:rPr>
          <w:rFonts w:hint="eastAsia"/>
        </w:rPr>
        <w:t>信号</w:t>
      </w:r>
      <w:r>
        <w:rPr>
          <w:rFonts w:ascii="DY14+ZLcIVa-16" w:eastAsia="DY14+ZLcIVa-16" w:cs="DY14+ZLcIVa-16" w:hint="eastAsia"/>
          <w:sz w:val="20"/>
          <w:szCs w:val="20"/>
        </w:rPr>
        <w:t>ｘ</w:t>
      </w:r>
      <w:r>
        <w:rPr>
          <w:rFonts w:ascii="DY14+ZLcIVa-16" w:eastAsia="DY14+ZLcIVa-16" w:cs="DY14+ZLcIVa-16" w:hint="eastAsia"/>
          <w:sz w:val="11"/>
          <w:szCs w:val="11"/>
        </w:rPr>
        <w:t>ｔ</w:t>
      </w:r>
      <w:r>
        <w:rPr>
          <w:rFonts w:hint="eastAsia"/>
        </w:rPr>
        <w:t>的自相关函数</w:t>
      </w:r>
      <w:r>
        <w:rPr>
          <w:rFonts w:ascii="DY14+ZLcIVa-16" w:eastAsia="DY14+ZLcIVa-16" w:cs="DY14+ZLcIVa-16" w:hint="eastAsia"/>
          <w:sz w:val="20"/>
          <w:szCs w:val="20"/>
        </w:rPr>
        <w:t>Ｒ</w:t>
      </w:r>
      <w:r>
        <w:rPr>
          <w:rFonts w:ascii="DY14+ZLcIVa-16" w:eastAsia="DY14+ZLcIVa-16" w:cs="DY14+ZLcIVa-16" w:hint="eastAsia"/>
          <w:sz w:val="11"/>
          <w:szCs w:val="11"/>
        </w:rPr>
        <w:t>ｘ</w:t>
      </w:r>
      <w:r>
        <w:rPr>
          <w:rFonts w:ascii="DY13+ZLcIVa-15" w:eastAsia="DY13+ZLcIVa-15" w:cs="DY13+ZLcIVa-15" w:hint="eastAsia"/>
        </w:rPr>
        <w:t>（</w:t>
      </w:r>
      <w:r>
        <w:rPr>
          <w:rFonts w:ascii="DY15+ZLcIVa-17" w:eastAsia="DY15+ZLcIVa-17" w:cs="DY15+ZLcIVa-17" w:hint="eastAsia"/>
          <w:sz w:val="20"/>
          <w:szCs w:val="20"/>
        </w:rPr>
        <w:t>τ</w:t>
      </w:r>
      <w:r>
        <w:rPr>
          <w:rFonts w:ascii="DY13+ZLcIVa-15" w:eastAsia="DY13+ZLcIVa-15" w:cs="DY13+ZLcIVa-15" w:hint="eastAsia"/>
        </w:rPr>
        <w:t>）</w:t>
      </w:r>
      <w:r>
        <w:rPr>
          <w:rFonts w:hint="eastAsia"/>
        </w:rPr>
        <w:t>反映了信号在不同时刻</w:t>
      </w:r>
      <w:r>
        <w:rPr>
          <w:rFonts w:ascii="DY14+ZLcIVa-16" w:eastAsia="DY14+ZLcIVa-16" w:cs="DY14+ZLcIVa-16" w:hint="eastAsia"/>
          <w:sz w:val="20"/>
          <w:szCs w:val="20"/>
        </w:rPr>
        <w:t>ｔ</w:t>
      </w:r>
      <w:r>
        <w:rPr>
          <w:rFonts w:ascii="DY2+ZLcIVZ-2" w:eastAsia="DY2+ZLcIVZ-2" w:cs="DY2+ZLcIVZ-2" w:hint="eastAsia"/>
          <w:sz w:val="11"/>
          <w:szCs w:val="11"/>
        </w:rPr>
        <w:t>１</w:t>
      </w:r>
      <w:r>
        <w:rPr>
          <w:rFonts w:hint="eastAsia"/>
        </w:rPr>
        <w:t>和</w:t>
      </w:r>
      <w:r>
        <w:rPr>
          <w:rFonts w:ascii="DY14+ZLcIVa-16" w:eastAsia="DY14+ZLcIVa-16" w:cs="DY14+ZLcIVa-16" w:hint="eastAsia"/>
          <w:sz w:val="20"/>
          <w:szCs w:val="20"/>
        </w:rPr>
        <w:t>ｔ</w:t>
      </w:r>
      <w:r>
        <w:rPr>
          <w:rFonts w:ascii="DY2+ZLcIVZ-2" w:eastAsia="DY2+ZLcIVZ-2" w:cs="DY2+ZLcIVZ-2" w:hint="eastAsia"/>
          <w:sz w:val="11"/>
          <w:szCs w:val="11"/>
        </w:rPr>
        <w:t>２</w:t>
      </w:r>
      <w:r>
        <w:rPr>
          <w:rFonts w:hint="eastAsia"/>
        </w:rPr>
        <w:t>取值的相关程度</w:t>
      </w:r>
      <w:r>
        <w:rPr>
          <w:rFonts w:ascii="DY13+ZLcIVa-15" w:eastAsia="DY13+ZLcIVa-15" w:cs="DY13+ZLcIVa-15" w:hint="eastAsia"/>
        </w:rPr>
        <w:t>，</w:t>
      </w:r>
      <w:r>
        <w:rPr>
          <w:rFonts w:hint="eastAsia"/>
        </w:rPr>
        <w:t>常用的是归一化自相关函数</w:t>
      </w:r>
      <w:r>
        <w:rPr>
          <w:rFonts w:ascii="DY13+ZLcIVa-15" w:eastAsia="DY13+ZLcIVa-15" w:cs="DY13+ZLcIVa-15" w:hint="eastAsia"/>
        </w:rPr>
        <w:t>：</w:t>
      </w:r>
    </w:p>
    <w:p w14:paraId="01C437E3" w14:textId="5A81BE84" w:rsidR="00B151E8" w:rsidRDefault="00B151E8" w:rsidP="004069BC">
      <w:pPr>
        <w:pStyle w:val="1"/>
      </w:pPr>
      <w:r>
        <w:rPr>
          <w:rFonts w:hint="eastAsia"/>
        </w:rPr>
        <w:t>特征工程</w:t>
      </w:r>
    </w:p>
    <w:p w14:paraId="3E76B907" w14:textId="76A9C9BD" w:rsidR="00F151A9" w:rsidRPr="00F151A9" w:rsidRDefault="00F151A9" w:rsidP="00F151A9">
      <w:pPr>
        <w:ind w:firstLine="420"/>
      </w:pPr>
      <w:r>
        <w:rPr>
          <w:shd w:val="clear" w:color="auto" w:fill="FFFFFF"/>
        </w:rPr>
        <w:t>特征处理是特征工程的核心部分</w:t>
      </w:r>
    </w:p>
    <w:p w14:paraId="7753623B" w14:textId="634040C0" w:rsidR="00B151E8" w:rsidRDefault="00F151A9" w:rsidP="00B151E8">
      <w:r>
        <w:rPr>
          <w:noProof/>
        </w:rPr>
        <w:drawing>
          <wp:inline distT="0" distB="0" distL="0" distR="0" wp14:anchorId="07669370" wp14:editId="47DF3F07">
            <wp:extent cx="6645910" cy="76314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7631430"/>
                    </a:xfrm>
                    <a:prstGeom prst="rect">
                      <a:avLst/>
                    </a:prstGeom>
                    <a:noFill/>
                    <a:ln>
                      <a:noFill/>
                    </a:ln>
                  </pic:spPr>
                </pic:pic>
              </a:graphicData>
            </a:graphic>
          </wp:inline>
        </w:drawing>
      </w:r>
    </w:p>
    <w:p w14:paraId="7F29591A" w14:textId="63960434" w:rsidR="00E94FB2" w:rsidRDefault="00E94FB2" w:rsidP="00E94FB2">
      <w:pPr>
        <w:pStyle w:val="2"/>
      </w:pPr>
      <w:r>
        <w:rPr>
          <w:rFonts w:hint="eastAsia"/>
        </w:rPr>
        <w:lastRenderedPageBreak/>
        <w:t>无量纲化</w:t>
      </w:r>
    </w:p>
    <w:p w14:paraId="436A927E" w14:textId="4A06BA64" w:rsidR="00E94FB2" w:rsidRDefault="00E94FB2" w:rsidP="00E94FB2">
      <w:pPr>
        <w:pStyle w:val="3"/>
      </w:pPr>
      <w:r>
        <w:rPr>
          <w:rFonts w:hint="eastAsia"/>
        </w:rPr>
        <w:t>特征缩放</w:t>
      </w:r>
    </w:p>
    <w:p w14:paraId="6A82B487" w14:textId="77777777" w:rsidR="00E94FB2" w:rsidRDefault="00E94FB2" w:rsidP="00E94FB2">
      <w:r>
        <w:rPr>
          <w:rFonts w:hint="eastAsia"/>
        </w:rPr>
        <w:t>同比例缩放所有属性常用的两种方法是：归一化和标准化</w:t>
      </w:r>
    </w:p>
    <w:p w14:paraId="33548732" w14:textId="77777777" w:rsidR="00E94FB2" w:rsidRDefault="00E94FB2" w:rsidP="00E94FB2">
      <w:pPr>
        <w:rPr>
          <w:rFonts w:hint="eastAsia"/>
        </w:rPr>
      </w:pPr>
      <w:r>
        <w:rPr>
          <w:shd w:val="clear" w:color="auto" w:fill="FFFFFF"/>
        </w:rPr>
        <w:t>标准化是依照特征矩阵的</w:t>
      </w:r>
      <w:proofErr w:type="gramStart"/>
      <w:r>
        <w:rPr>
          <w:shd w:val="clear" w:color="auto" w:fill="FFFFFF"/>
        </w:rPr>
        <w:t>列处理</w:t>
      </w:r>
      <w:proofErr w:type="gramEnd"/>
      <w:r>
        <w:rPr>
          <w:shd w:val="clear" w:color="auto" w:fill="FFFFFF"/>
        </w:rPr>
        <w:t>数据，其通过求</w:t>
      </w:r>
      <w:r>
        <w:rPr>
          <w:shd w:val="clear" w:color="auto" w:fill="FFFFFF"/>
        </w:rPr>
        <w:t>z-score</w:t>
      </w:r>
      <w:r>
        <w:rPr>
          <w:shd w:val="clear" w:color="auto" w:fill="FFFFFF"/>
        </w:rPr>
        <w:t>的方法，将样本的特征值转换到同一量纲下。归一化是依照特征矩阵的行处理数据，其目的在于样本向量在点乘运算或其他核函数计算相似性时，拥有统一的标准，也就是说都转化为</w:t>
      </w:r>
      <w:r>
        <w:rPr>
          <w:shd w:val="clear" w:color="auto" w:fill="FFFFFF"/>
        </w:rPr>
        <w:t>“</w:t>
      </w:r>
      <w:r>
        <w:rPr>
          <w:shd w:val="clear" w:color="auto" w:fill="FFFFFF"/>
        </w:rPr>
        <w:t>单位向量</w:t>
      </w:r>
      <w:r>
        <w:rPr>
          <w:shd w:val="clear" w:color="auto" w:fill="FFFFFF"/>
        </w:rPr>
        <w:t>”</w:t>
      </w:r>
      <w:r>
        <w:rPr>
          <w:shd w:val="clear" w:color="auto" w:fill="FFFFFF"/>
        </w:rPr>
        <w:t>。</w:t>
      </w:r>
    </w:p>
    <w:p w14:paraId="4CD34F12" w14:textId="77777777" w:rsidR="00E94FB2" w:rsidRDefault="00E94FB2" w:rsidP="00E94FB2">
      <w:pPr>
        <w:pStyle w:val="4"/>
      </w:pPr>
      <w:r>
        <w:rPr>
          <w:rFonts w:hint="eastAsia"/>
        </w:rPr>
        <w:t>归一化</w:t>
      </w:r>
    </w:p>
    <w:p w14:paraId="618D516F" w14:textId="77777777" w:rsidR="00E94FB2" w:rsidRPr="00E94FB2" w:rsidRDefault="00E94FB2" w:rsidP="00E94FB2">
      <w:pPr>
        <w:jc w:val="center"/>
        <w:rPr>
          <w:rFonts w:hint="eastAsia"/>
        </w:rPr>
      </w:pPr>
      <w:r w:rsidRPr="00E94FB2">
        <w:rPr>
          <w:position w:val="-30"/>
        </w:rPr>
        <w:object w:dxaOrig="1500" w:dyaOrig="680" w14:anchorId="4565E0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75pt;height:33.75pt" o:ole="">
            <v:imagedata r:id="rId9" o:title=""/>
          </v:shape>
          <o:OLEObject Type="Embed" ProgID="Equation.DSMT4" ShapeID="_x0000_i1057" DrawAspect="Content" ObjectID="_1628969347" r:id="rId10"/>
        </w:object>
      </w:r>
    </w:p>
    <w:p w14:paraId="0579FEBF" w14:textId="77777777" w:rsidR="00E94FB2" w:rsidRPr="00E94FB2" w:rsidRDefault="00E94FB2" w:rsidP="00E94FB2">
      <w:pPr>
        <w:rPr>
          <w:shd w:val="clear" w:color="auto" w:fill="FFFFFF"/>
        </w:rPr>
      </w:pPr>
      <w:r w:rsidRPr="00E94FB2">
        <w:rPr>
          <w:rFonts w:hint="eastAsia"/>
          <w:shd w:val="clear" w:color="auto" w:fill="FFFFFF"/>
        </w:rPr>
        <w:t>将值减去最小值并处以最大最小值的差。</w:t>
      </w:r>
    </w:p>
    <w:p w14:paraId="342E9CAF" w14:textId="77777777" w:rsidR="00E94FB2" w:rsidRPr="00E94FB2" w:rsidRDefault="00E94FB2" w:rsidP="00E94FB2">
      <w:pPr>
        <w:rPr>
          <w:shd w:val="clear" w:color="auto" w:fill="FFFFFF"/>
        </w:rPr>
      </w:pPr>
      <w:proofErr w:type="spellStart"/>
      <w:r w:rsidRPr="00E94FB2">
        <w:rPr>
          <w:rFonts w:hint="eastAsia"/>
          <w:shd w:val="clear" w:color="auto" w:fill="FFFFFF"/>
        </w:rPr>
        <w:t>Scikit</w:t>
      </w:r>
      <w:proofErr w:type="spellEnd"/>
      <w:r w:rsidRPr="00E94FB2">
        <w:rPr>
          <w:shd w:val="clear" w:color="auto" w:fill="FFFFFF"/>
        </w:rPr>
        <w:t>-Learn</w:t>
      </w:r>
      <w:r w:rsidRPr="00E94FB2">
        <w:rPr>
          <w:rFonts w:hint="eastAsia"/>
          <w:shd w:val="clear" w:color="auto" w:fill="FFFFFF"/>
        </w:rPr>
        <w:t>提供了</w:t>
      </w:r>
      <w:proofErr w:type="spellStart"/>
      <w:r w:rsidRPr="00E94FB2">
        <w:rPr>
          <w:rFonts w:hint="eastAsia"/>
          <w:shd w:val="clear" w:color="auto" w:fill="FFFFFF"/>
        </w:rPr>
        <w:t>MinMaxScaler</w:t>
      </w:r>
      <w:proofErr w:type="spellEnd"/>
      <w:r w:rsidRPr="00E94FB2">
        <w:rPr>
          <w:rFonts w:hint="eastAsia"/>
          <w:shd w:val="clear" w:color="auto" w:fill="FFFFFF"/>
        </w:rPr>
        <w:t>的转换器</w:t>
      </w:r>
    </w:p>
    <w:p w14:paraId="7B3DC15C" w14:textId="77777777" w:rsidR="00E94FB2" w:rsidRDefault="00E94FB2" w:rsidP="00E94FB2">
      <w:pPr>
        <w:pStyle w:val="HTML"/>
        <w:rPr>
          <w:color w:val="000000"/>
          <w:sz w:val="18"/>
          <w:szCs w:val="18"/>
        </w:rPr>
      </w:pPr>
      <w:r>
        <w:rPr>
          <w:color w:val="0000FF"/>
          <w:sz w:val="18"/>
          <w:szCs w:val="18"/>
        </w:rPr>
        <w:t>from</w:t>
      </w:r>
      <w:r>
        <w:rPr>
          <w:color w:val="000000"/>
          <w:sz w:val="18"/>
          <w:szCs w:val="18"/>
        </w:rPr>
        <w:t xml:space="preserve"> </w:t>
      </w:r>
      <w:proofErr w:type="spellStart"/>
      <w:proofErr w:type="gramStart"/>
      <w:r>
        <w:rPr>
          <w:color w:val="000000"/>
          <w:sz w:val="18"/>
          <w:szCs w:val="18"/>
        </w:rPr>
        <w:t>sklearn.preprocessing</w:t>
      </w:r>
      <w:proofErr w:type="spellEnd"/>
      <w:proofErr w:type="gramEnd"/>
      <w:r>
        <w:rPr>
          <w:color w:val="000000"/>
          <w:sz w:val="18"/>
          <w:szCs w:val="18"/>
        </w:rPr>
        <w:t xml:space="preserve"> </w:t>
      </w:r>
      <w:r>
        <w:rPr>
          <w:color w:val="0000FF"/>
          <w:sz w:val="18"/>
          <w:szCs w:val="18"/>
        </w:rPr>
        <w:t>import</w:t>
      </w:r>
      <w:r>
        <w:rPr>
          <w:color w:val="000000"/>
          <w:sz w:val="18"/>
          <w:szCs w:val="18"/>
        </w:rPr>
        <w:t xml:space="preserve"> </w:t>
      </w:r>
      <w:proofErr w:type="spellStart"/>
      <w:r>
        <w:rPr>
          <w:color w:val="000000"/>
          <w:sz w:val="18"/>
          <w:szCs w:val="18"/>
        </w:rPr>
        <w:t>MinMaxScaler</w:t>
      </w:r>
      <w:proofErr w:type="spellEnd"/>
    </w:p>
    <w:p w14:paraId="0B2FD3D2" w14:textId="77777777" w:rsidR="00E94FB2" w:rsidRDefault="00E94FB2" w:rsidP="00E94FB2">
      <w:pPr>
        <w:pStyle w:val="HTML"/>
        <w:rPr>
          <w:color w:val="000000"/>
          <w:sz w:val="18"/>
          <w:szCs w:val="18"/>
        </w:rPr>
      </w:pPr>
      <w:r>
        <w:rPr>
          <w:color w:val="008000"/>
          <w:sz w:val="18"/>
          <w:szCs w:val="18"/>
        </w:rPr>
        <w:t>#区间缩放，返回值为缩放到[0, 1]区间的数据</w:t>
      </w:r>
    </w:p>
    <w:p w14:paraId="44DDDA42" w14:textId="77777777" w:rsidR="00E94FB2" w:rsidRDefault="00E94FB2" w:rsidP="00E94FB2">
      <w:pPr>
        <w:pStyle w:val="HTML"/>
        <w:rPr>
          <w:color w:val="000000"/>
          <w:sz w:val="18"/>
          <w:szCs w:val="18"/>
        </w:rPr>
      </w:pPr>
      <w:proofErr w:type="spellStart"/>
      <w:r>
        <w:rPr>
          <w:color w:val="000000"/>
          <w:sz w:val="18"/>
          <w:szCs w:val="18"/>
        </w:rPr>
        <w:t>MinMaxScaler</w:t>
      </w:r>
      <w:proofErr w:type="spellEnd"/>
      <w:r>
        <w:rPr>
          <w:color w:val="000000"/>
          <w:sz w:val="18"/>
          <w:szCs w:val="18"/>
        </w:rPr>
        <w:t>(</w:t>
      </w:r>
      <w:proofErr w:type="gramStart"/>
      <w:r>
        <w:rPr>
          <w:color w:val="000000"/>
          <w:sz w:val="18"/>
          <w:szCs w:val="18"/>
        </w:rPr>
        <w:t>).</w:t>
      </w:r>
      <w:proofErr w:type="spellStart"/>
      <w:r>
        <w:rPr>
          <w:color w:val="000000"/>
          <w:sz w:val="18"/>
          <w:szCs w:val="18"/>
        </w:rPr>
        <w:t>fit</w:t>
      </w:r>
      <w:proofErr w:type="gramEnd"/>
      <w:r>
        <w:rPr>
          <w:color w:val="000000"/>
          <w:sz w:val="18"/>
          <w:szCs w:val="18"/>
        </w:rPr>
        <w:t>_transform</w:t>
      </w:r>
      <w:proofErr w:type="spellEnd"/>
      <w:r>
        <w:rPr>
          <w:color w:val="000000"/>
          <w:sz w:val="18"/>
          <w:szCs w:val="18"/>
        </w:rPr>
        <w:t>(</w:t>
      </w:r>
      <w:proofErr w:type="spellStart"/>
      <w:r>
        <w:rPr>
          <w:color w:val="000000"/>
          <w:sz w:val="18"/>
          <w:szCs w:val="18"/>
        </w:rPr>
        <w:t>iris.data</w:t>
      </w:r>
      <w:proofErr w:type="spellEnd"/>
      <w:r>
        <w:rPr>
          <w:color w:val="000000"/>
          <w:sz w:val="18"/>
          <w:szCs w:val="18"/>
        </w:rPr>
        <w:t>)</w:t>
      </w:r>
    </w:p>
    <w:p w14:paraId="0E0AEDF2" w14:textId="77777777" w:rsidR="00E94FB2" w:rsidRPr="00E94FB2" w:rsidRDefault="00E94FB2" w:rsidP="00E94FB2">
      <w:pPr>
        <w:rPr>
          <w:shd w:val="clear" w:color="auto" w:fill="FFFFFF"/>
        </w:rPr>
      </w:pPr>
    </w:p>
    <w:p w14:paraId="545719D4" w14:textId="77777777" w:rsidR="00E94FB2" w:rsidRPr="00E94FB2" w:rsidRDefault="00E94FB2" w:rsidP="00E94FB2">
      <w:pPr>
        <w:rPr>
          <w:rFonts w:hint="eastAsia"/>
          <w:shd w:val="clear" w:color="auto" w:fill="FFFFFF"/>
        </w:rPr>
      </w:pPr>
      <w:r>
        <w:rPr>
          <w:shd w:val="clear" w:color="auto" w:fill="FFFFFF"/>
        </w:rPr>
        <w:t>规则为</w:t>
      </w:r>
      <w:r>
        <w:rPr>
          <w:shd w:val="clear" w:color="auto" w:fill="FFFFFF"/>
        </w:rPr>
        <w:t>l2</w:t>
      </w:r>
      <w:r>
        <w:rPr>
          <w:shd w:val="clear" w:color="auto" w:fill="FFFFFF"/>
        </w:rPr>
        <w:t>的归一化公式如下：</w:t>
      </w:r>
    </w:p>
    <w:p w14:paraId="2C86CDB5" w14:textId="77777777" w:rsidR="00E94FB2" w:rsidRDefault="00E94FB2" w:rsidP="00E94FB2">
      <w:pPr>
        <w:rPr>
          <w:shd w:val="clear" w:color="auto" w:fill="FFFFFF"/>
        </w:rPr>
      </w:pPr>
      <w:r w:rsidRPr="00E94FB2">
        <w:rPr>
          <w:shd w:val="clear" w:color="auto" w:fill="FFFFFF"/>
        </w:rPr>
        <w:object w:dxaOrig="1540" w:dyaOrig="1080" w14:anchorId="705B6B80">
          <v:shape id="_x0000_i1058" type="#_x0000_t75" style="width:77.25pt;height:54pt" o:ole="">
            <v:imagedata r:id="rId11" o:title=""/>
          </v:shape>
          <o:OLEObject Type="Embed" ProgID="Equation.DSMT4" ShapeID="_x0000_i1058" DrawAspect="Content" ObjectID="_1628969348" r:id="rId12"/>
        </w:object>
      </w:r>
      <w:r w:rsidRPr="00E94FB2">
        <w:rPr>
          <w:shd w:val="clear" w:color="auto" w:fill="FFFFFF"/>
        </w:rPr>
        <w:t xml:space="preserve"> </w:t>
      </w:r>
    </w:p>
    <w:p w14:paraId="4A8E5D9D" w14:textId="77777777" w:rsidR="00E94FB2" w:rsidRDefault="00E94FB2" w:rsidP="00E94FB2">
      <w:pPr>
        <w:pStyle w:val="HTML"/>
        <w:rPr>
          <w:color w:val="000000"/>
          <w:sz w:val="18"/>
          <w:szCs w:val="18"/>
        </w:rPr>
      </w:pPr>
      <w:r>
        <w:rPr>
          <w:color w:val="0000FF"/>
          <w:sz w:val="18"/>
          <w:szCs w:val="18"/>
        </w:rPr>
        <w:t>from</w:t>
      </w:r>
      <w:r>
        <w:rPr>
          <w:color w:val="000000"/>
          <w:sz w:val="18"/>
          <w:szCs w:val="18"/>
        </w:rPr>
        <w:t xml:space="preserve"> </w:t>
      </w:r>
      <w:proofErr w:type="spellStart"/>
      <w:proofErr w:type="gramStart"/>
      <w:r>
        <w:rPr>
          <w:color w:val="000000"/>
          <w:sz w:val="18"/>
          <w:szCs w:val="18"/>
        </w:rPr>
        <w:t>sklearn.preprocessing</w:t>
      </w:r>
      <w:proofErr w:type="spellEnd"/>
      <w:proofErr w:type="gramEnd"/>
      <w:r>
        <w:rPr>
          <w:color w:val="000000"/>
          <w:sz w:val="18"/>
          <w:szCs w:val="18"/>
        </w:rPr>
        <w:t xml:space="preserve"> </w:t>
      </w:r>
      <w:r>
        <w:rPr>
          <w:color w:val="0000FF"/>
          <w:sz w:val="18"/>
          <w:szCs w:val="18"/>
        </w:rPr>
        <w:t>import</w:t>
      </w:r>
      <w:r>
        <w:rPr>
          <w:color w:val="000000"/>
          <w:sz w:val="18"/>
          <w:szCs w:val="18"/>
        </w:rPr>
        <w:t xml:space="preserve"> Normalizer</w:t>
      </w:r>
    </w:p>
    <w:p w14:paraId="52AA271A" w14:textId="77777777" w:rsidR="00E94FB2" w:rsidRDefault="00E94FB2" w:rsidP="00E94FB2">
      <w:pPr>
        <w:pStyle w:val="HTML"/>
        <w:rPr>
          <w:color w:val="000000"/>
          <w:sz w:val="18"/>
          <w:szCs w:val="18"/>
        </w:rPr>
      </w:pPr>
      <w:r>
        <w:rPr>
          <w:color w:val="008000"/>
          <w:sz w:val="18"/>
          <w:szCs w:val="18"/>
        </w:rPr>
        <w:t>#归一化，返回值为归一化后的数据</w:t>
      </w:r>
    </w:p>
    <w:p w14:paraId="64AAECD4" w14:textId="77777777" w:rsidR="00E94FB2" w:rsidRDefault="00E94FB2" w:rsidP="00E94FB2">
      <w:pPr>
        <w:pStyle w:val="HTML"/>
        <w:rPr>
          <w:color w:val="000000"/>
          <w:sz w:val="18"/>
          <w:szCs w:val="18"/>
        </w:rPr>
      </w:pPr>
      <w:r>
        <w:rPr>
          <w:color w:val="000000"/>
          <w:sz w:val="18"/>
          <w:szCs w:val="18"/>
        </w:rPr>
        <w:t>Normalizer(</w:t>
      </w:r>
      <w:proofErr w:type="gramStart"/>
      <w:r>
        <w:rPr>
          <w:color w:val="000000"/>
          <w:sz w:val="18"/>
          <w:szCs w:val="18"/>
        </w:rPr>
        <w:t>).</w:t>
      </w:r>
      <w:proofErr w:type="spellStart"/>
      <w:r>
        <w:rPr>
          <w:color w:val="000000"/>
          <w:sz w:val="18"/>
          <w:szCs w:val="18"/>
        </w:rPr>
        <w:t>fit</w:t>
      </w:r>
      <w:proofErr w:type="gramEnd"/>
      <w:r>
        <w:rPr>
          <w:color w:val="000000"/>
          <w:sz w:val="18"/>
          <w:szCs w:val="18"/>
        </w:rPr>
        <w:t>_transform</w:t>
      </w:r>
      <w:proofErr w:type="spellEnd"/>
      <w:r>
        <w:rPr>
          <w:color w:val="000000"/>
          <w:sz w:val="18"/>
          <w:szCs w:val="18"/>
        </w:rPr>
        <w:t>(</w:t>
      </w:r>
      <w:proofErr w:type="spellStart"/>
      <w:r>
        <w:rPr>
          <w:color w:val="000000"/>
          <w:sz w:val="18"/>
          <w:szCs w:val="18"/>
        </w:rPr>
        <w:t>iris.data</w:t>
      </w:r>
      <w:proofErr w:type="spellEnd"/>
      <w:r>
        <w:rPr>
          <w:color w:val="000000"/>
          <w:sz w:val="18"/>
          <w:szCs w:val="18"/>
        </w:rPr>
        <w:t>)</w:t>
      </w:r>
    </w:p>
    <w:p w14:paraId="0C4C7FCC" w14:textId="77777777" w:rsidR="00E94FB2" w:rsidRPr="00E94FB2" w:rsidRDefault="00E94FB2" w:rsidP="00E94FB2">
      <w:pPr>
        <w:rPr>
          <w:rFonts w:hint="eastAsia"/>
          <w:shd w:val="clear" w:color="auto" w:fill="FFFFFF"/>
        </w:rPr>
      </w:pPr>
    </w:p>
    <w:p w14:paraId="6DCF7578" w14:textId="77777777" w:rsidR="00E94FB2" w:rsidRDefault="00E94FB2" w:rsidP="00E94FB2">
      <w:pPr>
        <w:pStyle w:val="4"/>
      </w:pPr>
      <w:r>
        <w:rPr>
          <w:rFonts w:hint="eastAsia"/>
        </w:rPr>
        <w:t>标准化</w:t>
      </w:r>
    </w:p>
    <w:p w14:paraId="4ADA7DEB" w14:textId="77777777" w:rsidR="00E94FB2" w:rsidRPr="00E94FB2" w:rsidRDefault="00E94FB2" w:rsidP="00E94FB2">
      <w:pPr>
        <w:jc w:val="center"/>
        <w:rPr>
          <w:rFonts w:hint="eastAsia"/>
        </w:rPr>
      </w:pPr>
      <w:r w:rsidRPr="00E94FB2">
        <w:rPr>
          <w:position w:val="-24"/>
        </w:rPr>
        <w:object w:dxaOrig="1080" w:dyaOrig="660" w14:anchorId="7E37F2CD">
          <v:shape id="_x0000_i1056" type="#_x0000_t75" style="width:54pt;height:33pt" o:ole="">
            <v:imagedata r:id="rId13" o:title=""/>
          </v:shape>
          <o:OLEObject Type="Embed" ProgID="Equation.DSMT4" ShapeID="_x0000_i1056" DrawAspect="Content" ObjectID="_1628969349" r:id="rId14"/>
        </w:object>
      </w:r>
    </w:p>
    <w:p w14:paraId="3B1D8DFE" w14:textId="77777777" w:rsidR="00E94FB2" w:rsidRDefault="00E94FB2" w:rsidP="00E94FB2">
      <w:r>
        <w:rPr>
          <w:rFonts w:hint="eastAsia"/>
        </w:rPr>
        <w:t>减去平均值（所以标准化值的均值总为</w:t>
      </w:r>
      <w:r>
        <w:rPr>
          <w:rFonts w:hint="eastAsia"/>
        </w:rPr>
        <w:t>0</w:t>
      </w:r>
      <w:r>
        <w:rPr>
          <w:rFonts w:hint="eastAsia"/>
        </w:rPr>
        <w:t>），然后除以方差，使结果的分布具备单位方差，</w:t>
      </w:r>
    </w:p>
    <w:p w14:paraId="77DD1925" w14:textId="77777777" w:rsidR="00E94FB2" w:rsidRDefault="00E94FB2" w:rsidP="00E94FB2">
      <w:r>
        <w:rPr>
          <w:rFonts w:hint="eastAsia"/>
        </w:rPr>
        <w:t>标准化的方法受异常值的影响小</w:t>
      </w:r>
    </w:p>
    <w:p w14:paraId="781A9267" w14:textId="77777777" w:rsidR="00E94FB2" w:rsidRDefault="00E94FB2" w:rsidP="00E94FB2">
      <w:proofErr w:type="spellStart"/>
      <w:r>
        <w:rPr>
          <w:rFonts w:hint="eastAsia"/>
        </w:rPr>
        <w:t>Scikit</w:t>
      </w:r>
      <w:proofErr w:type="spellEnd"/>
      <w:r>
        <w:t>-Learn</w:t>
      </w:r>
      <w:r>
        <w:rPr>
          <w:rFonts w:hint="eastAsia"/>
        </w:rPr>
        <w:t>提供了</w:t>
      </w:r>
      <w:proofErr w:type="spellStart"/>
      <w:r>
        <w:rPr>
          <w:rFonts w:hint="eastAsia"/>
        </w:rPr>
        <w:t>StandadCscler</w:t>
      </w:r>
      <w:proofErr w:type="spellEnd"/>
      <w:r>
        <w:rPr>
          <w:rFonts w:hint="eastAsia"/>
        </w:rPr>
        <w:t>的转换器</w:t>
      </w:r>
    </w:p>
    <w:p w14:paraId="2E6F8443" w14:textId="77777777" w:rsidR="00E94FB2" w:rsidRPr="00E94FB2" w:rsidRDefault="00E94FB2" w:rsidP="00E94F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E94FB2">
        <w:rPr>
          <w:rFonts w:ascii="宋体" w:hAnsi="宋体" w:cs="宋体"/>
          <w:color w:val="0000FF"/>
          <w:kern w:val="0"/>
          <w:sz w:val="18"/>
          <w:szCs w:val="18"/>
        </w:rPr>
        <w:t>from</w:t>
      </w:r>
      <w:r w:rsidRPr="00E94FB2">
        <w:rPr>
          <w:rFonts w:ascii="宋体" w:hAnsi="宋体" w:cs="宋体"/>
          <w:color w:val="000000"/>
          <w:kern w:val="0"/>
          <w:sz w:val="18"/>
          <w:szCs w:val="18"/>
        </w:rPr>
        <w:t xml:space="preserve"> </w:t>
      </w:r>
      <w:proofErr w:type="spellStart"/>
      <w:proofErr w:type="gramStart"/>
      <w:r w:rsidRPr="00E94FB2">
        <w:rPr>
          <w:rFonts w:ascii="宋体" w:hAnsi="宋体" w:cs="宋体"/>
          <w:color w:val="000000"/>
          <w:kern w:val="0"/>
          <w:sz w:val="18"/>
          <w:szCs w:val="18"/>
        </w:rPr>
        <w:t>sklearn.preprocessing</w:t>
      </w:r>
      <w:proofErr w:type="spellEnd"/>
      <w:proofErr w:type="gramEnd"/>
      <w:r w:rsidRPr="00E94FB2">
        <w:rPr>
          <w:rFonts w:ascii="宋体" w:hAnsi="宋体" w:cs="宋体"/>
          <w:color w:val="000000"/>
          <w:kern w:val="0"/>
          <w:sz w:val="18"/>
          <w:szCs w:val="18"/>
        </w:rPr>
        <w:t xml:space="preserve"> </w:t>
      </w:r>
      <w:r w:rsidRPr="00E94FB2">
        <w:rPr>
          <w:rFonts w:ascii="宋体" w:hAnsi="宋体" w:cs="宋体"/>
          <w:color w:val="0000FF"/>
          <w:kern w:val="0"/>
          <w:sz w:val="18"/>
          <w:szCs w:val="18"/>
        </w:rPr>
        <w:t>import</w:t>
      </w:r>
      <w:r w:rsidRPr="00E94FB2">
        <w:rPr>
          <w:rFonts w:ascii="宋体" w:hAnsi="宋体" w:cs="宋体"/>
          <w:color w:val="000000"/>
          <w:kern w:val="0"/>
          <w:sz w:val="18"/>
          <w:szCs w:val="18"/>
        </w:rPr>
        <w:t xml:space="preserve"> </w:t>
      </w:r>
      <w:proofErr w:type="spellStart"/>
      <w:r w:rsidRPr="00E94FB2">
        <w:rPr>
          <w:rFonts w:ascii="宋体" w:hAnsi="宋体" w:cs="宋体"/>
          <w:color w:val="000000"/>
          <w:kern w:val="0"/>
          <w:sz w:val="18"/>
          <w:szCs w:val="18"/>
        </w:rPr>
        <w:t>StandardScaler</w:t>
      </w:r>
      <w:proofErr w:type="spellEnd"/>
    </w:p>
    <w:p w14:paraId="0731C826" w14:textId="77777777" w:rsidR="00E94FB2" w:rsidRPr="00E94FB2" w:rsidRDefault="00E94FB2" w:rsidP="00E94F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proofErr w:type="spellStart"/>
      <w:r w:rsidRPr="00E94FB2">
        <w:rPr>
          <w:rFonts w:ascii="宋体" w:hAnsi="宋体" w:cs="宋体"/>
          <w:color w:val="000000"/>
          <w:kern w:val="0"/>
          <w:sz w:val="18"/>
          <w:szCs w:val="18"/>
        </w:rPr>
        <w:t>StandardScaler</w:t>
      </w:r>
      <w:proofErr w:type="spellEnd"/>
      <w:r w:rsidRPr="00E94FB2">
        <w:rPr>
          <w:rFonts w:ascii="宋体" w:hAnsi="宋体" w:cs="宋体"/>
          <w:color w:val="000000"/>
          <w:kern w:val="0"/>
          <w:sz w:val="18"/>
          <w:szCs w:val="18"/>
        </w:rPr>
        <w:t>(</w:t>
      </w:r>
      <w:proofErr w:type="gramStart"/>
      <w:r w:rsidRPr="00E94FB2">
        <w:rPr>
          <w:rFonts w:ascii="宋体" w:hAnsi="宋体" w:cs="宋体"/>
          <w:color w:val="000000"/>
          <w:kern w:val="0"/>
          <w:sz w:val="18"/>
          <w:szCs w:val="18"/>
        </w:rPr>
        <w:t>).</w:t>
      </w:r>
      <w:proofErr w:type="spellStart"/>
      <w:r w:rsidRPr="00E94FB2">
        <w:rPr>
          <w:rFonts w:ascii="宋体" w:hAnsi="宋体" w:cs="宋体"/>
          <w:color w:val="000000"/>
          <w:kern w:val="0"/>
          <w:sz w:val="18"/>
          <w:szCs w:val="18"/>
        </w:rPr>
        <w:t>fit</w:t>
      </w:r>
      <w:proofErr w:type="gramEnd"/>
      <w:r w:rsidRPr="00E94FB2">
        <w:rPr>
          <w:rFonts w:ascii="宋体" w:hAnsi="宋体" w:cs="宋体"/>
          <w:color w:val="000000"/>
          <w:kern w:val="0"/>
          <w:sz w:val="18"/>
          <w:szCs w:val="18"/>
        </w:rPr>
        <w:t>_transform</w:t>
      </w:r>
      <w:proofErr w:type="spellEnd"/>
      <w:r w:rsidRPr="00E94FB2">
        <w:rPr>
          <w:rFonts w:ascii="宋体" w:hAnsi="宋体" w:cs="宋体"/>
          <w:color w:val="000000"/>
          <w:kern w:val="0"/>
          <w:sz w:val="18"/>
          <w:szCs w:val="18"/>
        </w:rPr>
        <w:t>(data)</w:t>
      </w:r>
    </w:p>
    <w:p w14:paraId="1BD80A10" w14:textId="77777777" w:rsidR="00E94FB2" w:rsidRPr="00FD7F9F" w:rsidRDefault="00E94FB2" w:rsidP="00E94FB2"/>
    <w:p w14:paraId="3300EBE1" w14:textId="71E576C6" w:rsidR="00E94FB2" w:rsidRDefault="00E94FB2" w:rsidP="00E94FB2">
      <w:pPr>
        <w:pStyle w:val="3"/>
      </w:pPr>
      <w:r>
        <w:rPr>
          <w:rFonts w:hint="eastAsia"/>
        </w:rPr>
        <w:t>二值化</w:t>
      </w:r>
    </w:p>
    <w:p w14:paraId="0B0A71B5" w14:textId="09EB3034" w:rsidR="00E94FB2" w:rsidRDefault="00E94FB2" w:rsidP="00E94FB2">
      <w:r>
        <w:rPr>
          <w:rFonts w:ascii="Georgia" w:hAnsi="Georgia"/>
          <w:color w:val="000000"/>
          <w:sz w:val="20"/>
          <w:szCs w:val="20"/>
          <w:shd w:val="clear" w:color="auto" w:fill="FFFFFF"/>
        </w:rPr>
        <w:t>定量特征</w:t>
      </w:r>
      <w:proofErr w:type="gramStart"/>
      <w:r>
        <w:rPr>
          <w:rFonts w:ascii="Georgia" w:hAnsi="Georgia"/>
          <w:color w:val="000000"/>
          <w:sz w:val="20"/>
          <w:szCs w:val="20"/>
          <w:shd w:val="clear" w:color="auto" w:fill="FFFFFF"/>
        </w:rPr>
        <w:t>二值化的</w:t>
      </w:r>
      <w:proofErr w:type="gramEnd"/>
      <w:r>
        <w:rPr>
          <w:rFonts w:ascii="Georgia" w:hAnsi="Georgia"/>
          <w:color w:val="000000"/>
          <w:sz w:val="20"/>
          <w:szCs w:val="20"/>
          <w:shd w:val="clear" w:color="auto" w:fill="FFFFFF"/>
        </w:rPr>
        <w:t>核心在于设定一个阈值，大于阈值的赋值为</w:t>
      </w:r>
      <w:r>
        <w:rPr>
          <w:rFonts w:ascii="Georgia" w:hAnsi="Georgia"/>
          <w:color w:val="000000"/>
          <w:sz w:val="20"/>
          <w:szCs w:val="20"/>
          <w:shd w:val="clear" w:color="auto" w:fill="FFFFFF"/>
        </w:rPr>
        <w:t>1</w:t>
      </w:r>
      <w:r>
        <w:rPr>
          <w:rFonts w:ascii="Georgia" w:hAnsi="Georgia"/>
          <w:color w:val="000000"/>
          <w:sz w:val="20"/>
          <w:szCs w:val="20"/>
          <w:shd w:val="clear" w:color="auto" w:fill="FFFFFF"/>
        </w:rPr>
        <w:t>，小于等于阈值的赋值为</w:t>
      </w:r>
      <w:r>
        <w:rPr>
          <w:rFonts w:ascii="Georgia" w:hAnsi="Georgia"/>
          <w:color w:val="000000"/>
          <w:sz w:val="20"/>
          <w:szCs w:val="20"/>
          <w:shd w:val="clear" w:color="auto" w:fill="FFFFFF"/>
        </w:rPr>
        <w:t>0</w:t>
      </w:r>
    </w:p>
    <w:p w14:paraId="11906974" w14:textId="77777777" w:rsidR="005116A4" w:rsidRDefault="005116A4" w:rsidP="005116A4">
      <w:pPr>
        <w:pStyle w:val="3"/>
      </w:pPr>
      <w:r>
        <w:t>对定性特征</w:t>
      </w:r>
      <w:proofErr w:type="gramStart"/>
      <w:r>
        <w:t>哑</w:t>
      </w:r>
      <w:proofErr w:type="gramEnd"/>
      <w:r>
        <w:t>编码</w:t>
      </w:r>
    </w:p>
    <w:p w14:paraId="4E37FF64" w14:textId="77777777" w:rsidR="005116A4" w:rsidRDefault="005116A4" w:rsidP="005116A4">
      <w:pPr>
        <w:pStyle w:val="3"/>
      </w:pPr>
      <w:proofErr w:type="gramStart"/>
      <w:r>
        <w:t>缺失值</w:t>
      </w:r>
      <w:proofErr w:type="gramEnd"/>
      <w:r>
        <w:t>计算</w:t>
      </w:r>
    </w:p>
    <w:p w14:paraId="14CC2316" w14:textId="766AC60D" w:rsidR="00E94FB2" w:rsidRDefault="00E94FB2" w:rsidP="005116A4">
      <w:pPr>
        <w:pStyle w:val="3"/>
      </w:pPr>
    </w:p>
    <w:p w14:paraId="793CD05D" w14:textId="2D127280" w:rsidR="00E94FB2" w:rsidRDefault="00E94FB2" w:rsidP="00E94FB2"/>
    <w:p w14:paraId="37BF75F0" w14:textId="471C3F12" w:rsidR="00E94FB2" w:rsidRDefault="00E94FB2" w:rsidP="00E94FB2"/>
    <w:p w14:paraId="21AC68F0" w14:textId="6E427908" w:rsidR="00E94FB2" w:rsidRDefault="00E94FB2" w:rsidP="00E94FB2"/>
    <w:p w14:paraId="072A0A71" w14:textId="72DF3F21" w:rsidR="00E94FB2" w:rsidRDefault="00E94FB2" w:rsidP="00E94FB2"/>
    <w:p w14:paraId="7985CA06" w14:textId="77777777" w:rsidR="00E94FB2" w:rsidRPr="00E94FB2" w:rsidRDefault="00E94FB2" w:rsidP="00E94FB2">
      <w:pPr>
        <w:rPr>
          <w:rFonts w:hint="eastAsia"/>
        </w:rPr>
      </w:pPr>
    </w:p>
    <w:p w14:paraId="3A078874" w14:textId="787D80D4" w:rsidR="0065498C" w:rsidRDefault="0065498C" w:rsidP="004069BC">
      <w:pPr>
        <w:pStyle w:val="1"/>
      </w:pPr>
      <w:r>
        <w:rPr>
          <w:rFonts w:hint="eastAsia"/>
        </w:rPr>
        <w:t>机器学习</w:t>
      </w:r>
    </w:p>
    <w:p w14:paraId="71D575E2" w14:textId="5F1C49C4" w:rsidR="00A322C4" w:rsidRDefault="00A322C4" w:rsidP="00A322C4">
      <w:pPr>
        <w:pStyle w:val="af"/>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1</w:t>
      </w:r>
      <w:r>
        <w:fldChar w:fldCharType="end"/>
      </w:r>
      <w:r>
        <w:rPr>
          <w:rFonts w:hint="eastAsia"/>
        </w:rPr>
        <w:t>机器学习算法列表</w:t>
      </w:r>
    </w:p>
    <w:tbl>
      <w:tblPr>
        <w:tblStyle w:val="a3"/>
        <w:tblW w:w="0" w:type="auto"/>
        <w:tblLook w:val="04A0" w:firstRow="1" w:lastRow="0" w:firstColumn="1" w:lastColumn="0" w:noHBand="0" w:noVBand="1"/>
      </w:tblPr>
      <w:tblGrid>
        <w:gridCol w:w="1838"/>
        <w:gridCol w:w="1559"/>
        <w:gridCol w:w="1701"/>
        <w:gridCol w:w="2410"/>
        <w:gridCol w:w="2948"/>
      </w:tblGrid>
      <w:tr w:rsidR="00A322C4" w14:paraId="327EB695" w14:textId="77777777" w:rsidTr="00A322C4">
        <w:tc>
          <w:tcPr>
            <w:tcW w:w="1838" w:type="dxa"/>
          </w:tcPr>
          <w:p w14:paraId="1C8255EC" w14:textId="4E9D391A" w:rsidR="00A322C4" w:rsidRPr="00A322C4" w:rsidRDefault="00A322C4" w:rsidP="00A322C4">
            <w:pPr>
              <w:jc w:val="center"/>
              <w:rPr>
                <w:b/>
                <w:bCs/>
              </w:rPr>
            </w:pPr>
            <w:r w:rsidRPr="00A322C4">
              <w:rPr>
                <w:rFonts w:hint="eastAsia"/>
                <w:b/>
                <w:bCs/>
              </w:rPr>
              <w:t>算法</w:t>
            </w:r>
          </w:p>
        </w:tc>
        <w:tc>
          <w:tcPr>
            <w:tcW w:w="1559" w:type="dxa"/>
          </w:tcPr>
          <w:p w14:paraId="4F26F32F" w14:textId="3F7B4CCA" w:rsidR="00A322C4" w:rsidRPr="00A322C4" w:rsidRDefault="00A322C4" w:rsidP="00A322C4">
            <w:pPr>
              <w:jc w:val="center"/>
              <w:rPr>
                <w:b/>
                <w:bCs/>
              </w:rPr>
            </w:pPr>
            <w:r w:rsidRPr="00A322C4">
              <w:rPr>
                <w:rFonts w:hint="eastAsia"/>
                <w:b/>
                <w:bCs/>
              </w:rPr>
              <w:t>学习类型</w:t>
            </w:r>
          </w:p>
        </w:tc>
        <w:tc>
          <w:tcPr>
            <w:tcW w:w="1701" w:type="dxa"/>
          </w:tcPr>
          <w:p w14:paraId="244C319C" w14:textId="06AD81D8" w:rsidR="00A322C4" w:rsidRPr="00A322C4" w:rsidRDefault="00A322C4" w:rsidP="00A322C4">
            <w:pPr>
              <w:jc w:val="center"/>
              <w:rPr>
                <w:b/>
                <w:bCs/>
              </w:rPr>
            </w:pPr>
            <w:r w:rsidRPr="00A322C4">
              <w:rPr>
                <w:rFonts w:hint="eastAsia"/>
                <w:b/>
                <w:bCs/>
              </w:rPr>
              <w:t>类</w:t>
            </w:r>
          </w:p>
        </w:tc>
        <w:tc>
          <w:tcPr>
            <w:tcW w:w="2410" w:type="dxa"/>
          </w:tcPr>
          <w:p w14:paraId="1A17F7DB" w14:textId="40540E2C" w:rsidR="00A322C4" w:rsidRPr="00A322C4" w:rsidRDefault="00A322C4" w:rsidP="00A322C4">
            <w:pPr>
              <w:jc w:val="center"/>
              <w:rPr>
                <w:b/>
                <w:bCs/>
              </w:rPr>
            </w:pPr>
            <w:r w:rsidRPr="00A322C4">
              <w:rPr>
                <w:rFonts w:hint="eastAsia"/>
                <w:b/>
                <w:bCs/>
              </w:rPr>
              <w:t>限定偏置</w:t>
            </w:r>
          </w:p>
        </w:tc>
        <w:tc>
          <w:tcPr>
            <w:tcW w:w="2948" w:type="dxa"/>
          </w:tcPr>
          <w:p w14:paraId="248C394B" w14:textId="5720B245" w:rsidR="00A322C4" w:rsidRPr="00A322C4" w:rsidRDefault="00A322C4" w:rsidP="00A322C4">
            <w:pPr>
              <w:jc w:val="center"/>
              <w:rPr>
                <w:b/>
                <w:bCs/>
              </w:rPr>
            </w:pPr>
            <w:r w:rsidRPr="00A322C4">
              <w:rPr>
                <w:rFonts w:hint="eastAsia"/>
                <w:b/>
                <w:bCs/>
              </w:rPr>
              <w:t>优选偏置</w:t>
            </w:r>
          </w:p>
        </w:tc>
      </w:tr>
      <w:tr w:rsidR="00A322C4" w14:paraId="33316A11" w14:textId="77777777" w:rsidTr="00A322C4">
        <w:tc>
          <w:tcPr>
            <w:tcW w:w="1838" w:type="dxa"/>
          </w:tcPr>
          <w:p w14:paraId="422F3EC8" w14:textId="42B746AA" w:rsidR="00A322C4" w:rsidRDefault="00A322C4" w:rsidP="00A322C4">
            <w:r>
              <w:rPr>
                <w:rFonts w:hint="eastAsia"/>
              </w:rPr>
              <w:lastRenderedPageBreak/>
              <w:t>K-</w:t>
            </w:r>
            <w:r>
              <w:rPr>
                <w:rFonts w:hint="eastAsia"/>
              </w:rPr>
              <w:t>最近邻</w:t>
            </w:r>
          </w:p>
        </w:tc>
        <w:tc>
          <w:tcPr>
            <w:tcW w:w="1559" w:type="dxa"/>
          </w:tcPr>
          <w:p w14:paraId="29885187" w14:textId="116C0DFA" w:rsidR="00A322C4" w:rsidRDefault="00A322C4" w:rsidP="00A322C4">
            <w:r>
              <w:rPr>
                <w:rFonts w:hint="eastAsia"/>
              </w:rPr>
              <w:t>有监督学习</w:t>
            </w:r>
          </w:p>
        </w:tc>
        <w:tc>
          <w:tcPr>
            <w:tcW w:w="1701" w:type="dxa"/>
          </w:tcPr>
          <w:p w14:paraId="6DAC7DD5" w14:textId="134A9FD0" w:rsidR="00A322C4" w:rsidRDefault="00A322C4" w:rsidP="00A322C4">
            <w:r>
              <w:rPr>
                <w:rFonts w:hint="eastAsia"/>
              </w:rPr>
              <w:t>基于实例的</w:t>
            </w:r>
          </w:p>
        </w:tc>
        <w:tc>
          <w:tcPr>
            <w:tcW w:w="2410" w:type="dxa"/>
          </w:tcPr>
          <w:p w14:paraId="0D6453C3" w14:textId="6C4E9395" w:rsidR="00A322C4" w:rsidRDefault="00A322C4" w:rsidP="00A322C4">
            <w:r>
              <w:rPr>
                <w:rFonts w:hint="eastAsia"/>
              </w:rPr>
              <w:t>适合度量基于距离的逼近，高维表现不佳</w:t>
            </w:r>
          </w:p>
        </w:tc>
        <w:tc>
          <w:tcPr>
            <w:tcW w:w="2948" w:type="dxa"/>
          </w:tcPr>
          <w:p w14:paraId="5CEE0B39" w14:textId="5E801C32" w:rsidR="00A322C4" w:rsidRDefault="00A322C4" w:rsidP="00A322C4">
            <w:r>
              <w:rPr>
                <w:rFonts w:hint="eastAsia"/>
              </w:rPr>
              <w:t>适合基于距离的问题</w:t>
            </w:r>
          </w:p>
        </w:tc>
      </w:tr>
      <w:tr w:rsidR="00A322C4" w14:paraId="5697383F" w14:textId="77777777" w:rsidTr="00A322C4">
        <w:tc>
          <w:tcPr>
            <w:tcW w:w="1838" w:type="dxa"/>
          </w:tcPr>
          <w:p w14:paraId="09BED849" w14:textId="5C489D56" w:rsidR="00A322C4" w:rsidRDefault="00A322C4" w:rsidP="00A322C4">
            <w:r>
              <w:rPr>
                <w:rFonts w:hint="eastAsia"/>
              </w:rPr>
              <w:t>朴素贝叶斯</w:t>
            </w:r>
          </w:p>
        </w:tc>
        <w:tc>
          <w:tcPr>
            <w:tcW w:w="1559" w:type="dxa"/>
          </w:tcPr>
          <w:p w14:paraId="797C0E48" w14:textId="7B9D0BB1" w:rsidR="00A322C4" w:rsidRDefault="00A322C4" w:rsidP="00A322C4">
            <w:r>
              <w:rPr>
                <w:rFonts w:hint="eastAsia"/>
              </w:rPr>
              <w:t>有监督学习</w:t>
            </w:r>
          </w:p>
        </w:tc>
        <w:tc>
          <w:tcPr>
            <w:tcW w:w="1701" w:type="dxa"/>
          </w:tcPr>
          <w:p w14:paraId="273CCEFA" w14:textId="720026BF" w:rsidR="00A322C4" w:rsidRDefault="00A322C4" w:rsidP="00A322C4">
            <w:r>
              <w:rPr>
                <w:rFonts w:hint="eastAsia"/>
              </w:rPr>
              <w:t>基于概率的</w:t>
            </w:r>
          </w:p>
        </w:tc>
        <w:tc>
          <w:tcPr>
            <w:tcW w:w="2410" w:type="dxa"/>
          </w:tcPr>
          <w:p w14:paraId="62DD192C" w14:textId="398C4C2A" w:rsidR="00A322C4" w:rsidRDefault="00A322C4" w:rsidP="00A322C4">
            <w:r>
              <w:rPr>
                <w:rFonts w:hint="eastAsia"/>
              </w:rPr>
              <w:t>适用输入数据互相独立的问题</w:t>
            </w:r>
          </w:p>
        </w:tc>
        <w:tc>
          <w:tcPr>
            <w:tcW w:w="2948" w:type="dxa"/>
          </w:tcPr>
          <w:p w14:paraId="571B8A58" w14:textId="7CF4533E" w:rsidR="00A322C4" w:rsidRDefault="00A322C4" w:rsidP="00A322C4">
            <w:r>
              <w:rPr>
                <w:rFonts w:hint="eastAsia"/>
              </w:rPr>
              <w:t>适用于每个类别的概率</w:t>
            </w:r>
            <w:proofErr w:type="gramStart"/>
            <w:r>
              <w:rPr>
                <w:rFonts w:hint="eastAsia"/>
              </w:rPr>
              <w:t>恒</w:t>
            </w:r>
            <w:proofErr w:type="gramEnd"/>
            <w:r>
              <w:rPr>
                <w:rFonts w:hint="eastAsia"/>
              </w:rPr>
              <w:t>大于</w:t>
            </w:r>
            <w:r>
              <w:rPr>
                <w:rFonts w:hint="eastAsia"/>
              </w:rPr>
              <w:t>0</w:t>
            </w:r>
            <w:r>
              <w:rPr>
                <w:rFonts w:hint="eastAsia"/>
              </w:rPr>
              <w:t>的问题</w:t>
            </w:r>
          </w:p>
        </w:tc>
      </w:tr>
      <w:tr w:rsidR="00A322C4" w14:paraId="389F1589" w14:textId="77777777" w:rsidTr="00A322C4">
        <w:tc>
          <w:tcPr>
            <w:tcW w:w="1838" w:type="dxa"/>
          </w:tcPr>
          <w:p w14:paraId="0255A068" w14:textId="63C97E45" w:rsidR="00A322C4" w:rsidRDefault="00A322C4" w:rsidP="00A322C4">
            <w:r>
              <w:rPr>
                <w:rFonts w:hint="eastAsia"/>
              </w:rPr>
              <w:t>决策树</w:t>
            </w:r>
            <w:r>
              <w:rPr>
                <w:rFonts w:hint="eastAsia"/>
              </w:rPr>
              <w:t>/</w:t>
            </w:r>
            <w:r>
              <w:rPr>
                <w:rFonts w:hint="eastAsia"/>
              </w:rPr>
              <w:t>随机森林</w:t>
            </w:r>
          </w:p>
        </w:tc>
        <w:tc>
          <w:tcPr>
            <w:tcW w:w="1559" w:type="dxa"/>
          </w:tcPr>
          <w:p w14:paraId="29F76F41" w14:textId="047F6B38" w:rsidR="00A322C4" w:rsidRDefault="00A322C4" w:rsidP="00A322C4">
            <w:r>
              <w:rPr>
                <w:rFonts w:hint="eastAsia"/>
              </w:rPr>
              <w:t>有监督学习</w:t>
            </w:r>
          </w:p>
        </w:tc>
        <w:tc>
          <w:tcPr>
            <w:tcW w:w="1701" w:type="dxa"/>
          </w:tcPr>
          <w:p w14:paraId="1473D04F" w14:textId="2740FC97" w:rsidR="00A322C4" w:rsidRDefault="00A322C4" w:rsidP="00A322C4">
            <w:r>
              <w:rPr>
                <w:rFonts w:hint="eastAsia"/>
              </w:rPr>
              <w:t>类</w:t>
            </w:r>
          </w:p>
        </w:tc>
        <w:tc>
          <w:tcPr>
            <w:tcW w:w="2410" w:type="dxa"/>
          </w:tcPr>
          <w:p w14:paraId="3A0B19F3" w14:textId="332088F6" w:rsidR="00A322C4" w:rsidRDefault="00A322C4" w:rsidP="00A322C4">
            <w:r>
              <w:rPr>
                <w:rFonts w:hint="eastAsia"/>
              </w:rPr>
              <w:t>对协方差低的问题不适用</w:t>
            </w:r>
          </w:p>
        </w:tc>
        <w:tc>
          <w:tcPr>
            <w:tcW w:w="2948" w:type="dxa"/>
          </w:tcPr>
          <w:p w14:paraId="56EF6268" w14:textId="6CA44491" w:rsidR="00A322C4" w:rsidRDefault="00A322C4" w:rsidP="00A322C4">
            <w:r>
              <w:rPr>
                <w:rFonts w:hint="eastAsia"/>
              </w:rPr>
              <w:t>适合分类数据问题</w:t>
            </w:r>
          </w:p>
        </w:tc>
      </w:tr>
      <w:tr w:rsidR="00A322C4" w14:paraId="7EF0EB38" w14:textId="77777777" w:rsidTr="00A322C4">
        <w:tc>
          <w:tcPr>
            <w:tcW w:w="1838" w:type="dxa"/>
          </w:tcPr>
          <w:p w14:paraId="4A09F5DF" w14:textId="6DEC8E33" w:rsidR="00A322C4" w:rsidRDefault="00A322C4" w:rsidP="00A322C4">
            <w:r>
              <w:rPr>
                <w:rFonts w:hint="eastAsia"/>
              </w:rPr>
              <w:t>支持</w:t>
            </w:r>
            <w:proofErr w:type="gramStart"/>
            <w:r>
              <w:rPr>
                <w:rFonts w:hint="eastAsia"/>
              </w:rPr>
              <w:t>向量机</w:t>
            </w:r>
            <w:proofErr w:type="gramEnd"/>
          </w:p>
        </w:tc>
        <w:tc>
          <w:tcPr>
            <w:tcW w:w="1559" w:type="dxa"/>
          </w:tcPr>
          <w:p w14:paraId="7B2A4253" w14:textId="64A0CB90" w:rsidR="00A322C4" w:rsidRDefault="00A322C4" w:rsidP="00A322C4">
            <w:r>
              <w:rPr>
                <w:rFonts w:hint="eastAsia"/>
              </w:rPr>
              <w:t>有监督学习</w:t>
            </w:r>
          </w:p>
        </w:tc>
        <w:tc>
          <w:tcPr>
            <w:tcW w:w="1701" w:type="dxa"/>
          </w:tcPr>
          <w:p w14:paraId="1F3F73F3" w14:textId="41D5CE05" w:rsidR="00A322C4" w:rsidRDefault="00A322C4" w:rsidP="00A322C4">
            <w:r>
              <w:rPr>
                <w:rFonts w:hint="eastAsia"/>
              </w:rPr>
              <w:t>决策边界</w:t>
            </w:r>
          </w:p>
        </w:tc>
        <w:tc>
          <w:tcPr>
            <w:tcW w:w="2410" w:type="dxa"/>
          </w:tcPr>
          <w:p w14:paraId="604FE640" w14:textId="4C23C4C8" w:rsidR="00A322C4" w:rsidRDefault="00A322C4" w:rsidP="00A322C4">
            <w:r>
              <w:rPr>
                <w:rFonts w:hint="eastAsia"/>
              </w:rPr>
              <w:t>两种类别有明确边界的情况下有用</w:t>
            </w:r>
          </w:p>
        </w:tc>
        <w:tc>
          <w:tcPr>
            <w:tcW w:w="2948" w:type="dxa"/>
          </w:tcPr>
          <w:p w14:paraId="74410F32" w14:textId="2BA5CC27" w:rsidR="00A322C4" w:rsidRDefault="00A322C4" w:rsidP="00A322C4">
            <w:r>
              <w:rPr>
                <w:rFonts w:hint="eastAsia"/>
              </w:rPr>
              <w:t>适合二进制分类问题</w:t>
            </w:r>
          </w:p>
        </w:tc>
      </w:tr>
      <w:tr w:rsidR="00A322C4" w14:paraId="77414220" w14:textId="77777777" w:rsidTr="00A322C4">
        <w:tc>
          <w:tcPr>
            <w:tcW w:w="1838" w:type="dxa"/>
          </w:tcPr>
          <w:p w14:paraId="7B7CBF7F" w14:textId="2BC531FD" w:rsidR="00A322C4" w:rsidRDefault="00A322C4" w:rsidP="00A322C4">
            <w:r>
              <w:rPr>
                <w:rFonts w:hint="eastAsia"/>
              </w:rPr>
              <w:t>神经网络</w:t>
            </w:r>
          </w:p>
        </w:tc>
        <w:tc>
          <w:tcPr>
            <w:tcW w:w="1559" w:type="dxa"/>
          </w:tcPr>
          <w:p w14:paraId="7BCB6A96" w14:textId="0719EC99" w:rsidR="00A322C4" w:rsidRDefault="00A322C4" w:rsidP="00A322C4">
            <w:r>
              <w:rPr>
                <w:rFonts w:hint="eastAsia"/>
              </w:rPr>
              <w:t>有监督学习</w:t>
            </w:r>
          </w:p>
        </w:tc>
        <w:tc>
          <w:tcPr>
            <w:tcW w:w="1701" w:type="dxa"/>
          </w:tcPr>
          <w:p w14:paraId="45C4FBA5" w14:textId="326E0F69" w:rsidR="00A322C4" w:rsidRDefault="00A322C4" w:rsidP="00A322C4">
            <w:r>
              <w:rPr>
                <w:rFonts w:hint="eastAsia"/>
              </w:rPr>
              <w:t>非线性函数逼近</w:t>
            </w:r>
          </w:p>
        </w:tc>
        <w:tc>
          <w:tcPr>
            <w:tcW w:w="2410" w:type="dxa"/>
          </w:tcPr>
          <w:p w14:paraId="30F6CC39" w14:textId="3F879757" w:rsidR="00A322C4" w:rsidRDefault="00A322C4" w:rsidP="00A322C4">
            <w:r>
              <w:rPr>
                <w:rFonts w:hint="eastAsia"/>
              </w:rPr>
              <w:t>几乎没有限制倾向</w:t>
            </w:r>
          </w:p>
        </w:tc>
        <w:tc>
          <w:tcPr>
            <w:tcW w:w="2948" w:type="dxa"/>
          </w:tcPr>
          <w:p w14:paraId="07057409" w14:textId="4FD17DA3" w:rsidR="00A322C4" w:rsidRDefault="00A322C4" w:rsidP="00A322C4">
            <w:r>
              <w:rPr>
                <w:rFonts w:hint="eastAsia"/>
              </w:rPr>
              <w:t>适合二进制输入</w:t>
            </w:r>
          </w:p>
        </w:tc>
      </w:tr>
      <w:tr w:rsidR="00A322C4" w14:paraId="6816CD78" w14:textId="77777777" w:rsidTr="00A322C4">
        <w:tc>
          <w:tcPr>
            <w:tcW w:w="1838" w:type="dxa"/>
          </w:tcPr>
          <w:p w14:paraId="1D92C30F" w14:textId="0D20873E" w:rsidR="00A322C4" w:rsidRDefault="00A322C4" w:rsidP="00A322C4">
            <w:proofErr w:type="gramStart"/>
            <w:r>
              <w:rPr>
                <w:rFonts w:hint="eastAsia"/>
              </w:rPr>
              <w:t>隐</w:t>
            </w:r>
            <w:proofErr w:type="gramEnd"/>
            <w:r>
              <w:rPr>
                <w:rFonts w:hint="eastAsia"/>
              </w:rPr>
              <w:t>马尔可夫模型</w:t>
            </w:r>
          </w:p>
        </w:tc>
        <w:tc>
          <w:tcPr>
            <w:tcW w:w="1559" w:type="dxa"/>
          </w:tcPr>
          <w:p w14:paraId="2251CCA0" w14:textId="7BA224D0" w:rsidR="00A322C4" w:rsidRDefault="00A322C4" w:rsidP="00A322C4">
            <w:r>
              <w:rPr>
                <w:rFonts w:hint="eastAsia"/>
              </w:rPr>
              <w:t>有</w:t>
            </w:r>
            <w:r>
              <w:rPr>
                <w:rFonts w:hint="eastAsia"/>
              </w:rPr>
              <w:t>/</w:t>
            </w:r>
            <w:r>
              <w:rPr>
                <w:rFonts w:hint="eastAsia"/>
              </w:rPr>
              <w:t>无</w:t>
            </w:r>
          </w:p>
        </w:tc>
        <w:tc>
          <w:tcPr>
            <w:tcW w:w="1701" w:type="dxa"/>
          </w:tcPr>
          <w:p w14:paraId="3723D61D" w14:textId="5FC70B0F" w:rsidR="00A322C4" w:rsidRDefault="00A322C4" w:rsidP="00A322C4">
            <w:r>
              <w:rPr>
                <w:rFonts w:hint="eastAsia"/>
              </w:rPr>
              <w:t>马尔科夫过程的</w:t>
            </w:r>
          </w:p>
        </w:tc>
        <w:tc>
          <w:tcPr>
            <w:tcW w:w="2410" w:type="dxa"/>
          </w:tcPr>
          <w:p w14:paraId="74D9F504" w14:textId="05A5CFC5" w:rsidR="00A322C4" w:rsidRDefault="00A322C4" w:rsidP="00A322C4">
            <w:r>
              <w:rPr>
                <w:rFonts w:hint="eastAsia"/>
              </w:rPr>
              <w:t>对马尔科夫假设成立的系统信息都比较有效</w:t>
            </w:r>
          </w:p>
        </w:tc>
        <w:tc>
          <w:tcPr>
            <w:tcW w:w="2948" w:type="dxa"/>
          </w:tcPr>
          <w:p w14:paraId="68999C87" w14:textId="4CDE4716" w:rsidR="00A322C4" w:rsidRDefault="00A322C4" w:rsidP="00A322C4">
            <w:r>
              <w:rPr>
                <w:rFonts w:hint="eastAsia"/>
              </w:rPr>
              <w:t>适合时间序列数据和无记忆性的信息</w:t>
            </w:r>
          </w:p>
        </w:tc>
      </w:tr>
      <w:tr w:rsidR="00A322C4" w14:paraId="65CB9843" w14:textId="77777777" w:rsidTr="00A322C4">
        <w:tc>
          <w:tcPr>
            <w:tcW w:w="1838" w:type="dxa"/>
          </w:tcPr>
          <w:p w14:paraId="4DD55A0C" w14:textId="12147DB6" w:rsidR="00A322C4" w:rsidRDefault="00A322C4" w:rsidP="00A322C4">
            <w:r>
              <w:rPr>
                <w:rFonts w:hint="eastAsia"/>
              </w:rPr>
              <w:t>群集</w:t>
            </w:r>
          </w:p>
        </w:tc>
        <w:tc>
          <w:tcPr>
            <w:tcW w:w="1559" w:type="dxa"/>
          </w:tcPr>
          <w:p w14:paraId="0CEC55F4" w14:textId="4E8FF31F" w:rsidR="00A322C4" w:rsidRDefault="00A322C4" w:rsidP="00A322C4">
            <w:r>
              <w:rPr>
                <w:rFonts w:hint="eastAsia"/>
              </w:rPr>
              <w:t>无监督学习</w:t>
            </w:r>
          </w:p>
        </w:tc>
        <w:tc>
          <w:tcPr>
            <w:tcW w:w="1701" w:type="dxa"/>
          </w:tcPr>
          <w:p w14:paraId="61AA3214" w14:textId="0ADB6799" w:rsidR="00A322C4" w:rsidRDefault="00A322C4" w:rsidP="00A322C4">
            <w:r>
              <w:rPr>
                <w:rFonts w:hint="eastAsia"/>
              </w:rPr>
              <w:t>群集</w:t>
            </w:r>
          </w:p>
        </w:tc>
        <w:tc>
          <w:tcPr>
            <w:tcW w:w="2410" w:type="dxa"/>
          </w:tcPr>
          <w:p w14:paraId="59500B32" w14:textId="452068AC" w:rsidR="00A322C4" w:rsidRDefault="00A322C4" w:rsidP="00A322C4">
            <w:r>
              <w:rPr>
                <w:rFonts w:hint="eastAsia"/>
              </w:rPr>
              <w:t>无限制</w:t>
            </w:r>
          </w:p>
        </w:tc>
        <w:tc>
          <w:tcPr>
            <w:tcW w:w="2948" w:type="dxa"/>
          </w:tcPr>
          <w:p w14:paraId="6ECA6683" w14:textId="1A29A5FA" w:rsidR="00A322C4" w:rsidRDefault="00A322C4" w:rsidP="00A322C4">
            <w:r>
              <w:rPr>
                <w:rFonts w:hint="eastAsia"/>
              </w:rPr>
              <w:t>数据可分类且类别之间可用某种距离描述时适用</w:t>
            </w:r>
          </w:p>
        </w:tc>
      </w:tr>
      <w:tr w:rsidR="00A322C4" w14:paraId="4CC8CBA4" w14:textId="77777777" w:rsidTr="00A322C4">
        <w:tc>
          <w:tcPr>
            <w:tcW w:w="1838" w:type="dxa"/>
          </w:tcPr>
          <w:p w14:paraId="77014467" w14:textId="7F9ED4A0" w:rsidR="00A322C4" w:rsidRDefault="00A322C4" w:rsidP="00A322C4">
            <w:r>
              <w:rPr>
                <w:rFonts w:hint="eastAsia"/>
              </w:rPr>
              <w:t>特征选择</w:t>
            </w:r>
          </w:p>
        </w:tc>
        <w:tc>
          <w:tcPr>
            <w:tcW w:w="1559" w:type="dxa"/>
          </w:tcPr>
          <w:p w14:paraId="06AA1FBB" w14:textId="3740E2E9" w:rsidR="00A322C4" w:rsidRDefault="00A322C4" w:rsidP="00A322C4">
            <w:r>
              <w:rPr>
                <w:rFonts w:hint="eastAsia"/>
              </w:rPr>
              <w:t>无监督学习</w:t>
            </w:r>
          </w:p>
        </w:tc>
        <w:tc>
          <w:tcPr>
            <w:tcW w:w="1701" w:type="dxa"/>
          </w:tcPr>
          <w:p w14:paraId="478FFA29" w14:textId="1E2215F3" w:rsidR="00A322C4" w:rsidRDefault="00A322C4" w:rsidP="00A322C4">
            <w:r>
              <w:rPr>
                <w:rFonts w:hint="eastAsia"/>
              </w:rPr>
              <w:t>矩阵分解</w:t>
            </w:r>
          </w:p>
        </w:tc>
        <w:tc>
          <w:tcPr>
            <w:tcW w:w="2410" w:type="dxa"/>
          </w:tcPr>
          <w:p w14:paraId="797CDDB1" w14:textId="075C597E" w:rsidR="00A322C4" w:rsidRDefault="00A322C4" w:rsidP="00A322C4">
            <w:r>
              <w:rPr>
                <w:rFonts w:hint="eastAsia"/>
              </w:rPr>
              <w:t>无限制</w:t>
            </w:r>
          </w:p>
        </w:tc>
        <w:tc>
          <w:tcPr>
            <w:tcW w:w="2948" w:type="dxa"/>
          </w:tcPr>
          <w:p w14:paraId="4651D798" w14:textId="38462113" w:rsidR="00A322C4" w:rsidRDefault="00A322C4" w:rsidP="00A322C4">
            <w:r>
              <w:rPr>
                <w:rFonts w:hint="eastAsia"/>
              </w:rPr>
              <w:t>视具体算法而定，可能更适合有大量共有信息的数据</w:t>
            </w:r>
          </w:p>
        </w:tc>
      </w:tr>
      <w:tr w:rsidR="00A322C4" w14:paraId="6CE0B5D6" w14:textId="77777777" w:rsidTr="00A322C4">
        <w:tc>
          <w:tcPr>
            <w:tcW w:w="1838" w:type="dxa"/>
          </w:tcPr>
          <w:p w14:paraId="4E394239" w14:textId="16023818" w:rsidR="00A322C4" w:rsidRDefault="00A322C4" w:rsidP="00A322C4">
            <w:r>
              <w:rPr>
                <w:rFonts w:hint="eastAsia"/>
              </w:rPr>
              <w:t>特征转换</w:t>
            </w:r>
          </w:p>
        </w:tc>
        <w:tc>
          <w:tcPr>
            <w:tcW w:w="1559" w:type="dxa"/>
          </w:tcPr>
          <w:p w14:paraId="05AE50EA" w14:textId="4F4DD844" w:rsidR="00A322C4" w:rsidRDefault="00A322C4" w:rsidP="00A322C4">
            <w:r>
              <w:rPr>
                <w:rFonts w:hint="eastAsia"/>
              </w:rPr>
              <w:t>无监督学习</w:t>
            </w:r>
          </w:p>
        </w:tc>
        <w:tc>
          <w:tcPr>
            <w:tcW w:w="1701" w:type="dxa"/>
          </w:tcPr>
          <w:p w14:paraId="0B62CA12" w14:textId="47F6B138" w:rsidR="00A322C4" w:rsidRDefault="00A322C4" w:rsidP="00A322C4">
            <w:r>
              <w:rPr>
                <w:rFonts w:hint="eastAsia"/>
              </w:rPr>
              <w:t>矩阵分解</w:t>
            </w:r>
          </w:p>
        </w:tc>
        <w:tc>
          <w:tcPr>
            <w:tcW w:w="2410" w:type="dxa"/>
          </w:tcPr>
          <w:p w14:paraId="67EEDCB1" w14:textId="2C3B2C46" w:rsidR="00A322C4" w:rsidRDefault="00A322C4" w:rsidP="00A322C4">
            <w:r>
              <w:rPr>
                <w:rFonts w:hint="eastAsia"/>
              </w:rPr>
              <w:t>必须是非退化的矩阵</w:t>
            </w:r>
          </w:p>
        </w:tc>
        <w:tc>
          <w:tcPr>
            <w:tcW w:w="2948" w:type="dxa"/>
          </w:tcPr>
          <w:p w14:paraId="51956F6E" w14:textId="0DF96A66" w:rsidR="00A322C4" w:rsidRDefault="00A322C4" w:rsidP="00A322C4">
            <w:r>
              <w:rPr>
                <w:rFonts w:hint="eastAsia"/>
              </w:rPr>
              <w:t>对于没有倒置问题的矩阵，效果好很多</w:t>
            </w:r>
          </w:p>
        </w:tc>
      </w:tr>
      <w:tr w:rsidR="00A322C4" w14:paraId="0D888F04" w14:textId="77777777" w:rsidTr="00A322C4">
        <w:tc>
          <w:tcPr>
            <w:tcW w:w="1838" w:type="dxa"/>
          </w:tcPr>
          <w:p w14:paraId="03ACBBA5" w14:textId="10496DB9" w:rsidR="00A322C4" w:rsidRDefault="00A322C4" w:rsidP="00A322C4">
            <w:r>
              <w:rPr>
                <w:rFonts w:hint="eastAsia"/>
              </w:rPr>
              <w:t>Bagging</w:t>
            </w:r>
            <w:r>
              <w:rPr>
                <w:rFonts w:hint="eastAsia"/>
              </w:rPr>
              <w:t>算法</w:t>
            </w:r>
          </w:p>
        </w:tc>
        <w:tc>
          <w:tcPr>
            <w:tcW w:w="1559" w:type="dxa"/>
          </w:tcPr>
          <w:p w14:paraId="14A767CF" w14:textId="0F83205A" w:rsidR="00A322C4" w:rsidRDefault="00A322C4" w:rsidP="00A322C4">
            <w:r>
              <w:rPr>
                <w:rFonts w:hint="eastAsia"/>
              </w:rPr>
              <w:t>元启发式算法</w:t>
            </w:r>
          </w:p>
        </w:tc>
        <w:tc>
          <w:tcPr>
            <w:tcW w:w="1701" w:type="dxa"/>
          </w:tcPr>
          <w:p w14:paraId="754632E2" w14:textId="6D7E164A" w:rsidR="00A322C4" w:rsidRDefault="00A322C4" w:rsidP="00A322C4">
            <w:r>
              <w:rPr>
                <w:rFonts w:hint="eastAsia"/>
              </w:rPr>
              <w:t>元启发式算法</w:t>
            </w:r>
          </w:p>
        </w:tc>
        <w:tc>
          <w:tcPr>
            <w:tcW w:w="2410" w:type="dxa"/>
          </w:tcPr>
          <w:p w14:paraId="211AFB45" w14:textId="716289D5" w:rsidR="00A322C4" w:rsidRDefault="00A322C4" w:rsidP="00A322C4">
            <w:r>
              <w:rPr>
                <w:rFonts w:hint="eastAsia"/>
              </w:rPr>
              <w:t>对任意类型数据适用</w:t>
            </w:r>
          </w:p>
        </w:tc>
        <w:tc>
          <w:tcPr>
            <w:tcW w:w="2948" w:type="dxa"/>
          </w:tcPr>
          <w:p w14:paraId="23264096" w14:textId="1C770FFE" w:rsidR="00A322C4" w:rsidRDefault="00A322C4" w:rsidP="00A322C4">
            <w:r>
              <w:rPr>
                <w:rFonts w:hint="eastAsia"/>
              </w:rPr>
              <w:t>更适用于变化量不大的数据</w:t>
            </w:r>
          </w:p>
        </w:tc>
      </w:tr>
    </w:tbl>
    <w:p w14:paraId="54E9D2E6" w14:textId="0933B18D" w:rsidR="00A322C4" w:rsidRPr="00A322C4" w:rsidRDefault="00A322C4" w:rsidP="00A322C4"/>
    <w:p w14:paraId="6D136E55" w14:textId="50B3239F" w:rsidR="004069BC" w:rsidRDefault="004069BC" w:rsidP="004069BC">
      <w:pPr>
        <w:pStyle w:val="2"/>
      </w:pPr>
      <w:r>
        <w:rPr>
          <w:rFonts w:hint="eastAsia"/>
        </w:rPr>
        <w:t>分类</w:t>
      </w:r>
    </w:p>
    <w:p w14:paraId="036A68BA" w14:textId="52A9FBC6" w:rsidR="004069BC" w:rsidRPr="004069BC" w:rsidRDefault="004069BC" w:rsidP="004069BC">
      <w:pPr>
        <w:pStyle w:val="2"/>
      </w:pPr>
      <w:r>
        <w:rPr>
          <w:rFonts w:hint="eastAsia"/>
        </w:rPr>
        <w:t>训练模型</w:t>
      </w:r>
    </w:p>
    <w:p w14:paraId="3357580B" w14:textId="68D4DA58" w:rsidR="00AA68CF" w:rsidRDefault="00AA68CF" w:rsidP="009F7E41">
      <w:pPr>
        <w:pStyle w:val="2"/>
      </w:pPr>
      <w:r>
        <w:rPr>
          <w:rFonts w:hint="eastAsia"/>
        </w:rPr>
        <w:t>S</w:t>
      </w:r>
      <w:r>
        <w:t>VM</w:t>
      </w:r>
      <w:r w:rsidR="004069BC">
        <w:rPr>
          <w:rFonts w:hint="eastAsia"/>
        </w:rPr>
        <w:t>支持向量机</w:t>
      </w:r>
    </w:p>
    <w:p w14:paraId="553D165E" w14:textId="68440280" w:rsidR="00AA68CF" w:rsidRPr="00AA68CF" w:rsidRDefault="00AA68CF" w:rsidP="00AA68CF">
      <w:r>
        <w:rPr>
          <w:rFonts w:hint="eastAsia"/>
        </w:rPr>
        <w:t>S</w:t>
      </w:r>
      <w:r>
        <w:t>VM</w:t>
      </w:r>
      <w:r>
        <w:rPr>
          <w:rFonts w:hint="eastAsia"/>
        </w:rPr>
        <w:t>分类器可视为在类别之间你和可能的最宽街道，也</w:t>
      </w:r>
      <w:proofErr w:type="gramStart"/>
      <w:r>
        <w:rPr>
          <w:rFonts w:hint="eastAsia"/>
        </w:rPr>
        <w:t>叫作</w:t>
      </w:r>
      <w:proofErr w:type="gramEnd"/>
      <w:r>
        <w:rPr>
          <w:rFonts w:hint="eastAsia"/>
        </w:rPr>
        <w:t>大间隔分类。</w:t>
      </w:r>
    </w:p>
    <w:p w14:paraId="3CA134E0" w14:textId="7AF6EE78" w:rsidR="00AA68CF" w:rsidRDefault="00AA68CF" w:rsidP="00AA68CF">
      <w:r>
        <w:rPr>
          <w:rFonts w:hint="eastAsia"/>
        </w:rPr>
        <w:t>与</w:t>
      </w:r>
      <w:r>
        <w:rPr>
          <w:rFonts w:hint="eastAsia"/>
        </w:rPr>
        <w:t>Logic</w:t>
      </w:r>
      <w:r>
        <w:rPr>
          <w:rFonts w:hint="eastAsia"/>
        </w:rPr>
        <w:t>回归分类器不同，</w:t>
      </w:r>
      <w:r>
        <w:rPr>
          <w:rFonts w:hint="eastAsia"/>
        </w:rPr>
        <w:t>S</w:t>
      </w:r>
      <w:r>
        <w:t>VM</w:t>
      </w:r>
      <w:r>
        <w:rPr>
          <w:rFonts w:hint="eastAsia"/>
        </w:rPr>
        <w:t>分类器不会输出每个类别的概率。</w:t>
      </w:r>
    </w:p>
    <w:p w14:paraId="7D0FD575" w14:textId="65F30B06" w:rsidR="00AA68CF" w:rsidRDefault="00AA68CF" w:rsidP="00AA68CF">
      <w:r>
        <w:rPr>
          <w:rFonts w:hint="eastAsia"/>
        </w:rPr>
        <w:t>软间隔分类、硬间隔分类</w:t>
      </w:r>
    </w:p>
    <w:p w14:paraId="37FADA71" w14:textId="14BE760B" w:rsidR="00AA68CF" w:rsidRDefault="00AA68CF" w:rsidP="00AA68CF">
      <w:r>
        <w:rPr>
          <w:rFonts w:hint="eastAsia"/>
        </w:rPr>
        <w:t>C</w:t>
      </w:r>
      <w:r>
        <w:rPr>
          <w:rFonts w:hint="eastAsia"/>
        </w:rPr>
        <w:t>值越小，街道间隔越宽，违例会越多</w:t>
      </w:r>
    </w:p>
    <w:p w14:paraId="69C351EB" w14:textId="6CC605F7" w:rsidR="00AA68CF" w:rsidRDefault="00AA68CF" w:rsidP="00AA68CF">
      <w:r>
        <w:rPr>
          <w:rFonts w:hint="eastAsia"/>
        </w:rPr>
        <w:t>S</w:t>
      </w:r>
      <w:r>
        <w:t>VM</w:t>
      </w:r>
      <w:r>
        <w:rPr>
          <w:rFonts w:hint="eastAsia"/>
        </w:rPr>
        <w:t>对特征缩放非常敏感</w:t>
      </w:r>
      <w:r w:rsidR="0065498C">
        <w:rPr>
          <w:rFonts w:hint="eastAsia"/>
        </w:rPr>
        <w:t>，训练集不经缩放，</w:t>
      </w:r>
      <w:r w:rsidR="0065498C">
        <w:rPr>
          <w:rFonts w:hint="eastAsia"/>
        </w:rPr>
        <w:t>S</w:t>
      </w:r>
      <w:r w:rsidR="0065498C">
        <w:t>VM</w:t>
      </w:r>
      <w:r w:rsidR="0065498C">
        <w:rPr>
          <w:rFonts w:hint="eastAsia"/>
        </w:rPr>
        <w:t>将趋于</w:t>
      </w:r>
      <w:proofErr w:type="gramStart"/>
      <w:r w:rsidR="0065498C">
        <w:rPr>
          <w:rFonts w:hint="eastAsia"/>
        </w:rPr>
        <w:t>忽略值较小</w:t>
      </w:r>
      <w:proofErr w:type="gramEnd"/>
      <w:r w:rsidR="0065498C">
        <w:rPr>
          <w:rFonts w:hint="eastAsia"/>
        </w:rPr>
        <w:t>的特征。</w:t>
      </w:r>
    </w:p>
    <w:p w14:paraId="13AD41EC" w14:textId="605C6831" w:rsidR="0065498C" w:rsidRDefault="0065498C" w:rsidP="00AA68CF">
      <w:r>
        <w:rPr>
          <w:rFonts w:hint="eastAsia"/>
        </w:rPr>
        <w:t>训练非线性数据集时，记得使用核函数。</w:t>
      </w:r>
    </w:p>
    <w:p w14:paraId="0BA71CE5" w14:textId="280BBB0A" w:rsidR="0065498C" w:rsidRDefault="0065498C" w:rsidP="00AA68CF">
      <w:r>
        <w:rPr>
          <w:rFonts w:hint="eastAsia"/>
        </w:rPr>
        <w:t>支持</w:t>
      </w:r>
      <w:proofErr w:type="gramStart"/>
      <w:r>
        <w:rPr>
          <w:rFonts w:hint="eastAsia"/>
        </w:rPr>
        <w:t>向量机</w:t>
      </w:r>
      <w:proofErr w:type="gramEnd"/>
      <w:r>
        <w:rPr>
          <w:rFonts w:hint="eastAsia"/>
        </w:rPr>
        <w:t>训练完成后，处于“街道”上的实例成为支持向量，包括处于边界上的实例。决策边界完全由支持向量决定。街道之外的实例完全没有影响，计算预测结果只会涉及支持向量，而不涉及整个训练集。</w:t>
      </w:r>
    </w:p>
    <w:p w14:paraId="6513343D" w14:textId="7B4548FD" w:rsidR="002E51C8" w:rsidRDefault="002E51C8" w:rsidP="009F7E41">
      <w:pPr>
        <w:pStyle w:val="2"/>
      </w:pPr>
      <w:r>
        <w:rPr>
          <w:rFonts w:hint="eastAsia"/>
        </w:rPr>
        <w:t>决策树</w:t>
      </w:r>
    </w:p>
    <w:p w14:paraId="2C0E07D9" w14:textId="19A7D740" w:rsidR="006B4BA7" w:rsidRDefault="006B4BA7" w:rsidP="006B4BA7">
      <w:r>
        <w:rPr>
          <w:rFonts w:hint="eastAsia"/>
        </w:rPr>
        <w:t>需要的数据准备工作非常小</w:t>
      </w:r>
    </w:p>
    <w:p w14:paraId="56F964D3" w14:textId="6F2D13AC" w:rsidR="006B4BA7" w:rsidRDefault="006B4BA7" w:rsidP="006B4BA7">
      <w:r>
        <w:rPr>
          <w:rFonts w:hint="eastAsia"/>
        </w:rPr>
        <w:t>完全不需要特征缩放或集中</w:t>
      </w:r>
    </w:p>
    <w:p w14:paraId="2F58AB84" w14:textId="63506C53" w:rsidR="006B4BA7" w:rsidRDefault="006B4BA7" w:rsidP="006B4BA7">
      <w:r>
        <w:rPr>
          <w:rFonts w:hint="eastAsia"/>
        </w:rPr>
        <w:t>决策树是非常直观的，它的决策也容易解释，</w:t>
      </w:r>
      <w:proofErr w:type="gramStart"/>
      <w:r>
        <w:rPr>
          <w:rFonts w:hint="eastAsia"/>
        </w:rPr>
        <w:t>属于白盒模型</w:t>
      </w:r>
      <w:proofErr w:type="gramEnd"/>
      <w:r>
        <w:rPr>
          <w:rFonts w:hint="eastAsia"/>
        </w:rPr>
        <w:t>。相反的随机森林和神经网络是黑盒模型。</w:t>
      </w:r>
    </w:p>
    <w:p w14:paraId="1F58A4CA" w14:textId="46D9FBD8" w:rsidR="00D35A3B" w:rsidRDefault="00D35A3B" w:rsidP="006B4BA7">
      <w:r>
        <w:rPr>
          <w:rFonts w:hint="eastAsia"/>
        </w:rPr>
        <w:t>无约束的决策树深度通常为</w:t>
      </w:r>
      <w:r>
        <w:rPr>
          <w:rFonts w:hint="eastAsia"/>
        </w:rPr>
        <w:t>log</w:t>
      </w:r>
      <w:r>
        <w:t>2</w:t>
      </w:r>
      <w:r>
        <w:rPr>
          <w:rFonts w:hint="eastAsia"/>
        </w:rPr>
        <w:t>（</w:t>
      </w:r>
      <w:r>
        <w:rPr>
          <w:rFonts w:hint="eastAsia"/>
        </w:rPr>
        <w:t>n</w:t>
      </w:r>
      <w:r>
        <w:rPr>
          <w:rFonts w:hint="eastAsia"/>
        </w:rPr>
        <w:t>）</w:t>
      </w:r>
    </w:p>
    <w:p w14:paraId="339F5CDB" w14:textId="61A32962" w:rsidR="0014070E" w:rsidRDefault="0014070E" w:rsidP="006B4BA7">
      <w:r>
        <w:rPr>
          <w:rFonts w:hint="eastAsia"/>
        </w:rPr>
        <w:t>数据集小于数千个实例时，预处理训练集可以加速训练。否则设置</w:t>
      </w:r>
      <w:r>
        <w:rPr>
          <w:rFonts w:hint="eastAsia"/>
        </w:rPr>
        <w:t>presort</w:t>
      </w:r>
      <w:r>
        <w:t xml:space="preserve"> </w:t>
      </w:r>
      <w:r>
        <w:rPr>
          <w:rFonts w:hint="eastAsia"/>
        </w:rPr>
        <w:t>=</w:t>
      </w:r>
      <w:r>
        <w:t xml:space="preserve"> </w:t>
      </w:r>
      <w:r>
        <w:rPr>
          <w:rFonts w:hint="eastAsia"/>
        </w:rPr>
        <w:t>True</w:t>
      </w:r>
      <w:r>
        <w:rPr>
          <w:rFonts w:hint="eastAsia"/>
        </w:rPr>
        <w:t>会减慢训练</w:t>
      </w:r>
    </w:p>
    <w:p w14:paraId="4B7777BB" w14:textId="435E9804" w:rsidR="0014070E" w:rsidRDefault="0014070E" w:rsidP="009F7E41">
      <w:pPr>
        <w:pStyle w:val="2"/>
      </w:pPr>
      <w:r>
        <w:rPr>
          <w:rFonts w:hint="eastAsia"/>
        </w:rPr>
        <w:t>集成学习和随机森林</w:t>
      </w:r>
    </w:p>
    <w:p w14:paraId="1EFAB470" w14:textId="75186680" w:rsidR="0014070E" w:rsidRDefault="0014070E" w:rsidP="009C2E61">
      <w:pPr>
        <w:pStyle w:val="4"/>
      </w:pPr>
      <w:r>
        <w:rPr>
          <w:rFonts w:hint="eastAsia"/>
        </w:rPr>
        <w:t>投票分类器</w:t>
      </w:r>
    </w:p>
    <w:p w14:paraId="44212ADF" w14:textId="320BB741" w:rsidR="003A5CCF" w:rsidRDefault="003A5CCF" w:rsidP="0014070E">
      <w:r>
        <w:rPr>
          <w:rFonts w:hint="eastAsia"/>
        </w:rPr>
        <w:t>采用多个分类器</w:t>
      </w:r>
    </w:p>
    <w:p w14:paraId="4755456A" w14:textId="596E0B01" w:rsidR="0014070E" w:rsidRDefault="0014070E" w:rsidP="0014070E">
      <w:proofErr w:type="gramStart"/>
      <w:r>
        <w:rPr>
          <w:rFonts w:hint="eastAsia"/>
        </w:rPr>
        <w:t>预测器</w:t>
      </w:r>
      <w:proofErr w:type="gramEnd"/>
      <w:r>
        <w:rPr>
          <w:rFonts w:hint="eastAsia"/>
        </w:rPr>
        <w:t>尽可能互相独立时，集成方法的效果最优。使用不同算法训练会增加它们犯不同类型错误的机会</w:t>
      </w:r>
      <w:r w:rsidR="003A5CCF">
        <w:rPr>
          <w:rFonts w:hint="eastAsia"/>
        </w:rPr>
        <w:t>，提升准确率。</w:t>
      </w:r>
    </w:p>
    <w:p w14:paraId="6DA90100" w14:textId="7589C856" w:rsidR="003A5CCF" w:rsidRDefault="003A5CCF" w:rsidP="0014070E">
      <w:r>
        <w:rPr>
          <w:rFonts w:hint="eastAsia"/>
        </w:rPr>
        <w:t>在相同数据集上训练可能犯相同的错误。</w:t>
      </w:r>
    </w:p>
    <w:p w14:paraId="41D7830E" w14:textId="0AD55596" w:rsidR="003A5CCF" w:rsidRDefault="003A5CCF" w:rsidP="0014070E">
      <w:r>
        <w:rPr>
          <w:rFonts w:hint="eastAsia"/>
        </w:rPr>
        <w:t>硬投票法</w:t>
      </w:r>
      <w:r>
        <w:rPr>
          <w:rFonts w:hint="eastAsia"/>
        </w:rPr>
        <w:t>&lt;</w:t>
      </w:r>
      <w:r>
        <w:rPr>
          <w:rFonts w:hint="eastAsia"/>
        </w:rPr>
        <w:t>软投票法</w:t>
      </w:r>
    </w:p>
    <w:p w14:paraId="35411796" w14:textId="6C815039" w:rsidR="009C2E61" w:rsidRDefault="009C2E61" w:rsidP="009C2E61">
      <w:pPr>
        <w:pStyle w:val="4"/>
      </w:pPr>
      <w:r>
        <w:t>B</w:t>
      </w:r>
      <w:r>
        <w:rPr>
          <w:rFonts w:hint="eastAsia"/>
        </w:rPr>
        <w:t>agging</w:t>
      </w:r>
      <w:r>
        <w:rPr>
          <w:rFonts w:hint="eastAsia"/>
        </w:rPr>
        <w:t>和</w:t>
      </w:r>
      <w:r>
        <w:rPr>
          <w:rFonts w:hint="eastAsia"/>
        </w:rPr>
        <w:t>pasting</w:t>
      </w:r>
    </w:p>
    <w:p w14:paraId="37EF9DE8" w14:textId="0923B2DF" w:rsidR="009C2E61" w:rsidRDefault="009C2E61" w:rsidP="009C2E61">
      <w:r>
        <w:rPr>
          <w:rFonts w:hint="eastAsia"/>
        </w:rPr>
        <w:t>使用相同的算法在不同训练集随机子集上进行。</w:t>
      </w:r>
    </w:p>
    <w:p w14:paraId="3991C9B0" w14:textId="2E6749EE" w:rsidR="009C2E61" w:rsidRDefault="009C2E61" w:rsidP="009C2E61">
      <w:r>
        <w:rPr>
          <w:rFonts w:hint="eastAsia"/>
        </w:rPr>
        <w:t>样本放回叫</w:t>
      </w:r>
      <w:r>
        <w:rPr>
          <w:rFonts w:hint="eastAsia"/>
        </w:rPr>
        <w:t>bagging</w:t>
      </w:r>
      <w:r>
        <w:rPr>
          <w:rFonts w:hint="eastAsia"/>
        </w:rPr>
        <w:t>（</w:t>
      </w:r>
      <w:r>
        <w:rPr>
          <w:rFonts w:hint="eastAsia"/>
        </w:rPr>
        <w:t>bootstrap</w:t>
      </w:r>
      <w:r>
        <w:t xml:space="preserve"> </w:t>
      </w:r>
      <w:r>
        <w:rPr>
          <w:rFonts w:hint="eastAsia"/>
        </w:rPr>
        <w:t>aggregating</w:t>
      </w:r>
      <w:r>
        <w:rPr>
          <w:rFonts w:hint="eastAsia"/>
        </w:rPr>
        <w:t>），样本</w:t>
      </w:r>
      <w:proofErr w:type="gramStart"/>
      <w:r>
        <w:rPr>
          <w:rFonts w:hint="eastAsia"/>
        </w:rPr>
        <w:t>不</w:t>
      </w:r>
      <w:proofErr w:type="gramEnd"/>
      <w:r>
        <w:rPr>
          <w:rFonts w:hint="eastAsia"/>
        </w:rPr>
        <w:t>放回叫</w:t>
      </w:r>
      <w:r>
        <w:rPr>
          <w:rFonts w:hint="eastAsia"/>
        </w:rPr>
        <w:t>pasting</w:t>
      </w:r>
      <w:r>
        <w:rPr>
          <w:rFonts w:hint="eastAsia"/>
        </w:rPr>
        <w:t>。</w:t>
      </w:r>
    </w:p>
    <w:p w14:paraId="4B8C0C4C" w14:textId="4B997916" w:rsidR="009C2E61" w:rsidRDefault="009C2E61" w:rsidP="009C2E61">
      <w:r>
        <w:rPr>
          <w:rFonts w:hint="eastAsia"/>
        </w:rPr>
        <w:t>每个</w:t>
      </w:r>
      <w:proofErr w:type="gramStart"/>
      <w:r>
        <w:rPr>
          <w:rFonts w:hint="eastAsia"/>
        </w:rPr>
        <w:t>预测器</w:t>
      </w:r>
      <w:proofErr w:type="gramEnd"/>
      <w:r>
        <w:rPr>
          <w:rFonts w:hint="eastAsia"/>
        </w:rPr>
        <w:t>单独的偏差都</w:t>
      </w:r>
      <w:r w:rsidR="00F15CAB">
        <w:rPr>
          <w:rFonts w:hint="eastAsia"/>
        </w:rPr>
        <w:t>高于</w:t>
      </w:r>
      <w:r>
        <w:rPr>
          <w:rFonts w:hint="eastAsia"/>
        </w:rPr>
        <w:t>原始训练集上的偏差，但是通过聚合，同时降低了偏差和方差。</w:t>
      </w:r>
    </w:p>
    <w:p w14:paraId="25FB2E25" w14:textId="77777777" w:rsidR="009C2E61" w:rsidRDefault="009C2E61" w:rsidP="009C2E61">
      <w:r>
        <w:rPr>
          <w:rFonts w:hint="eastAsia"/>
        </w:rPr>
        <w:t>包外评估：未被采样的训练实例称为包外实例</w:t>
      </w:r>
    </w:p>
    <w:p w14:paraId="03B0D952" w14:textId="77777777" w:rsidR="009C2E61" w:rsidRDefault="009C2E61" w:rsidP="009C2E61">
      <w:r>
        <w:rPr>
          <w:rFonts w:hint="eastAsia"/>
        </w:rPr>
        <w:t>Bagg</w:t>
      </w:r>
      <w:r>
        <w:t>ing Classifier</w:t>
      </w:r>
      <w:r>
        <w:rPr>
          <w:rFonts w:hint="eastAsia"/>
        </w:rPr>
        <w:t>支持对特征抽样</w:t>
      </w:r>
    </w:p>
    <w:p w14:paraId="7468973A" w14:textId="77777777" w:rsidR="009C2E61" w:rsidRDefault="009C2E61" w:rsidP="009C2E61">
      <w:r>
        <w:rPr>
          <w:rFonts w:hint="eastAsia"/>
        </w:rPr>
        <w:lastRenderedPageBreak/>
        <w:t>Random</w:t>
      </w:r>
      <w:r>
        <w:t xml:space="preserve"> </w:t>
      </w:r>
      <w:r>
        <w:rPr>
          <w:rFonts w:hint="eastAsia"/>
        </w:rPr>
        <w:t>Patches</w:t>
      </w:r>
      <w:r>
        <w:rPr>
          <w:rFonts w:hint="eastAsia"/>
        </w:rPr>
        <w:t>对训练实例和特征都抽样</w:t>
      </w:r>
    </w:p>
    <w:p w14:paraId="31D1ED68" w14:textId="77777777" w:rsidR="004069BC" w:rsidRDefault="009C2E61" w:rsidP="009C2E61">
      <w:pPr>
        <w:pStyle w:val="4"/>
      </w:pPr>
      <w:r>
        <w:rPr>
          <w:rFonts w:hint="eastAsia"/>
        </w:rPr>
        <w:t>随机森林</w:t>
      </w:r>
    </w:p>
    <w:p w14:paraId="7DD414C5" w14:textId="6F8181B7" w:rsidR="009C2E61" w:rsidRDefault="004069BC" w:rsidP="004069BC">
      <w:r>
        <w:rPr>
          <w:rFonts w:hint="eastAsia"/>
        </w:rPr>
        <w:t>分裂节点时不再搜索最好的特征，而是在随机生成的特征子集中搜索最好的特征</w:t>
      </w:r>
      <w:r w:rsidR="009C2E61">
        <w:rPr>
          <w:rFonts w:hint="eastAsia"/>
        </w:rPr>
        <w:t>。</w:t>
      </w:r>
      <w:r>
        <w:rPr>
          <w:rFonts w:hint="eastAsia"/>
        </w:rPr>
        <w:t>用更大的多样性，用更高的偏差换取更低的方差，产生整体更优的模型。</w:t>
      </w:r>
    </w:p>
    <w:p w14:paraId="565A4ACE" w14:textId="0CC3EAD8" w:rsidR="004069BC" w:rsidRDefault="004069BC" w:rsidP="004069BC">
      <w:pPr>
        <w:pStyle w:val="4"/>
      </w:pPr>
      <w:r>
        <w:rPr>
          <w:rFonts w:hint="eastAsia"/>
        </w:rPr>
        <w:t>极端随机数</w:t>
      </w:r>
    </w:p>
    <w:p w14:paraId="53151E82" w14:textId="46F88FC6" w:rsidR="004069BC" w:rsidRDefault="004069BC" w:rsidP="004069BC">
      <w:r>
        <w:rPr>
          <w:rFonts w:hint="eastAsia"/>
        </w:rPr>
        <w:t>对每个特征采用随机阈值，而不是搜索得出的最佳阈值，可能让决策树生长得更随机。</w:t>
      </w:r>
    </w:p>
    <w:p w14:paraId="6EFD003D" w14:textId="77777777" w:rsidR="004069BC" w:rsidRDefault="004069BC" w:rsidP="004069BC"/>
    <w:p w14:paraId="48B07326" w14:textId="7D4D37E4" w:rsidR="004069BC" w:rsidRDefault="004069BC" w:rsidP="004069BC">
      <w:r>
        <w:rPr>
          <w:rFonts w:hint="eastAsia"/>
        </w:rPr>
        <w:t>重要特征更可能出现在靠近根节点的位置。</w:t>
      </w:r>
    </w:p>
    <w:p w14:paraId="166613E7" w14:textId="05F78842" w:rsidR="009F7E41" w:rsidRDefault="009F7E41" w:rsidP="009F7E41">
      <w:pPr>
        <w:pStyle w:val="2"/>
      </w:pPr>
      <w:r>
        <w:rPr>
          <w:rFonts w:hint="eastAsia"/>
        </w:rPr>
        <w:t>降维</w:t>
      </w:r>
    </w:p>
    <w:p w14:paraId="0432FABC" w14:textId="79A98827" w:rsidR="002B0ECF" w:rsidRDefault="002B0ECF" w:rsidP="002B0ECF">
      <w:r>
        <w:rPr>
          <w:rFonts w:hint="eastAsia"/>
        </w:rPr>
        <w:t>维度的诅咒</w:t>
      </w:r>
    </w:p>
    <w:p w14:paraId="77D937D3" w14:textId="77AFC68C" w:rsidR="002B0ECF" w:rsidRDefault="002B0ECF" w:rsidP="002B0ECF">
      <w:proofErr w:type="gramStart"/>
      <w:r>
        <w:rPr>
          <w:rFonts w:hint="eastAsia"/>
        </w:rPr>
        <w:t>数据降维会</w:t>
      </w:r>
      <w:proofErr w:type="gramEnd"/>
      <w:r>
        <w:rPr>
          <w:rFonts w:hint="eastAsia"/>
        </w:rPr>
        <w:t>丢失一些信息，降低系统性能，让流水线复杂，维护难度上升。</w:t>
      </w:r>
    </w:p>
    <w:p w14:paraId="2D60EB76" w14:textId="26D047FB" w:rsidR="002B0ECF" w:rsidRDefault="002B0ECF" w:rsidP="002B0ECF">
      <w:r>
        <w:rPr>
          <w:rFonts w:hint="eastAsia"/>
        </w:rPr>
        <w:t>数据</w:t>
      </w:r>
      <w:proofErr w:type="gramStart"/>
      <w:r>
        <w:rPr>
          <w:rFonts w:hint="eastAsia"/>
        </w:rPr>
        <w:t>降维可能</w:t>
      </w:r>
      <w:proofErr w:type="gramEnd"/>
      <w:r>
        <w:rPr>
          <w:rFonts w:hint="eastAsia"/>
        </w:rPr>
        <w:t>会滤除不必要的噪声和细节，导致性能更好（通常不会，只会加速训练）</w:t>
      </w:r>
    </w:p>
    <w:p w14:paraId="1F661ECF" w14:textId="1F8C09D5" w:rsidR="002B0ECF" w:rsidRDefault="002B0ECF" w:rsidP="002B0ECF">
      <w:proofErr w:type="gramStart"/>
      <w:r>
        <w:rPr>
          <w:rFonts w:hint="eastAsia"/>
        </w:rPr>
        <w:t>数据降维有助于</w:t>
      </w:r>
      <w:proofErr w:type="gramEnd"/>
      <w:r>
        <w:rPr>
          <w:rFonts w:hint="eastAsia"/>
        </w:rPr>
        <w:t>数据可视化。</w:t>
      </w:r>
    </w:p>
    <w:p w14:paraId="5A61E7C0" w14:textId="26EE6F07" w:rsidR="002B0ECF" w:rsidRDefault="002B0ECF" w:rsidP="002B0ECF">
      <w:r>
        <w:rPr>
          <w:rFonts w:hint="eastAsia"/>
        </w:rPr>
        <w:t>高维数</w:t>
      </w:r>
      <w:proofErr w:type="gramStart"/>
      <w:r>
        <w:rPr>
          <w:rFonts w:hint="eastAsia"/>
        </w:rPr>
        <w:t>据集很大</w:t>
      </w:r>
      <w:proofErr w:type="gramEnd"/>
      <w:r>
        <w:rPr>
          <w:rFonts w:hint="eastAsia"/>
        </w:rPr>
        <w:t>可能是非常稀疏的，训练集维度越高，过度拟合风险越大。</w:t>
      </w:r>
    </w:p>
    <w:p w14:paraId="14FEA1D0" w14:textId="1FE1D5ED" w:rsidR="002B0ECF" w:rsidRDefault="002B0ECF" w:rsidP="00F4719D">
      <w:r>
        <w:rPr>
          <w:rFonts w:hint="eastAsia"/>
        </w:rPr>
        <w:t>数据</w:t>
      </w:r>
      <w:proofErr w:type="gramStart"/>
      <w:r>
        <w:rPr>
          <w:rFonts w:hint="eastAsia"/>
        </w:rPr>
        <w:t>降维主要</w:t>
      </w:r>
      <w:proofErr w:type="gramEnd"/>
      <w:r>
        <w:rPr>
          <w:rFonts w:hint="eastAsia"/>
        </w:rPr>
        <w:t>方法</w:t>
      </w:r>
      <w:r w:rsidR="00F4719D">
        <w:rPr>
          <w:rFonts w:hint="eastAsia"/>
        </w:rPr>
        <w:t>：</w:t>
      </w:r>
      <w:r>
        <w:rPr>
          <w:rFonts w:hint="eastAsia"/>
        </w:rPr>
        <w:t>投影</w:t>
      </w:r>
      <w:r w:rsidR="00F4719D">
        <w:rPr>
          <w:rFonts w:hint="eastAsia"/>
        </w:rPr>
        <w:t>、</w:t>
      </w:r>
      <w:r>
        <w:rPr>
          <w:rFonts w:hint="eastAsia"/>
        </w:rPr>
        <w:t>流形学习</w:t>
      </w:r>
    </w:p>
    <w:p w14:paraId="35D8A05E" w14:textId="2975C0C6" w:rsidR="00F4719D" w:rsidRDefault="00F4719D" w:rsidP="00F4719D">
      <w:r>
        <w:rPr>
          <w:rFonts w:hint="eastAsia"/>
        </w:rPr>
        <w:t>决策边界</w:t>
      </w:r>
      <w:proofErr w:type="gramStart"/>
      <w:r>
        <w:rPr>
          <w:rFonts w:hint="eastAsia"/>
        </w:rPr>
        <w:t>不</w:t>
      </w:r>
      <w:proofErr w:type="gramEnd"/>
      <w:r>
        <w:rPr>
          <w:rFonts w:hint="eastAsia"/>
        </w:rPr>
        <w:t>总是维度越低越简单。</w:t>
      </w:r>
    </w:p>
    <w:p w14:paraId="25712999" w14:textId="40D35E80" w:rsidR="00F4719D" w:rsidRDefault="00F4719D" w:rsidP="00F4719D">
      <w:pPr>
        <w:pStyle w:val="3"/>
      </w:pPr>
      <w:r>
        <w:rPr>
          <w:rFonts w:hint="eastAsia"/>
        </w:rPr>
        <w:t>主成分分析</w:t>
      </w:r>
      <w:r>
        <w:rPr>
          <w:rFonts w:hint="eastAsia"/>
        </w:rPr>
        <w:t>P</w:t>
      </w:r>
      <w:r>
        <w:t>CA</w:t>
      </w:r>
    </w:p>
    <w:p w14:paraId="07DD29EC" w14:textId="4A9DF8E8" w:rsidR="007234EA" w:rsidRPr="007234EA" w:rsidRDefault="007234EA" w:rsidP="007234EA">
      <w:pPr>
        <w:pStyle w:val="3"/>
      </w:pPr>
      <w:r>
        <w:rPr>
          <w:rFonts w:hint="eastAsia"/>
        </w:rPr>
        <w:t>自编码器</w:t>
      </w:r>
    </w:p>
    <w:p w14:paraId="720176F3" w14:textId="6BDE2B65" w:rsidR="00352385" w:rsidRPr="00352385" w:rsidRDefault="00352385" w:rsidP="00352385">
      <w:pPr>
        <w:pStyle w:val="2"/>
      </w:pPr>
      <w:r>
        <w:rPr>
          <w:rFonts w:hint="eastAsia"/>
        </w:rPr>
        <w:t>朴素贝叶斯分类</w:t>
      </w:r>
    </w:p>
    <w:p w14:paraId="0372965F" w14:textId="34C13906" w:rsidR="00352385" w:rsidRDefault="00352385" w:rsidP="00352385">
      <w:pPr>
        <w:pStyle w:val="2"/>
      </w:pPr>
      <w:r>
        <w:rPr>
          <w:rFonts w:hint="eastAsia"/>
        </w:rPr>
        <w:t>H</w:t>
      </w:r>
      <w:r>
        <w:t>MM</w:t>
      </w:r>
      <w:proofErr w:type="gramStart"/>
      <w:r>
        <w:rPr>
          <w:rFonts w:hint="eastAsia"/>
        </w:rPr>
        <w:t>隐</w:t>
      </w:r>
      <w:proofErr w:type="gramEnd"/>
      <w:r>
        <w:rPr>
          <w:rFonts w:hint="eastAsia"/>
        </w:rPr>
        <w:t>马尔可夫模型</w:t>
      </w:r>
    </w:p>
    <w:p w14:paraId="73B55E04" w14:textId="60423691" w:rsidR="00352385" w:rsidRDefault="00352385" w:rsidP="00352385">
      <w:r>
        <w:rPr>
          <w:rFonts w:hint="eastAsia"/>
        </w:rPr>
        <w:t>擅长使用观察结果找出给定系统的隐藏状态，以及做出这些状态如何工作的假设。</w:t>
      </w:r>
    </w:p>
    <w:p w14:paraId="67344BC3" w14:textId="69CED506" w:rsidR="00352385" w:rsidRDefault="00352385" w:rsidP="00352385">
      <w:r>
        <w:rPr>
          <w:rFonts w:hint="eastAsia"/>
        </w:rPr>
        <w:t>适合用于为分类添加本地化的上下文。</w:t>
      </w:r>
    </w:p>
    <w:p w14:paraId="3ECF3B9E" w14:textId="461C0211" w:rsidR="00352385" w:rsidRDefault="00352385" w:rsidP="00352385">
      <w:r>
        <w:rPr>
          <w:rFonts w:hint="eastAsia"/>
        </w:rPr>
        <w:t>可预测随时间变化的模型状态。</w:t>
      </w:r>
    </w:p>
    <w:p w14:paraId="56490FAB" w14:textId="77777777" w:rsidR="00352385" w:rsidRPr="00352385" w:rsidRDefault="00352385" w:rsidP="00352385"/>
    <w:p w14:paraId="1C9CD294" w14:textId="08510CD4" w:rsidR="009F7E41" w:rsidRDefault="009F7E41" w:rsidP="009F7E41">
      <w:pPr>
        <w:pStyle w:val="1"/>
      </w:pPr>
      <w:r>
        <w:rPr>
          <w:rFonts w:hint="eastAsia"/>
        </w:rPr>
        <w:t>神经网络和深度学习</w:t>
      </w:r>
    </w:p>
    <w:p w14:paraId="2865E161" w14:textId="59D522FC" w:rsidR="009F7E41" w:rsidRDefault="009F7E41" w:rsidP="002B0ECF">
      <w:pPr>
        <w:pStyle w:val="2"/>
      </w:pPr>
      <w:r>
        <w:rPr>
          <w:rFonts w:hint="eastAsia"/>
        </w:rPr>
        <w:t>TensorFlow</w:t>
      </w:r>
    </w:p>
    <w:p w14:paraId="714CB4EF" w14:textId="3B656130" w:rsidR="009F7E41" w:rsidRDefault="002B0ECF" w:rsidP="002B0ECF">
      <w:pPr>
        <w:pStyle w:val="2"/>
      </w:pPr>
      <w:r>
        <w:rPr>
          <w:rFonts w:hint="eastAsia"/>
        </w:rPr>
        <w:t>人工神经网络</w:t>
      </w:r>
    </w:p>
    <w:p w14:paraId="3B4E50BE" w14:textId="026083E7" w:rsidR="002B0ECF" w:rsidRDefault="002B0ECF" w:rsidP="002B0ECF">
      <w:pPr>
        <w:pStyle w:val="2"/>
      </w:pPr>
      <w:r>
        <w:rPr>
          <w:rFonts w:hint="eastAsia"/>
        </w:rPr>
        <w:t>深度神经网络</w:t>
      </w:r>
    </w:p>
    <w:p w14:paraId="4BB0F25C" w14:textId="58718A1D" w:rsidR="002B0ECF" w:rsidRDefault="002B0ECF" w:rsidP="002B0ECF">
      <w:pPr>
        <w:pStyle w:val="2"/>
      </w:pPr>
      <w:r>
        <w:rPr>
          <w:rFonts w:hint="eastAsia"/>
        </w:rPr>
        <w:t>跨设备和服务器的分布式</w:t>
      </w:r>
      <w:r>
        <w:rPr>
          <w:rFonts w:hint="eastAsia"/>
        </w:rPr>
        <w:t>TensorFlow</w:t>
      </w:r>
    </w:p>
    <w:p w14:paraId="16CC53B4" w14:textId="57870FA6" w:rsidR="002B0ECF" w:rsidRDefault="002B0ECF" w:rsidP="002B0ECF">
      <w:pPr>
        <w:pStyle w:val="2"/>
      </w:pPr>
      <w:r>
        <w:rPr>
          <w:rFonts w:hint="eastAsia"/>
        </w:rPr>
        <w:t>卷积神经网络</w:t>
      </w:r>
    </w:p>
    <w:p w14:paraId="73703EC0" w14:textId="333284D8" w:rsidR="002B0ECF" w:rsidRDefault="002B0ECF" w:rsidP="002B0ECF">
      <w:pPr>
        <w:pStyle w:val="2"/>
      </w:pPr>
      <w:r>
        <w:rPr>
          <w:rFonts w:hint="eastAsia"/>
        </w:rPr>
        <w:t>循环神经网络</w:t>
      </w:r>
    </w:p>
    <w:p w14:paraId="341F2A83" w14:textId="1F5C4C47" w:rsidR="002B0ECF" w:rsidRDefault="002B0ECF" w:rsidP="002B0ECF">
      <w:pPr>
        <w:pStyle w:val="2"/>
      </w:pPr>
      <w:r>
        <w:rPr>
          <w:rFonts w:hint="eastAsia"/>
        </w:rPr>
        <w:t>自动编码器</w:t>
      </w:r>
    </w:p>
    <w:p w14:paraId="32E71357" w14:textId="65DDB863" w:rsidR="002B0ECF" w:rsidRPr="009F7E41" w:rsidRDefault="002B0ECF" w:rsidP="002B0ECF">
      <w:pPr>
        <w:pStyle w:val="2"/>
      </w:pPr>
      <w:r>
        <w:rPr>
          <w:rFonts w:hint="eastAsia"/>
        </w:rPr>
        <w:t>强化学习</w:t>
      </w:r>
    </w:p>
    <w:p w14:paraId="38574436" w14:textId="3561CC6C" w:rsidR="00060AB8" w:rsidRDefault="00060AB8" w:rsidP="00060AB8">
      <w:pPr>
        <w:pStyle w:val="1"/>
      </w:pPr>
      <w:r>
        <w:rPr>
          <w:rFonts w:hint="eastAsia"/>
        </w:rPr>
        <w:t>基于多传感器的实验方案</w:t>
      </w:r>
    </w:p>
    <w:p w14:paraId="03EC1A4A" w14:textId="74E2FE26" w:rsidR="00060AB8" w:rsidRDefault="00060AB8" w:rsidP="00060AB8">
      <w:pPr>
        <w:ind w:firstLine="420"/>
      </w:pPr>
      <w:commentRangeStart w:id="0"/>
      <w:r>
        <w:rPr>
          <w:rFonts w:hint="eastAsia"/>
        </w:rPr>
        <w:t>刀具磨损状态变化过程往往比较复杂和多变，具体的试验条件和加工环境也会对刀具的磨损状态变化产生较大影响，所以在试验中需要通过分析具体情况选择并设计一个合适的信号监测方法。而且，不同类型的信号反映出的信息有一定的差异，单一的信号所反映出来的信息往往比较片面而且存在较大误差。所以在试验中拟采取多传感器信号监测以及信息融合的方法，以提高刀具状态监测系统的监测能力、准确性和可靠性。</w:t>
      </w:r>
      <w:commentRangeEnd w:id="0"/>
      <w:r>
        <w:rPr>
          <w:rStyle w:val="a4"/>
        </w:rPr>
        <w:commentReference w:id="0"/>
      </w:r>
    </w:p>
    <w:p w14:paraId="433CEF78" w14:textId="65D0605C" w:rsidR="00060AB8" w:rsidRDefault="00060AB8" w:rsidP="00060AB8">
      <w:pPr>
        <w:pStyle w:val="2"/>
      </w:pPr>
      <w:r>
        <w:rPr>
          <w:rFonts w:hint="eastAsia"/>
        </w:rPr>
        <w:t>监测信号的选择</w:t>
      </w:r>
    </w:p>
    <w:p w14:paraId="060D9972" w14:textId="316E9631" w:rsidR="00060AB8" w:rsidRDefault="00060AB8" w:rsidP="00060AB8">
      <w:pPr>
        <w:ind w:firstLine="420"/>
      </w:pPr>
      <w:r>
        <w:rPr>
          <w:rFonts w:hint="eastAsia"/>
        </w:rPr>
        <w:t>本文根据铣削加工的具体特点，主要分析了切削力信号、振动信号</w:t>
      </w:r>
      <w:proofErr w:type="gramStart"/>
      <w:r>
        <w:rPr>
          <w:rFonts w:hint="eastAsia"/>
        </w:rPr>
        <w:t>以及声</w:t>
      </w:r>
      <w:proofErr w:type="gramEnd"/>
      <w:r>
        <w:rPr>
          <w:rFonts w:hint="eastAsia"/>
        </w:rPr>
        <w:t>发射信号等典型直观的信号与刀具磨损状态之间的关联，研究分析并设计了以上述几种信号为间接识别依据的刀具磨损状态监测系统，为后续试验设计研究打下坚实基础。</w:t>
      </w:r>
    </w:p>
    <w:p w14:paraId="7A849FC0" w14:textId="1CFC1E90" w:rsidR="00060AB8" w:rsidRDefault="00060AB8" w:rsidP="00060AB8">
      <w:pPr>
        <w:pStyle w:val="3"/>
      </w:pPr>
      <w:r>
        <w:rPr>
          <w:rFonts w:hint="eastAsia"/>
        </w:rPr>
        <w:t>切削力信号</w:t>
      </w:r>
    </w:p>
    <w:p w14:paraId="222475A1" w14:textId="5BCEDC8F" w:rsidR="00060AB8" w:rsidRDefault="00060AB8" w:rsidP="00060AB8">
      <w:pPr>
        <w:ind w:firstLine="420"/>
      </w:pPr>
      <w:r>
        <w:rPr>
          <w:rFonts w:hint="eastAsia"/>
        </w:rPr>
        <w:t>切削力是指在金属切削时刀具使加工材料变形成为切屑所需的力。切削力来自切削层金属、切屑和工件表面层金属的弹性、塑性变形所产生的抗力</w:t>
      </w:r>
      <w:r>
        <w:t>,</w:t>
      </w:r>
      <w:r>
        <w:t>以及刀具与切屑、工</w:t>
      </w:r>
      <w:r>
        <w:rPr>
          <w:rFonts w:hint="eastAsia"/>
        </w:rPr>
        <w:t>件表面间的摩擦阻力，广大研究工作者认为切削力可以最直接地反映刀具磨损状况，是能够反映加工状态最直接的因素，首先切削力和振动信号测量简单，易于在线监测，其次，在状态监测中相对于其他传感信号比较特殊，由于其信号直接来源于切削工作区，因此灵敏度更高，干扰信</w:t>
      </w:r>
      <w:r>
        <w:rPr>
          <w:rFonts w:hint="eastAsia"/>
        </w:rPr>
        <w:lastRenderedPageBreak/>
        <w:t>号更小，响应也更快。</w:t>
      </w:r>
    </w:p>
    <w:p w14:paraId="41E9ADC6" w14:textId="7F6FB902" w:rsidR="00060AB8" w:rsidRDefault="00060AB8" w:rsidP="00060AB8">
      <w:pPr>
        <w:ind w:firstLine="420"/>
      </w:pPr>
      <w:commentRangeStart w:id="1"/>
      <w:proofErr w:type="spellStart"/>
      <w:r>
        <w:t>Ertunc.H.M</w:t>
      </w:r>
      <w:proofErr w:type="spellEnd"/>
      <w:r>
        <w:t xml:space="preserve"> </w:t>
      </w:r>
      <w:r>
        <w:t>等人通过研究显示了</w:t>
      </w:r>
      <w:proofErr w:type="gramStart"/>
      <w:r>
        <w:t>钻削加工</w:t>
      </w:r>
      <w:proofErr w:type="gramEnd"/>
      <w:r>
        <w:t>中的进给力与刀具状态的直接关系，结</w:t>
      </w:r>
      <w:r>
        <w:rPr>
          <w:rFonts w:hint="eastAsia"/>
        </w:rPr>
        <w:t>果是磨损刀具至少超过正常刀具</w:t>
      </w:r>
      <w:r>
        <w:t xml:space="preserve"> 3 </w:t>
      </w:r>
      <w:proofErr w:type="gramStart"/>
      <w:r>
        <w:t>倍</w:t>
      </w:r>
      <w:proofErr w:type="gramEnd"/>
      <w:r>
        <w:t>以上</w:t>
      </w:r>
      <w:r>
        <w:t>,</w:t>
      </w:r>
      <w:r>
        <w:t>而且因磨损量成一定相关变化。</w:t>
      </w:r>
      <w:proofErr w:type="spellStart"/>
      <w:r>
        <w:t>Li.G.S</w:t>
      </w:r>
      <w:proofErr w:type="spellEnd"/>
      <w:r>
        <w:t xml:space="preserve"> </w:t>
      </w:r>
      <w:r>
        <w:t>等人</w:t>
      </w:r>
      <w:r>
        <w:rPr>
          <w:rFonts w:hint="eastAsia"/>
        </w:rPr>
        <w:t>发现在刀具的严重磨损的情况下会使切削力振幅提高</w:t>
      </w:r>
      <w:r>
        <w:t xml:space="preserve"> 50%-100%</w:t>
      </w:r>
      <w:r>
        <w:t>。</w:t>
      </w:r>
      <w:commentRangeEnd w:id="1"/>
      <w:r w:rsidR="009174BD">
        <w:rPr>
          <w:rStyle w:val="a4"/>
        </w:rPr>
        <w:commentReference w:id="1"/>
      </w:r>
    </w:p>
    <w:p w14:paraId="4AC93C9E" w14:textId="0A95D513" w:rsidR="00060AB8" w:rsidRDefault="00060AB8" w:rsidP="00060AB8">
      <w:pPr>
        <w:ind w:firstLine="420"/>
      </w:pPr>
      <w:r>
        <w:rPr>
          <w:rFonts w:hint="eastAsia"/>
        </w:rPr>
        <w:t>因此可以总结出</w:t>
      </w:r>
      <w:r>
        <w:t>,</w:t>
      </w:r>
      <w:r>
        <w:t>切削力是刀具磨损中表现优秀的监测信号</w:t>
      </w:r>
      <w:r>
        <w:rPr>
          <w:rFonts w:hint="eastAsia"/>
        </w:rPr>
        <w:t>。</w:t>
      </w:r>
    </w:p>
    <w:p w14:paraId="0F2D2925" w14:textId="5D4F4070" w:rsidR="00060AB8" w:rsidRDefault="00060AB8" w:rsidP="00060AB8">
      <w:pPr>
        <w:ind w:firstLine="420"/>
      </w:pPr>
      <w:r>
        <w:rPr>
          <w:rFonts w:hint="eastAsia"/>
        </w:rPr>
        <w:t>在车削加工中</w:t>
      </w:r>
      <w:r>
        <w:t>,</w:t>
      </w:r>
      <w:r>
        <w:t>切削力主要由主切削力</w:t>
      </w:r>
      <w:r>
        <w:t>Fc,</w:t>
      </w:r>
      <w:r>
        <w:t>进给力</w:t>
      </w:r>
      <w:r>
        <w:t>Ff</w:t>
      </w:r>
      <w:r>
        <w:rPr>
          <w:rFonts w:hint="eastAsia"/>
        </w:rPr>
        <w:t>和径向力</w:t>
      </w:r>
      <w:proofErr w:type="spellStart"/>
      <w:r>
        <w:t>Fp</w:t>
      </w:r>
      <w:proofErr w:type="spellEnd"/>
      <w:r>
        <w:t>三个分力组成</w:t>
      </w:r>
      <w:r>
        <w:t>,</w:t>
      </w:r>
      <w:r>
        <w:t>如图所示。</w:t>
      </w:r>
    </w:p>
    <w:p w14:paraId="4259E89F" w14:textId="77777777" w:rsidR="00060AB8" w:rsidRDefault="00060AB8" w:rsidP="00060AB8">
      <w:pPr>
        <w:keepNext/>
        <w:jc w:val="center"/>
      </w:pPr>
      <w:r>
        <w:rPr>
          <w:noProof/>
        </w:rPr>
        <w:drawing>
          <wp:inline distT="0" distB="0" distL="0" distR="0" wp14:anchorId="60AFB9B8" wp14:editId="5AE4D5AA">
            <wp:extent cx="3254452" cy="2272146"/>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5000" cy="2279510"/>
                    </a:xfrm>
                    <a:prstGeom prst="rect">
                      <a:avLst/>
                    </a:prstGeom>
                  </pic:spPr>
                </pic:pic>
              </a:graphicData>
            </a:graphic>
          </wp:inline>
        </w:drawing>
      </w:r>
    </w:p>
    <w:p w14:paraId="446802BF" w14:textId="54EF3F1D" w:rsidR="00060AB8" w:rsidRDefault="00060AB8" w:rsidP="00060AB8">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1</w:t>
      </w:r>
      <w:r>
        <w:fldChar w:fldCharType="end"/>
      </w:r>
      <w:r w:rsidRPr="00CF2603">
        <w:rPr>
          <w:rFonts w:hint="eastAsia"/>
        </w:rPr>
        <w:t>车削加工的切削力</w:t>
      </w:r>
    </w:p>
    <w:p w14:paraId="66F42DB6" w14:textId="6CD675B7" w:rsidR="00060AB8" w:rsidRDefault="00060AB8" w:rsidP="00060AB8">
      <w:pPr>
        <w:ind w:firstLine="420"/>
      </w:pPr>
      <w:commentRangeStart w:id="2"/>
      <w:r>
        <w:rPr>
          <w:rFonts w:hint="eastAsia"/>
        </w:rPr>
        <w:t>切削力信号是由安装于刀柄上的测力计传感器取得，由于实际切削条件和环境对切削力信号的影响较大，</w:t>
      </w:r>
      <w:proofErr w:type="spellStart"/>
      <w:r>
        <w:t>Thangaraj</w:t>
      </w:r>
      <w:proofErr w:type="spellEnd"/>
      <w:r>
        <w:t xml:space="preserve"> </w:t>
      </w:r>
      <w:r>
        <w:t>等人为了尽可能消除切削条件和环境对切削力信号的</w:t>
      </w:r>
      <w:r>
        <w:rPr>
          <w:rFonts w:hint="eastAsia"/>
        </w:rPr>
        <w:t>影响，采用了进给力的变化率来反映刀具磨损状态并取得较好成果。</w:t>
      </w:r>
      <w:commentRangeEnd w:id="2"/>
      <w:r w:rsidR="009174BD">
        <w:rPr>
          <w:rStyle w:val="a4"/>
        </w:rPr>
        <w:commentReference w:id="2"/>
      </w:r>
    </w:p>
    <w:p w14:paraId="74C35E29" w14:textId="787AABAF" w:rsidR="00060AB8" w:rsidRDefault="00060AB8" w:rsidP="00060AB8">
      <w:pPr>
        <w:pStyle w:val="3"/>
      </w:pPr>
      <w:r>
        <w:rPr>
          <w:rFonts w:hint="eastAsia"/>
        </w:rPr>
        <w:t>振动信号</w:t>
      </w:r>
    </w:p>
    <w:p w14:paraId="2A5E5546" w14:textId="2A4B03F0" w:rsidR="00060AB8" w:rsidRDefault="00060AB8" w:rsidP="00060AB8">
      <w:pPr>
        <w:ind w:firstLine="420"/>
      </w:pPr>
      <w:r>
        <w:rPr>
          <w:rFonts w:hint="eastAsia"/>
        </w:rPr>
        <w:t>同样的，振动信号测量简单，易于在线监测，采用加速度传感器即可进行检测，其安装简单易于操作和实现，也能够直接地反映刀具磨损状况的信号，由于其信号直接来源于切削工作区，因此灵敏度更高，干扰信号更小，响应也更快。</w:t>
      </w:r>
    </w:p>
    <w:p w14:paraId="27BA2D46" w14:textId="3954DDA7" w:rsidR="00060AB8" w:rsidRPr="00060AB8" w:rsidRDefault="00060AB8" w:rsidP="00060AB8">
      <w:pPr>
        <w:ind w:firstLine="420"/>
      </w:pPr>
      <w:r>
        <w:rPr>
          <w:rFonts w:hint="eastAsia"/>
        </w:rPr>
        <w:t>振动是在机械加工过程中，因多种原因机床、工件和刀具会产生周期性的跳动。切削加工中产生的振动信号的原因多种多样而且非常复杂，在此不一</w:t>
      </w:r>
      <w:proofErr w:type="gramStart"/>
      <w:r>
        <w:rPr>
          <w:rFonts w:hint="eastAsia"/>
        </w:rPr>
        <w:t>一</w:t>
      </w:r>
      <w:proofErr w:type="gramEnd"/>
      <w:r>
        <w:rPr>
          <w:rFonts w:hint="eastAsia"/>
        </w:rPr>
        <w:t>进行分析，但是另一方面往往在振动信号里也包含着与切削状态相关的大量信息可以进行利用，研究表明振动信号在刀具状态监测中有重要作用</w:t>
      </w:r>
      <w:r>
        <w:t>,</w:t>
      </w:r>
      <w:r>
        <w:t>而且该信号的监测方法能够有效运用</w:t>
      </w:r>
      <w:r>
        <w:rPr>
          <w:rFonts w:hint="eastAsia"/>
        </w:rPr>
        <w:t>于各种切削加工场合中去。</w:t>
      </w:r>
    </w:p>
    <w:p w14:paraId="0C61137B" w14:textId="77777777" w:rsidR="00060AB8" w:rsidRDefault="00060AB8" w:rsidP="00060AB8">
      <w:pPr>
        <w:pStyle w:val="3"/>
      </w:pPr>
      <w:r>
        <w:rPr>
          <w:rFonts w:hint="eastAsia"/>
        </w:rPr>
        <w:t>声发射信号</w:t>
      </w:r>
    </w:p>
    <w:p w14:paraId="1519503D" w14:textId="37F2BA02" w:rsidR="00060AB8" w:rsidRDefault="00060AB8" w:rsidP="00060AB8">
      <w:pPr>
        <w:ind w:firstLine="420"/>
      </w:pPr>
      <w:r>
        <w:rPr>
          <w:rFonts w:hint="eastAsia"/>
        </w:rPr>
        <w:t>声发射</w:t>
      </w:r>
      <w:r>
        <w:t>(AE)</w:t>
      </w:r>
      <w:r>
        <w:t>信号是某种物质在受到外力作用造成自身相对变形、断裂时释放的瞬</w:t>
      </w:r>
      <w:r>
        <w:rPr>
          <w:rFonts w:hint="eastAsia"/>
        </w:rPr>
        <w:t>态弹性应力波。在本文涉及的切削过程中</w:t>
      </w:r>
      <w:r>
        <w:t>,AE</w:t>
      </w:r>
      <w:r>
        <w:t>信号主要有连续型和突变型两种时域形</w:t>
      </w:r>
      <w:r>
        <w:rPr>
          <w:rFonts w:hint="eastAsia"/>
        </w:rPr>
        <w:t>态。切削表面和切屑产生的塑性形变</w:t>
      </w:r>
      <w:r>
        <w:t>,</w:t>
      </w:r>
      <w:r>
        <w:t>车刀后刀面与加工工件表面的摩擦</w:t>
      </w:r>
      <w:proofErr w:type="gramStart"/>
      <w:r>
        <w:t>以及前刀面</w:t>
      </w:r>
      <w:proofErr w:type="gramEnd"/>
      <w:r>
        <w:t>与</w:t>
      </w:r>
      <w:r>
        <w:rPr>
          <w:rFonts w:hint="eastAsia"/>
        </w:rPr>
        <w:t>切屑之间的摩擦产生的主要是连续型</w:t>
      </w:r>
      <w:r>
        <w:t>AE</w:t>
      </w:r>
      <w:r>
        <w:t>信号</w:t>
      </w:r>
      <w:r>
        <w:t>,</w:t>
      </w:r>
      <w:r>
        <w:t>而突变型</w:t>
      </w:r>
      <w:r>
        <w:t xml:space="preserve"> AE </w:t>
      </w:r>
      <w:r>
        <w:t>信号则一般是切削刀具破损</w:t>
      </w:r>
      <w:r>
        <w:rPr>
          <w:rFonts w:hint="eastAsia"/>
        </w:rPr>
        <w:t>断裂或者切屑断裂产生的。声发射信号频率较高，一般在</w:t>
      </w:r>
      <w:r>
        <w:t xml:space="preserve"> 100kHz-1MHz </w:t>
      </w:r>
      <w:r>
        <w:t>范围内</w:t>
      </w:r>
      <w:r>
        <w:rPr>
          <w:rFonts w:hint="eastAsia"/>
        </w:rPr>
        <w:t>，也是</w:t>
      </w:r>
      <w:proofErr w:type="gramStart"/>
      <w:r>
        <w:rPr>
          <w:rFonts w:hint="eastAsia"/>
        </w:rPr>
        <w:t>切削区</w:t>
      </w:r>
      <w:proofErr w:type="gramEnd"/>
      <w:r>
        <w:rPr>
          <w:rFonts w:hint="eastAsia"/>
        </w:rPr>
        <w:t>直接产生的</w:t>
      </w:r>
      <w:r>
        <w:t>,</w:t>
      </w:r>
      <w:r>
        <w:t>声发射的频率远远超过切削过程中频率较低的振动信号以及环</w:t>
      </w:r>
      <w:r>
        <w:rPr>
          <w:rFonts w:hint="eastAsia"/>
        </w:rPr>
        <w:t>境噪声信号，因此切削条件以及刀具参数对声发射信号的影响较低</w:t>
      </w:r>
      <w:r>
        <w:t>,</w:t>
      </w:r>
      <w:r>
        <w:t>其具有抗干扰能力</w:t>
      </w:r>
      <w:r>
        <w:rPr>
          <w:rFonts w:hint="eastAsia"/>
        </w:rPr>
        <w:t>强</w:t>
      </w:r>
      <w:r>
        <w:t>,</w:t>
      </w:r>
      <w:r>
        <w:t>灵敏度极高的优点，能够充分反映切削刀具结构损伤和内部缺陷变化情况。</w:t>
      </w:r>
    </w:p>
    <w:p w14:paraId="7C34B230" w14:textId="2C4CB86E" w:rsidR="00060AB8" w:rsidRPr="00060AB8" w:rsidRDefault="00060AB8" w:rsidP="00060AB8">
      <w:pPr>
        <w:ind w:firstLine="420"/>
      </w:pPr>
      <w:commentRangeStart w:id="3"/>
      <w:r>
        <w:rPr>
          <w:rFonts w:hint="eastAsia"/>
        </w:rPr>
        <w:t>由于</w:t>
      </w:r>
      <w:r>
        <w:t xml:space="preserve"> AE </w:t>
      </w:r>
      <w:r>
        <w:t>信号的传播随距离的衰减很大</w:t>
      </w:r>
      <w:r>
        <w:t>,</w:t>
      </w:r>
      <w:r>
        <w:t>为了能够充分获得信号中的信息就需要把</w:t>
      </w:r>
      <w:r>
        <w:rPr>
          <w:rFonts w:hint="eastAsia"/>
        </w:rPr>
        <w:t>声发射传感器安装在距离切削刀具和加工工件尽可能近的位置。在车削加工中</w:t>
      </w:r>
      <w:r>
        <w:t>,</w:t>
      </w:r>
      <w:r>
        <w:t>可以把</w:t>
      </w:r>
      <w:r>
        <w:t xml:space="preserve">AE </w:t>
      </w:r>
      <w:r>
        <w:t>传感器安装在刀具后端较近处</w:t>
      </w:r>
      <w:r>
        <w:t>,</w:t>
      </w:r>
      <w:r>
        <w:t>但是在铣削、</w:t>
      </w:r>
      <w:proofErr w:type="gramStart"/>
      <w:r>
        <w:t>钻削和</w:t>
      </w:r>
      <w:proofErr w:type="gramEnd"/>
      <w:r>
        <w:t>加工中心这些具有动态旋转刀具</w:t>
      </w:r>
      <w:r>
        <w:rPr>
          <w:rFonts w:hint="eastAsia"/>
        </w:rPr>
        <w:t>的应用设备中则不可以直接安装于切削刀具后端</w:t>
      </w:r>
      <w:r>
        <w:t>,</w:t>
      </w:r>
      <w:r>
        <w:t>而需要通过某些方法把</w:t>
      </w:r>
      <w:r>
        <w:t xml:space="preserve"> AE </w:t>
      </w:r>
      <w:r>
        <w:t>信号传递</w:t>
      </w:r>
      <w:r>
        <w:rPr>
          <w:rFonts w:hint="eastAsia"/>
        </w:rPr>
        <w:t>到静止的传感器上，例如</w:t>
      </w:r>
      <w:r>
        <w:t xml:space="preserve"> </w:t>
      </w:r>
      <w:proofErr w:type="spellStart"/>
      <w:r>
        <w:t>Dolinsek</w:t>
      </w:r>
      <w:proofErr w:type="spellEnd"/>
      <w:r>
        <w:t xml:space="preserve"> Slavko </w:t>
      </w:r>
      <w:r>
        <w:t>等人使用润滑冷却液</w:t>
      </w:r>
      <w:proofErr w:type="gramStart"/>
      <w:r>
        <w:t>传导声</w:t>
      </w:r>
      <w:proofErr w:type="gramEnd"/>
      <w:r>
        <w:t>发射信号，然</w:t>
      </w:r>
      <w:r>
        <w:rPr>
          <w:rFonts w:hint="eastAsia"/>
        </w:rPr>
        <w:t>后把声发射传感器安装于</w:t>
      </w:r>
      <w:proofErr w:type="gramStart"/>
      <w:r>
        <w:rPr>
          <w:rFonts w:hint="eastAsia"/>
        </w:rPr>
        <w:t>润滑液管上</w:t>
      </w:r>
      <w:proofErr w:type="gramEnd"/>
      <w:r>
        <w:t>,</w:t>
      </w:r>
      <w:r>
        <w:t>使声发射信号顺着润滑冷却</w:t>
      </w:r>
      <w:proofErr w:type="gramStart"/>
      <w:r>
        <w:t>液最终</w:t>
      </w:r>
      <w:proofErr w:type="gramEnd"/>
      <w:r>
        <w:t>传播到安装</w:t>
      </w:r>
      <w:r>
        <w:rPr>
          <w:rFonts w:hint="eastAsia"/>
        </w:rPr>
        <w:t>好的采集</w:t>
      </w:r>
      <w:r>
        <w:t xml:space="preserve"> AE </w:t>
      </w:r>
      <w:r>
        <w:t>信号的传感器上</w:t>
      </w:r>
      <w:r>
        <w:rPr>
          <w:rFonts w:hint="eastAsia"/>
        </w:rPr>
        <w:t>，而且因为液体只可以传播纵波</w:t>
      </w:r>
      <w:r>
        <w:t>,</w:t>
      </w:r>
      <w:r>
        <w:t>因此信号通过液体的</w:t>
      </w:r>
      <w:r>
        <w:rPr>
          <w:rFonts w:hint="eastAsia"/>
        </w:rPr>
        <w:t>传播后的信号失真更低、灵敏度更高。</w:t>
      </w:r>
      <w:commentRangeEnd w:id="3"/>
      <w:r w:rsidR="009174BD">
        <w:rPr>
          <w:rStyle w:val="a4"/>
        </w:rPr>
        <w:commentReference w:id="3"/>
      </w:r>
    </w:p>
    <w:p w14:paraId="28B7A5AA" w14:textId="17E28242" w:rsidR="009174BD" w:rsidRDefault="009174BD" w:rsidP="00060AB8">
      <w:pPr>
        <w:pStyle w:val="2"/>
      </w:pPr>
      <w:r>
        <w:rPr>
          <w:rFonts w:hint="eastAsia"/>
        </w:rPr>
        <w:t>实验平台搭建</w:t>
      </w:r>
    </w:p>
    <w:p w14:paraId="67ABEA54" w14:textId="45F8CFB9" w:rsidR="009174BD" w:rsidRDefault="009174BD" w:rsidP="009174BD">
      <w:pPr>
        <w:pStyle w:val="3"/>
      </w:pPr>
      <w:r w:rsidRPr="009174BD">
        <w:rPr>
          <w:rFonts w:hint="eastAsia"/>
        </w:rPr>
        <w:t>切削力信号采集系统</w:t>
      </w:r>
    </w:p>
    <w:p w14:paraId="7545D448" w14:textId="56A960C4" w:rsidR="009174BD" w:rsidRDefault="009174BD" w:rsidP="009174BD">
      <w:pPr>
        <w:ind w:firstLine="420"/>
      </w:pPr>
      <w:commentRangeStart w:id="4"/>
      <w:r>
        <w:rPr>
          <w:rFonts w:hint="eastAsia"/>
        </w:rPr>
        <w:t>试验中选择的测力仪型号为</w:t>
      </w:r>
      <w:r>
        <w:t xml:space="preserve"> Kistler9257B </w:t>
      </w:r>
      <w:r>
        <w:t>如图</w:t>
      </w:r>
      <w:r>
        <w:t xml:space="preserve"> 3-2 </w:t>
      </w:r>
      <w:r>
        <w:t>所示，该测力仪由瑞士奇石乐</w:t>
      </w:r>
      <w:r>
        <w:rPr>
          <w:rFonts w:hint="eastAsia"/>
        </w:rPr>
        <w:t>公司生产制造，每个传感器拥有三个石英板用来测量三个正交分量的力信号</w:t>
      </w:r>
      <w:r>
        <w:t>,</w:t>
      </w:r>
      <w:r>
        <w:t>具有很高</w:t>
      </w:r>
      <w:r>
        <w:rPr>
          <w:rFonts w:hint="eastAsia"/>
        </w:rPr>
        <w:t>的刚度以及固有频率，能够在信号的动态变化中满足最高的分辨率，表面集成了特殊隔热涂层</w:t>
      </w:r>
      <w:r>
        <w:t>,</w:t>
      </w:r>
      <w:r>
        <w:t>而且具有防水和冷却液的功能，可测力信号范围为</w:t>
      </w:r>
      <w:r>
        <w:t>-5kN-5kN</w:t>
      </w:r>
      <w:r>
        <w:rPr>
          <w:rFonts w:hint="eastAsia"/>
        </w:rPr>
        <w:t>。此型号测力仪可以同时实时、可靠、精确得完成切削过程中主切削力</w:t>
      </w:r>
      <w:r>
        <w:t xml:space="preserve"> Fc</w:t>
      </w:r>
      <w:r>
        <w:t>、进给力</w:t>
      </w:r>
      <w:r>
        <w:t xml:space="preserve"> Ff </w:t>
      </w:r>
      <w:r>
        <w:t>和径向力</w:t>
      </w:r>
      <w:r>
        <w:t xml:space="preserve"> </w:t>
      </w:r>
      <w:proofErr w:type="spellStart"/>
      <w:r>
        <w:t>Fp</w:t>
      </w:r>
      <w:proofErr w:type="spellEnd"/>
      <w:r>
        <w:rPr>
          <w:rFonts w:hint="eastAsia"/>
        </w:rPr>
        <w:t>三个方向力信号的采集工作。</w:t>
      </w:r>
    </w:p>
    <w:p w14:paraId="7E648241" w14:textId="77777777" w:rsidR="009174BD" w:rsidRDefault="009174BD" w:rsidP="009174BD">
      <w:pPr>
        <w:keepNext/>
        <w:jc w:val="center"/>
      </w:pPr>
      <w:r>
        <w:rPr>
          <w:noProof/>
        </w:rPr>
        <w:lastRenderedPageBreak/>
        <w:drawing>
          <wp:inline distT="0" distB="0" distL="0" distR="0" wp14:anchorId="61B3C0A1" wp14:editId="75BB5CE3">
            <wp:extent cx="2540977" cy="15904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6354" cy="1593795"/>
                    </a:xfrm>
                    <a:prstGeom prst="rect">
                      <a:avLst/>
                    </a:prstGeom>
                  </pic:spPr>
                </pic:pic>
              </a:graphicData>
            </a:graphic>
          </wp:inline>
        </w:drawing>
      </w:r>
    </w:p>
    <w:p w14:paraId="3AF21B5E" w14:textId="3F1B7D71" w:rsidR="009174BD" w:rsidRDefault="009174BD" w:rsidP="009174BD">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2</w:t>
      </w:r>
      <w:r>
        <w:fldChar w:fldCharType="end"/>
      </w:r>
      <w:r w:rsidRPr="00E75AF3">
        <w:t xml:space="preserve">Kistler Type9257B </w:t>
      </w:r>
      <w:r w:rsidRPr="00E75AF3">
        <w:t>测力仪</w:t>
      </w:r>
    </w:p>
    <w:p w14:paraId="05761823" w14:textId="1879D08B" w:rsidR="009174BD" w:rsidRDefault="009174BD" w:rsidP="009174BD">
      <w:pPr>
        <w:ind w:firstLine="420"/>
      </w:pPr>
      <w:r>
        <w:rPr>
          <w:rFonts w:hint="eastAsia"/>
        </w:rPr>
        <w:t>并且在此基础上配套使用电荷放大器</w:t>
      </w:r>
      <w:r>
        <w:t xml:space="preserve"> Kistler5073A</w:t>
      </w:r>
      <w:r>
        <w:t>，如图</w:t>
      </w:r>
      <w:r>
        <w:t xml:space="preserve"> 3-3 </w:t>
      </w:r>
      <w:r>
        <w:t>所示，该仪器广泛</w:t>
      </w:r>
      <w:r>
        <w:rPr>
          <w:rFonts w:hint="eastAsia"/>
        </w:rPr>
        <w:t>应用于工业控制过程中，能够同时完成</w:t>
      </w:r>
      <w:proofErr w:type="gramStart"/>
      <w:r>
        <w:rPr>
          <w:rFonts w:hint="eastAsia"/>
        </w:rPr>
        <w:t>最多四</w:t>
      </w:r>
      <w:proofErr w:type="gramEnd"/>
      <w:r>
        <w:rPr>
          <w:rFonts w:hint="eastAsia"/>
        </w:rPr>
        <w:t>传感器的电荷放大，把输入量电荷信号呈正比地有效转换为电压或者电流信号，可输出范围为</w:t>
      </w:r>
      <w:r>
        <w:t>-10V-10V</w:t>
      </w:r>
      <w:r>
        <w:rPr>
          <w:rFonts w:hint="eastAsia"/>
        </w:rPr>
        <w:t>。</w:t>
      </w:r>
    </w:p>
    <w:p w14:paraId="024EE3D3" w14:textId="77777777" w:rsidR="009174BD" w:rsidRDefault="009174BD" w:rsidP="009174BD">
      <w:pPr>
        <w:keepNext/>
        <w:jc w:val="center"/>
      </w:pPr>
      <w:r>
        <w:rPr>
          <w:noProof/>
        </w:rPr>
        <w:drawing>
          <wp:inline distT="0" distB="0" distL="0" distR="0" wp14:anchorId="4CE1BD82" wp14:editId="5831E659">
            <wp:extent cx="3621356" cy="139684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5104" cy="1402151"/>
                    </a:xfrm>
                    <a:prstGeom prst="rect">
                      <a:avLst/>
                    </a:prstGeom>
                  </pic:spPr>
                </pic:pic>
              </a:graphicData>
            </a:graphic>
          </wp:inline>
        </w:drawing>
      </w:r>
    </w:p>
    <w:p w14:paraId="14422B62" w14:textId="2B0E7593" w:rsidR="009174BD" w:rsidRDefault="009174BD" w:rsidP="009174BD">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3</w:t>
      </w:r>
      <w:r>
        <w:fldChar w:fldCharType="end"/>
      </w:r>
      <w:r w:rsidRPr="005E060B">
        <w:rPr>
          <w:rFonts w:hint="eastAsia"/>
        </w:rPr>
        <w:t>电荷放大器</w:t>
      </w:r>
      <w:r w:rsidRPr="005E060B">
        <w:t xml:space="preserve"> Kistler5073A</w:t>
      </w:r>
      <w:commentRangeEnd w:id="4"/>
      <w:r>
        <w:rPr>
          <w:rStyle w:val="a4"/>
          <w:rFonts w:asciiTheme="minorHAnsi" w:eastAsia="宋体" w:hAnsiTheme="minorHAnsi" w:cstheme="minorBidi"/>
        </w:rPr>
        <w:commentReference w:id="4"/>
      </w:r>
    </w:p>
    <w:p w14:paraId="026D03E6" w14:textId="2B3B4E65" w:rsidR="009174BD" w:rsidRDefault="009174BD" w:rsidP="009174BD"/>
    <w:p w14:paraId="1D3B493E" w14:textId="58937776" w:rsidR="009174BD" w:rsidRDefault="009174BD" w:rsidP="009174BD">
      <w:pPr>
        <w:pStyle w:val="3"/>
      </w:pPr>
      <w:r w:rsidRPr="009174BD">
        <w:rPr>
          <w:rFonts w:hint="eastAsia"/>
        </w:rPr>
        <w:t>振动信号采集系统</w:t>
      </w:r>
    </w:p>
    <w:p w14:paraId="4BD7EA1C" w14:textId="56EEBDC5" w:rsidR="009174BD" w:rsidRDefault="009174BD" w:rsidP="009174BD">
      <w:pPr>
        <w:ind w:firstLine="420"/>
      </w:pPr>
      <w:commentRangeStart w:id="5"/>
      <w:r>
        <w:rPr>
          <w:rFonts w:hint="eastAsia"/>
        </w:rPr>
        <w:t>试验中选择</w:t>
      </w:r>
      <w:r>
        <w:t xml:space="preserve"> 8702B K-Shear </w:t>
      </w:r>
      <w:r>
        <w:t>石英加速度计监测切削过程中刀具的振动信号，其灵</w:t>
      </w:r>
      <w:r>
        <w:rPr>
          <w:rFonts w:hint="eastAsia"/>
        </w:rPr>
        <w:t>敏度</w:t>
      </w:r>
      <w:r>
        <w:t xml:space="preserve"> 50mV/g,</w:t>
      </w:r>
      <w:r>
        <w:t>频率范围</w:t>
      </w:r>
      <w:r>
        <w:t xml:space="preserve"> 1Hz-10kHz,</w:t>
      </w:r>
      <w:r>
        <w:t>测量范围为</w:t>
      </w:r>
      <w:r>
        <w:t>±50g[32]</w:t>
      </w:r>
      <w:r>
        <w:rPr>
          <w:rFonts w:hint="eastAsia"/>
        </w:rPr>
        <w:t>。如图</w:t>
      </w:r>
      <w:r>
        <w:t xml:space="preserve"> 3-4 </w:t>
      </w:r>
      <w:r>
        <w:t>所示，其功能是在监</w:t>
      </w:r>
      <w:r>
        <w:rPr>
          <w:rFonts w:hint="eastAsia"/>
        </w:rPr>
        <w:t>测到机械振动信号后转化输出一个和振动加速度成正比的电信号，三角剪切形式能够很大程度上降低温度等环境因素对其影响。可通过内置电荷放大器以及外接电荷放大</w:t>
      </w:r>
    </w:p>
    <w:p w14:paraId="51265322" w14:textId="22A52668" w:rsidR="009174BD" w:rsidRDefault="009174BD" w:rsidP="009174BD">
      <w:r>
        <w:rPr>
          <w:rFonts w:hint="eastAsia"/>
        </w:rPr>
        <w:t>器的方式完成振动过程中加速度、速度、位移以及冲击信号的测量。因为其</w:t>
      </w:r>
      <w:r>
        <w:t xml:space="preserve"> 90kHz </w:t>
      </w:r>
      <w:r>
        <w:t>谐</w:t>
      </w:r>
      <w:r>
        <w:rPr>
          <w:rFonts w:hint="eastAsia"/>
        </w:rPr>
        <w:t>振频率确保准确监测高度重复冲击和振动信号，而且具有体积小巧、质量轻便、安装方便、设计坚固、测量范围广和抗干扰能力强等优点</w:t>
      </w:r>
      <w:r>
        <w:t>[33]</w:t>
      </w:r>
    </w:p>
    <w:p w14:paraId="6A25EF82" w14:textId="21E3710A" w:rsidR="009174BD" w:rsidRDefault="009174BD" w:rsidP="009174BD">
      <w:r>
        <w:rPr>
          <w:rFonts w:hint="eastAsia"/>
        </w:rPr>
        <w:t>，因此在振动测量领域广泛应用。试验中</w:t>
      </w:r>
      <w:r>
        <w:t xml:space="preserve"> K-Shear </w:t>
      </w:r>
      <w:r>
        <w:t>石英加速度计平行于主切削力</w:t>
      </w:r>
      <w:r>
        <w:t xml:space="preserve"> Fc </w:t>
      </w:r>
      <w:r>
        <w:t>得安装在刀座上。</w:t>
      </w:r>
    </w:p>
    <w:p w14:paraId="1FA44880" w14:textId="77777777" w:rsidR="009174BD" w:rsidRDefault="009174BD" w:rsidP="009174BD">
      <w:pPr>
        <w:keepNext/>
        <w:jc w:val="center"/>
      </w:pPr>
      <w:r>
        <w:rPr>
          <w:noProof/>
        </w:rPr>
        <w:drawing>
          <wp:inline distT="0" distB="0" distL="0" distR="0" wp14:anchorId="3DAA41F0" wp14:editId="344D9839">
            <wp:extent cx="732759" cy="124850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6498" cy="1254879"/>
                    </a:xfrm>
                    <a:prstGeom prst="rect">
                      <a:avLst/>
                    </a:prstGeom>
                  </pic:spPr>
                </pic:pic>
              </a:graphicData>
            </a:graphic>
          </wp:inline>
        </w:drawing>
      </w:r>
    </w:p>
    <w:p w14:paraId="2D744C06" w14:textId="018E8C2E" w:rsidR="009174BD" w:rsidRDefault="009174BD" w:rsidP="009174BD">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4</w:t>
      </w:r>
      <w:r>
        <w:fldChar w:fldCharType="end"/>
      </w:r>
      <w:r w:rsidRPr="00D55E25">
        <w:t xml:space="preserve">8702B K-Shear </w:t>
      </w:r>
      <w:r w:rsidRPr="00D55E25">
        <w:t>石英加速度计</w:t>
      </w:r>
      <w:commentRangeEnd w:id="5"/>
      <w:r>
        <w:rPr>
          <w:rStyle w:val="a4"/>
          <w:rFonts w:asciiTheme="minorHAnsi" w:eastAsia="宋体" w:hAnsiTheme="minorHAnsi" w:cstheme="minorBidi"/>
        </w:rPr>
        <w:commentReference w:id="5"/>
      </w:r>
    </w:p>
    <w:p w14:paraId="3729A824" w14:textId="6FDD1853" w:rsidR="009174BD" w:rsidRDefault="009174BD" w:rsidP="009174BD">
      <w:pPr>
        <w:pStyle w:val="3"/>
      </w:pPr>
      <w:r w:rsidRPr="009174BD">
        <w:rPr>
          <w:rFonts w:hint="eastAsia"/>
        </w:rPr>
        <w:t>数字采集系统</w:t>
      </w:r>
    </w:p>
    <w:p w14:paraId="0FFB0C7C" w14:textId="08C7AA40" w:rsidR="009174BD" w:rsidRDefault="009174BD" w:rsidP="009174BD">
      <w:pPr>
        <w:ind w:firstLine="420"/>
      </w:pPr>
      <w:commentRangeStart w:id="6"/>
      <w:r>
        <w:rPr>
          <w:rFonts w:hint="eastAsia"/>
        </w:rPr>
        <w:t>试验中工控机采用</w:t>
      </w:r>
      <w:r>
        <w:t xml:space="preserve"> DEWETRON </w:t>
      </w:r>
      <w:r>
        <w:t>公司的基于</w:t>
      </w:r>
      <w:r>
        <w:t xml:space="preserve"> PC </w:t>
      </w:r>
      <w:r>
        <w:t>的虚拟仪表</w:t>
      </w:r>
      <w:r>
        <w:t xml:space="preserve"> DEWE </w:t>
      </w:r>
      <w:r>
        <w:t>数字采集系统，该系</w:t>
      </w:r>
      <w:r>
        <w:rPr>
          <w:rFonts w:hint="eastAsia"/>
        </w:rPr>
        <w:t>统为方便多种类传感器的输入内置了插入式</w:t>
      </w:r>
      <w:r>
        <w:t xml:space="preserve"> 8 </w:t>
      </w:r>
      <w:r>
        <w:t>到</w:t>
      </w:r>
      <w:r>
        <w:t xml:space="preserve"> 80 </w:t>
      </w:r>
      <w:r>
        <w:t>路多通道信号调理插件以及</w:t>
      </w:r>
      <w:r>
        <w:t xml:space="preserve"> AD </w:t>
      </w:r>
      <w:r>
        <w:t>卡，</w:t>
      </w:r>
      <w:r>
        <w:rPr>
          <w:rFonts w:hint="eastAsia"/>
        </w:rPr>
        <w:t>单通道采样频率为</w:t>
      </w:r>
      <w:r>
        <w:t xml:space="preserve"> 100kHz-50MHz[35]</w:t>
      </w:r>
      <w:r>
        <w:rPr>
          <w:rFonts w:hint="eastAsia"/>
        </w:rPr>
        <w:t>。试验中采用了采样频率</w:t>
      </w:r>
      <w:r>
        <w:t xml:space="preserve"> 100kHz</w:t>
      </w:r>
      <w:r>
        <w:t>，</w:t>
      </w:r>
      <w:r>
        <w:t xml:space="preserve">16 </w:t>
      </w:r>
      <w:r>
        <w:t>通道的，</w:t>
      </w:r>
      <w:proofErr w:type="gramStart"/>
      <w:r>
        <w:t>利伟</w:t>
      </w:r>
      <w:r>
        <w:rPr>
          <w:rFonts w:hint="eastAsia"/>
        </w:rPr>
        <w:t>创</w:t>
      </w:r>
      <w:proofErr w:type="gramEnd"/>
      <w:r>
        <w:rPr>
          <w:rFonts w:hint="eastAsia"/>
        </w:rPr>
        <w:t>工控机如图</w:t>
      </w:r>
      <w:r>
        <w:t xml:space="preserve"> 3-5 </w:t>
      </w:r>
      <w:r>
        <w:t>所示</w:t>
      </w:r>
      <w:r>
        <w:t>,</w:t>
      </w:r>
      <w:r>
        <w:t>而且具有</w:t>
      </w:r>
      <w:r>
        <w:t xml:space="preserve"> USB, IEEE-1394 (˜Firewire˜) </w:t>
      </w:r>
      <w:r>
        <w:t>和</w:t>
      </w:r>
      <w:r>
        <w:t xml:space="preserve"> PCI-PCI/PCM-CIA</w:t>
      </w:r>
      <w:r>
        <w:rPr>
          <w:rFonts w:hint="eastAsia"/>
        </w:rPr>
        <w:t>等</w:t>
      </w:r>
      <w:r>
        <w:t xml:space="preserve"> 3 </w:t>
      </w:r>
      <w:r>
        <w:t>种接口</w:t>
      </w:r>
      <w:r>
        <w:t>[36]</w:t>
      </w:r>
      <w:r>
        <w:rPr>
          <w:rFonts w:hint="eastAsia"/>
        </w:rPr>
        <w:t>，仅要把</w:t>
      </w:r>
      <w:r>
        <w:t xml:space="preserve"> DEWE </w:t>
      </w:r>
      <w:r>
        <w:t>与</w:t>
      </w:r>
      <w:r>
        <w:t xml:space="preserve"> PC </w:t>
      </w:r>
      <w:r>
        <w:t>连接就能够构成完整的数据采集系统，自带数据采</w:t>
      </w:r>
      <w:r>
        <w:rPr>
          <w:rFonts w:hint="eastAsia"/>
        </w:rPr>
        <w:t>集软件</w:t>
      </w:r>
      <w:r>
        <w:t xml:space="preserve"> </w:t>
      </w:r>
      <w:proofErr w:type="spellStart"/>
      <w:r>
        <w:t>DEDESoft</w:t>
      </w:r>
      <w:proofErr w:type="spellEnd"/>
      <w:r>
        <w:t xml:space="preserve"> </w:t>
      </w:r>
      <w:r>
        <w:t>可以实现采集数据的设定与配置、在线显示、硬盘存储、多格式输出</w:t>
      </w:r>
      <w:r>
        <w:rPr>
          <w:rFonts w:hint="eastAsia"/>
        </w:rPr>
        <w:t>和报告打印等多种功能。</w:t>
      </w:r>
      <w:commentRangeEnd w:id="6"/>
      <w:r>
        <w:rPr>
          <w:rStyle w:val="a4"/>
        </w:rPr>
        <w:commentReference w:id="6"/>
      </w:r>
    </w:p>
    <w:p w14:paraId="19350DFE" w14:textId="77777777" w:rsidR="009174BD" w:rsidRDefault="009174BD" w:rsidP="009174BD">
      <w:pPr>
        <w:keepNext/>
        <w:jc w:val="center"/>
      </w:pPr>
      <w:r>
        <w:rPr>
          <w:noProof/>
        </w:rPr>
        <w:lastRenderedPageBreak/>
        <w:drawing>
          <wp:inline distT="0" distB="0" distL="0" distR="0" wp14:anchorId="5DABF52A" wp14:editId="1957678C">
            <wp:extent cx="2669198" cy="19677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3158" cy="1978061"/>
                    </a:xfrm>
                    <a:prstGeom prst="rect">
                      <a:avLst/>
                    </a:prstGeom>
                  </pic:spPr>
                </pic:pic>
              </a:graphicData>
            </a:graphic>
          </wp:inline>
        </w:drawing>
      </w:r>
    </w:p>
    <w:p w14:paraId="6EDB1E7B" w14:textId="49773A14" w:rsidR="009174BD" w:rsidRDefault="009174BD" w:rsidP="009174BD">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5</w:t>
      </w:r>
      <w:r>
        <w:fldChar w:fldCharType="end"/>
      </w:r>
      <w:r w:rsidRPr="002B3C55">
        <w:t xml:space="preserve">DEWE-3021 </w:t>
      </w:r>
      <w:r w:rsidRPr="002B3C55">
        <w:t>数字采集系统</w:t>
      </w:r>
    </w:p>
    <w:p w14:paraId="0ED8862E" w14:textId="2A6DD1F9" w:rsidR="009174BD" w:rsidRDefault="009174BD" w:rsidP="009174BD">
      <w:pPr>
        <w:pStyle w:val="3"/>
      </w:pPr>
      <w:r w:rsidRPr="009174BD">
        <w:rPr>
          <w:rFonts w:hint="eastAsia"/>
        </w:rPr>
        <w:t>声发射信号采集系统</w:t>
      </w:r>
    </w:p>
    <w:p w14:paraId="521CF92D" w14:textId="140B245C" w:rsidR="009174BD" w:rsidRDefault="009174BD" w:rsidP="009174BD">
      <w:pPr>
        <w:pStyle w:val="3"/>
      </w:pPr>
      <w:r w:rsidRPr="009174BD">
        <w:rPr>
          <w:rFonts w:hint="eastAsia"/>
        </w:rPr>
        <w:t>传感器安装位置选择</w:t>
      </w:r>
    </w:p>
    <w:p w14:paraId="0A7E9FF6" w14:textId="418F8A21" w:rsidR="009174BD" w:rsidRDefault="009174BD" w:rsidP="009174BD">
      <w:pPr>
        <w:pStyle w:val="af0"/>
        <w:numPr>
          <w:ilvl w:val="0"/>
          <w:numId w:val="18"/>
        </w:numPr>
        <w:ind w:firstLineChars="0"/>
      </w:pPr>
      <w:commentRangeStart w:id="7"/>
      <w:r w:rsidRPr="009174BD">
        <w:t>力信号传感器的安装位置对力信号均值方差等主要特征影响比较小。</w:t>
      </w:r>
    </w:p>
    <w:p w14:paraId="4B45026B" w14:textId="607F765B" w:rsidR="009174BD" w:rsidRDefault="009174BD" w:rsidP="009174BD">
      <w:pPr>
        <w:pStyle w:val="af0"/>
        <w:numPr>
          <w:ilvl w:val="0"/>
          <w:numId w:val="18"/>
        </w:numPr>
        <w:ind w:firstLineChars="0"/>
      </w:pPr>
      <w:r>
        <w:rPr>
          <w:rFonts w:hint="eastAsia"/>
        </w:rPr>
        <w:t>加速度传感器信号的强弱与加工件距离有关，加速度传感器的安装位置越</w:t>
      </w:r>
      <w:proofErr w:type="gramStart"/>
      <w:r>
        <w:rPr>
          <w:rFonts w:hint="eastAsia"/>
        </w:rPr>
        <w:t>远整体</w:t>
      </w:r>
      <w:proofErr w:type="gramEnd"/>
      <w:r>
        <w:rPr>
          <w:rFonts w:hint="eastAsia"/>
        </w:rPr>
        <w:t>信号等比例减弱</w:t>
      </w:r>
      <w:r>
        <w:t>,</w:t>
      </w:r>
      <w:r>
        <w:t>特征值也相对越小；</w:t>
      </w:r>
    </w:p>
    <w:p w14:paraId="6B200E24" w14:textId="049ADDF7" w:rsidR="009174BD" w:rsidRDefault="009174BD" w:rsidP="009174BD">
      <w:pPr>
        <w:pStyle w:val="af0"/>
        <w:numPr>
          <w:ilvl w:val="0"/>
          <w:numId w:val="18"/>
        </w:numPr>
        <w:ind w:firstLineChars="0"/>
      </w:pPr>
      <w:r>
        <w:t>声发射信号对刀具磨损最为敏感，理论和试验都显示了声发射传感器安装在车</w:t>
      </w:r>
      <w:r>
        <w:rPr>
          <w:rFonts w:hint="eastAsia"/>
        </w:rPr>
        <w:t>刀后刀</w:t>
      </w:r>
      <w:proofErr w:type="gramStart"/>
      <w:r>
        <w:rPr>
          <w:rFonts w:hint="eastAsia"/>
        </w:rPr>
        <w:t>面方向</w:t>
      </w:r>
      <w:proofErr w:type="gramEnd"/>
      <w:r>
        <w:rPr>
          <w:rFonts w:hint="eastAsia"/>
        </w:rPr>
        <w:t>最为合适</w:t>
      </w:r>
      <w:r>
        <w:t>[39]</w:t>
      </w:r>
      <w:commentRangeEnd w:id="7"/>
      <w:r>
        <w:rPr>
          <w:rStyle w:val="a4"/>
        </w:rPr>
        <w:commentReference w:id="7"/>
      </w:r>
    </w:p>
    <w:p w14:paraId="6ECAB4D4" w14:textId="71881941" w:rsidR="009174BD" w:rsidRDefault="009174BD" w:rsidP="009174BD">
      <w:pPr>
        <w:pStyle w:val="af0"/>
        <w:ind w:left="420" w:firstLineChars="0" w:firstLine="0"/>
      </w:pPr>
    </w:p>
    <w:p w14:paraId="2542C229" w14:textId="0D1F561F" w:rsidR="009174BD" w:rsidRDefault="009174BD" w:rsidP="009174BD">
      <w:pPr>
        <w:pStyle w:val="af0"/>
        <w:ind w:left="420" w:firstLineChars="0" w:firstLine="0"/>
      </w:pPr>
    </w:p>
    <w:p w14:paraId="063791B9" w14:textId="37179319" w:rsidR="009174BD" w:rsidRDefault="009174BD" w:rsidP="009174BD">
      <w:pPr>
        <w:ind w:firstLine="420"/>
      </w:pPr>
      <w:commentRangeStart w:id="8"/>
      <w:r>
        <w:rPr>
          <w:rFonts w:hint="eastAsia"/>
        </w:rPr>
        <w:t>综合探索性试验得出合适的传感器安装位置如图</w:t>
      </w:r>
      <w:r>
        <w:t xml:space="preserve"> 3-7 </w:t>
      </w:r>
      <w:r>
        <w:t>所示，试验中力信号的采集</w:t>
      </w:r>
      <w:r>
        <w:rPr>
          <w:rFonts w:hint="eastAsia"/>
        </w:rPr>
        <w:t>需要用测力仪通过刀架间接测量获得，试验中需要先将数控车床原刀架卸后</w:t>
      </w:r>
      <w:r>
        <w:t>,</w:t>
      </w:r>
      <w:r>
        <w:t>把测力仪</w:t>
      </w:r>
      <w:r>
        <w:rPr>
          <w:rFonts w:hint="eastAsia"/>
        </w:rPr>
        <w:t>装配于基座和刀架之间。提取振动信号的加速度传感器则安装于刀架和靠近车削刀具的各个方向，以使采集振动信号的信息更加完备，声发射传感器则安装在车刀后刀</w:t>
      </w:r>
      <w:proofErr w:type="gramStart"/>
      <w:r>
        <w:rPr>
          <w:rFonts w:hint="eastAsia"/>
        </w:rPr>
        <w:t>面方向较</w:t>
      </w:r>
      <w:proofErr w:type="gramEnd"/>
      <w:r>
        <w:rPr>
          <w:rFonts w:hint="eastAsia"/>
        </w:rPr>
        <w:t>近处最为合适</w:t>
      </w:r>
      <w:commentRangeEnd w:id="8"/>
      <w:r>
        <w:rPr>
          <w:rStyle w:val="a4"/>
        </w:rPr>
        <w:commentReference w:id="8"/>
      </w:r>
    </w:p>
    <w:p w14:paraId="4E811FA5" w14:textId="77777777" w:rsidR="009174BD" w:rsidRDefault="009174BD" w:rsidP="009174BD">
      <w:pPr>
        <w:keepNext/>
        <w:jc w:val="center"/>
      </w:pPr>
      <w:r>
        <w:rPr>
          <w:noProof/>
        </w:rPr>
        <w:drawing>
          <wp:inline distT="0" distB="0" distL="0" distR="0" wp14:anchorId="461B18FC" wp14:editId="66428D75">
            <wp:extent cx="3767895" cy="2733938"/>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4090" cy="2738433"/>
                    </a:xfrm>
                    <a:prstGeom prst="rect">
                      <a:avLst/>
                    </a:prstGeom>
                  </pic:spPr>
                </pic:pic>
              </a:graphicData>
            </a:graphic>
          </wp:inline>
        </w:drawing>
      </w:r>
    </w:p>
    <w:p w14:paraId="1E7304DE" w14:textId="74EE002D" w:rsidR="009174BD" w:rsidRDefault="009174BD" w:rsidP="009174BD">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6</w:t>
      </w:r>
      <w:r>
        <w:fldChar w:fldCharType="end"/>
      </w:r>
      <w:r w:rsidRPr="00391BB7">
        <w:rPr>
          <w:rFonts w:hint="eastAsia"/>
        </w:rPr>
        <w:t>信号采集原理图</w:t>
      </w:r>
    </w:p>
    <w:p w14:paraId="41132EAC" w14:textId="110FDDAB" w:rsidR="006E5557" w:rsidRDefault="006E5557" w:rsidP="00060AB8">
      <w:pPr>
        <w:pStyle w:val="2"/>
      </w:pPr>
      <w:r>
        <w:rPr>
          <w:rFonts w:hint="eastAsia"/>
        </w:rPr>
        <w:t>刀具磨损状态实验设计</w:t>
      </w:r>
    </w:p>
    <w:p w14:paraId="34674404" w14:textId="51332DAD" w:rsidR="006E5557" w:rsidRDefault="006E5557" w:rsidP="006B5E7F">
      <w:pPr>
        <w:pStyle w:val="3"/>
      </w:pPr>
      <w:r>
        <w:rPr>
          <w:rFonts w:hint="eastAsia"/>
        </w:rPr>
        <w:t>切削三要素</w:t>
      </w:r>
    </w:p>
    <w:tbl>
      <w:tblPr>
        <w:tblStyle w:val="a3"/>
        <w:tblW w:w="0" w:type="auto"/>
        <w:tblLook w:val="04A0" w:firstRow="1" w:lastRow="0" w:firstColumn="1" w:lastColumn="0" w:noHBand="0" w:noVBand="1"/>
      </w:tblPr>
      <w:tblGrid>
        <w:gridCol w:w="3485"/>
        <w:gridCol w:w="3485"/>
        <w:gridCol w:w="3486"/>
      </w:tblGrid>
      <w:tr w:rsidR="006E5557" w14:paraId="6F78366E" w14:textId="77777777" w:rsidTr="006E5557">
        <w:tc>
          <w:tcPr>
            <w:tcW w:w="3485" w:type="dxa"/>
          </w:tcPr>
          <w:p w14:paraId="4364EC61" w14:textId="40C0A1F3" w:rsidR="006E5557" w:rsidRDefault="006E5557" w:rsidP="006E5557">
            <w:pPr>
              <w:jc w:val="center"/>
            </w:pPr>
            <w:r>
              <w:rPr>
                <w:rFonts w:ascii="DLF-32770-3-1714706716+ZCTCDb-4" w:eastAsia="DLF-32770-3-1714706716+ZCTCDb-4" w:cs="DLF-32770-3-1714706716+ZCTCDb-4" w:hint="eastAsia"/>
              </w:rPr>
              <w:t>ν</w:t>
            </w:r>
            <w:r>
              <w:rPr>
                <w:sz w:val="9"/>
                <w:szCs w:val="9"/>
              </w:rPr>
              <w:t xml:space="preserve">c </w:t>
            </w:r>
            <w:r>
              <w:t>/</w:t>
            </w:r>
            <w:r>
              <w:rPr>
                <w:rFonts w:ascii="DLF-32769-3-1080915211+ZCTCDb-4" w:eastAsia="DLF-32769-3-1080915211+ZCTCDb-4" w:cs="DLF-32769-3-1080915211+ZCTCDb-4" w:hint="eastAsia"/>
                <w:sz w:val="15"/>
                <w:szCs w:val="15"/>
              </w:rPr>
              <w:t>（</w:t>
            </w:r>
            <w:r>
              <w:t>m</w:t>
            </w:r>
            <w:r>
              <w:rPr>
                <w:rFonts w:ascii="DLF-32769-3-1080915211+ZCTCDb-4" w:eastAsia="DLF-32769-3-1080915211+ZCTCDb-4" w:cs="DLF-32769-3-1080915211+ZCTCDb-4" w:hint="eastAsia"/>
                <w:sz w:val="15"/>
                <w:szCs w:val="15"/>
              </w:rPr>
              <w:t>·</w:t>
            </w:r>
            <w:r>
              <w:t>min</w:t>
            </w:r>
            <w:r>
              <w:rPr>
                <w:sz w:val="9"/>
                <w:szCs w:val="9"/>
              </w:rPr>
              <w:t>-1</w:t>
            </w:r>
            <w:r>
              <w:rPr>
                <w:rFonts w:ascii="DLF-32769-3-1080915211+ZCTCDb-4" w:eastAsia="DLF-32769-3-1080915211+ZCTCDb-4" w:cs="DLF-32769-3-1080915211+ZCTCDb-4" w:hint="eastAsia"/>
                <w:sz w:val="15"/>
                <w:szCs w:val="15"/>
              </w:rPr>
              <w:t>）</w:t>
            </w:r>
          </w:p>
        </w:tc>
        <w:tc>
          <w:tcPr>
            <w:tcW w:w="3485" w:type="dxa"/>
          </w:tcPr>
          <w:p w14:paraId="11CD1903" w14:textId="7A60DF9A" w:rsidR="006E5557" w:rsidRDefault="006E5557" w:rsidP="006E5557">
            <w:pPr>
              <w:jc w:val="center"/>
            </w:pPr>
            <w:r>
              <w:rPr>
                <w:rFonts w:ascii="DLF-3-3-234231698+ZCTCDb-473" w:eastAsia="DLF-3-3-234231698+ZCTCDb-473" w:cs="DLF-3-3-234231698+ZCTCDb-473"/>
              </w:rPr>
              <w:t>f/</w:t>
            </w:r>
            <w:r>
              <w:rPr>
                <w:rFonts w:ascii="DLF-32769-3-1080915211+ZCTCDb-4" w:eastAsia="DLF-32769-3-1080915211+ZCTCDb-4" w:cs="DLF-32769-3-1080915211+ZCTCDb-4" w:hint="eastAsia"/>
                <w:sz w:val="15"/>
                <w:szCs w:val="15"/>
              </w:rPr>
              <w:t>（</w:t>
            </w:r>
            <w:r>
              <w:t>mm</w:t>
            </w:r>
            <w:r>
              <w:rPr>
                <w:rFonts w:ascii="DLF-32769-3-1080915211+ZCTCDb-4" w:eastAsia="DLF-32769-3-1080915211+ZCTCDb-4" w:cs="DLF-32769-3-1080915211+ZCTCDb-4" w:hint="eastAsia"/>
                <w:sz w:val="15"/>
                <w:szCs w:val="15"/>
              </w:rPr>
              <w:t>·</w:t>
            </w:r>
            <w:r>
              <w:t>r</w:t>
            </w:r>
            <w:r>
              <w:rPr>
                <w:sz w:val="9"/>
                <w:szCs w:val="9"/>
              </w:rPr>
              <w:t>-1</w:t>
            </w:r>
            <w:r>
              <w:rPr>
                <w:rFonts w:ascii="DLF-32769-3-1080915211+ZCTCDb-4" w:eastAsia="DLF-32769-3-1080915211+ZCTCDb-4" w:cs="DLF-32769-3-1080915211+ZCTCDb-4" w:hint="eastAsia"/>
                <w:sz w:val="15"/>
                <w:szCs w:val="15"/>
              </w:rPr>
              <w:t>）</w:t>
            </w:r>
          </w:p>
        </w:tc>
        <w:tc>
          <w:tcPr>
            <w:tcW w:w="3486" w:type="dxa"/>
          </w:tcPr>
          <w:p w14:paraId="04453E6B" w14:textId="4A514729" w:rsidR="006E5557" w:rsidRDefault="006E5557" w:rsidP="006E5557">
            <w:pPr>
              <w:jc w:val="center"/>
            </w:pPr>
            <w:r>
              <w:rPr>
                <w:rFonts w:ascii="DLF-3-3-234231698+ZCTCDb-473" w:eastAsia="DLF-3-3-234231698+ZCTCDb-473" w:cs="DLF-3-3-234231698+ZCTCDb-473"/>
              </w:rPr>
              <w:t>a</w:t>
            </w:r>
            <w:r>
              <w:rPr>
                <w:rFonts w:ascii="DLF-3-3-234231698+ZCTCDb-473" w:eastAsia="DLF-3-3-234231698+ZCTCDb-473" w:cs="DLF-3-3-234231698+ZCTCDb-473"/>
                <w:sz w:val="9"/>
                <w:szCs w:val="9"/>
              </w:rPr>
              <w:t>p</w:t>
            </w:r>
            <w:r>
              <w:t>/mm</w:t>
            </w:r>
          </w:p>
        </w:tc>
      </w:tr>
      <w:tr w:rsidR="006E5557" w14:paraId="2437CE73" w14:textId="77777777" w:rsidTr="006E5557">
        <w:tc>
          <w:tcPr>
            <w:tcW w:w="3485" w:type="dxa"/>
          </w:tcPr>
          <w:p w14:paraId="71CD1690" w14:textId="77777777" w:rsidR="006E5557" w:rsidRDefault="006E5557" w:rsidP="006E5557"/>
        </w:tc>
        <w:tc>
          <w:tcPr>
            <w:tcW w:w="3485" w:type="dxa"/>
          </w:tcPr>
          <w:p w14:paraId="63E79536" w14:textId="77777777" w:rsidR="006E5557" w:rsidRDefault="006E5557" w:rsidP="006E5557"/>
        </w:tc>
        <w:tc>
          <w:tcPr>
            <w:tcW w:w="3486" w:type="dxa"/>
          </w:tcPr>
          <w:p w14:paraId="46541F0B" w14:textId="77777777" w:rsidR="006E5557" w:rsidRDefault="006E5557" w:rsidP="006E5557"/>
        </w:tc>
      </w:tr>
    </w:tbl>
    <w:p w14:paraId="336C2BC0" w14:textId="7507F3D3" w:rsidR="006E5557" w:rsidRDefault="006E5557" w:rsidP="006B5E7F">
      <w:pPr>
        <w:pStyle w:val="3"/>
      </w:pPr>
      <w:r>
        <w:rPr>
          <w:rFonts w:hint="eastAsia"/>
        </w:rPr>
        <w:t>刀具磨损量</w:t>
      </w:r>
    </w:p>
    <w:p w14:paraId="4D21CD81" w14:textId="1F1B1783" w:rsidR="00E015B8" w:rsidRPr="00E015B8" w:rsidRDefault="00E015B8" w:rsidP="00E015B8">
      <w:pPr>
        <w:ind w:firstLine="420"/>
      </w:pPr>
      <w:r>
        <w:rPr>
          <w:rFonts w:hint="eastAsia"/>
        </w:rPr>
        <w:t>研究中进行了刀具全磨损实时监测试验，</w:t>
      </w:r>
      <w:proofErr w:type="gramStart"/>
      <w:r>
        <w:rPr>
          <w:rFonts w:hint="eastAsia"/>
        </w:rPr>
        <w:t>从新刀到失效</w:t>
      </w:r>
      <w:proofErr w:type="gramEnd"/>
      <w:r>
        <w:rPr>
          <w:rFonts w:hint="eastAsia"/>
        </w:rPr>
        <w:t>的整个过程中信息量巨大，因此首先需要用科学的方法从中获取具有代表性的分析样本，将</w:t>
      </w:r>
      <w:bookmarkStart w:id="9" w:name="_Hlk17484358"/>
      <w:r>
        <w:rPr>
          <w:rFonts w:hint="eastAsia"/>
        </w:rPr>
        <w:t>刀具</w:t>
      </w:r>
      <w:proofErr w:type="gramStart"/>
      <w:r>
        <w:rPr>
          <w:rFonts w:hint="eastAsia"/>
        </w:rPr>
        <w:t>从新刀到</w:t>
      </w:r>
      <w:proofErr w:type="gramEnd"/>
      <w:r>
        <w:t xml:space="preserve"> ISO </w:t>
      </w:r>
      <w:r>
        <w:t>磨</w:t>
      </w:r>
      <w:r>
        <w:rPr>
          <w:rFonts w:hint="eastAsia"/>
        </w:rPr>
        <w:t>钝标准的磨损量等分为表</w:t>
      </w:r>
      <w:r>
        <w:t xml:space="preserve"> 3-3 </w:t>
      </w:r>
      <w:r>
        <w:t>中</w:t>
      </w:r>
      <w:r>
        <w:t xml:space="preserve"> 6 </w:t>
      </w:r>
      <w:proofErr w:type="gramStart"/>
      <w:r>
        <w:t>个</w:t>
      </w:r>
      <w:proofErr w:type="gramEnd"/>
      <w:r>
        <w:t>状态。</w:t>
      </w:r>
    </w:p>
    <w:p w14:paraId="28F0AF83" w14:textId="16957F3F" w:rsidR="006E5557" w:rsidRPr="006E5557" w:rsidRDefault="006E5557" w:rsidP="006E5557">
      <w:pPr>
        <w:jc w:val="center"/>
      </w:pPr>
      <w:r>
        <w:rPr>
          <w:noProof/>
        </w:rPr>
        <w:lastRenderedPageBreak/>
        <w:drawing>
          <wp:inline distT="0" distB="0" distL="0" distR="0" wp14:anchorId="003F462B" wp14:editId="515BA806">
            <wp:extent cx="3166110" cy="19348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9666" cy="1937018"/>
                    </a:xfrm>
                    <a:prstGeom prst="rect">
                      <a:avLst/>
                    </a:prstGeom>
                  </pic:spPr>
                </pic:pic>
              </a:graphicData>
            </a:graphic>
          </wp:inline>
        </w:drawing>
      </w:r>
    </w:p>
    <w:p w14:paraId="28CC94BC" w14:textId="4010F7AC" w:rsidR="006E5557" w:rsidRDefault="006E5557" w:rsidP="00DA7F8E">
      <w:pPr>
        <w:jc w:val="center"/>
        <w:rPr>
          <w:rFonts w:ascii="AdobeHeitiStd-Regular" w:eastAsia="AdobeHeitiStd-Regular" w:cs="AdobeHeitiStd-Regular"/>
          <w:kern w:val="0"/>
          <w:sz w:val="15"/>
          <w:szCs w:val="15"/>
        </w:rPr>
      </w:pPr>
      <w:r>
        <w:rPr>
          <w:rFonts w:ascii="AdobeHeitiStd-Regular" w:eastAsia="AdobeHeitiStd-Regular" w:cs="AdobeHeitiStd-Regular" w:hint="eastAsia"/>
          <w:kern w:val="0"/>
          <w:sz w:val="15"/>
          <w:szCs w:val="15"/>
        </w:rPr>
        <w:t>刀具各磨损状态的平均磨损量</w:t>
      </w:r>
    </w:p>
    <w:tbl>
      <w:tblPr>
        <w:tblStyle w:val="a3"/>
        <w:tblW w:w="0" w:type="auto"/>
        <w:tblLook w:val="04A0" w:firstRow="1" w:lastRow="0" w:firstColumn="1" w:lastColumn="0" w:noHBand="0" w:noVBand="1"/>
      </w:tblPr>
      <w:tblGrid>
        <w:gridCol w:w="988"/>
        <w:gridCol w:w="1559"/>
        <w:gridCol w:w="1701"/>
        <w:gridCol w:w="1701"/>
        <w:gridCol w:w="1701"/>
        <w:gridCol w:w="1445"/>
        <w:gridCol w:w="1361"/>
      </w:tblGrid>
      <w:tr w:rsidR="00E015B8" w14:paraId="1483029E" w14:textId="68A28FF5" w:rsidTr="00DA7F8E">
        <w:tc>
          <w:tcPr>
            <w:tcW w:w="988" w:type="dxa"/>
          </w:tcPr>
          <w:bookmarkEnd w:id="9"/>
          <w:p w14:paraId="7423418C" w14:textId="6EC94834" w:rsidR="00E015B8" w:rsidRPr="00A075F2" w:rsidRDefault="00E015B8" w:rsidP="00A075F2">
            <w:pPr>
              <w:rPr>
                <w:rFonts w:ascii="宋体" w:hAnsi="宋体"/>
              </w:rPr>
            </w:pPr>
            <w:commentRangeStart w:id="10"/>
            <w:r w:rsidRPr="00A075F2">
              <w:rPr>
                <w:rFonts w:ascii="宋体" w:hAnsi="宋体" w:hint="eastAsia"/>
              </w:rPr>
              <w:t>状态</w:t>
            </w:r>
          </w:p>
        </w:tc>
        <w:tc>
          <w:tcPr>
            <w:tcW w:w="1559" w:type="dxa"/>
          </w:tcPr>
          <w:p w14:paraId="07968CD4" w14:textId="5663E222" w:rsidR="00E015B8" w:rsidRPr="00A075F2" w:rsidRDefault="00E015B8" w:rsidP="00A075F2">
            <w:pPr>
              <w:rPr>
                <w:rFonts w:ascii="宋体" w:hAnsi="宋体"/>
              </w:rPr>
            </w:pPr>
            <w:r w:rsidRPr="00A075F2">
              <w:rPr>
                <w:rFonts w:ascii="宋体" w:hAnsi="宋体" w:cs="AdobeHeitiStd-Regular" w:hint="eastAsia"/>
                <w:kern w:val="0"/>
                <w:sz w:val="20"/>
                <w:szCs w:val="20"/>
              </w:rPr>
              <w:t>初期磨损1</w:t>
            </w:r>
          </w:p>
        </w:tc>
        <w:tc>
          <w:tcPr>
            <w:tcW w:w="1701" w:type="dxa"/>
          </w:tcPr>
          <w:p w14:paraId="35A542F6" w14:textId="50E7199A" w:rsidR="00E015B8" w:rsidRPr="00A075F2" w:rsidRDefault="00E015B8" w:rsidP="00A075F2">
            <w:pPr>
              <w:rPr>
                <w:rFonts w:ascii="宋体" w:hAnsi="宋体"/>
              </w:rPr>
            </w:pPr>
            <w:r w:rsidRPr="00A075F2">
              <w:rPr>
                <w:rFonts w:ascii="宋体" w:hAnsi="宋体" w:hint="eastAsia"/>
              </w:rPr>
              <w:t>初期磨损2</w:t>
            </w:r>
          </w:p>
        </w:tc>
        <w:tc>
          <w:tcPr>
            <w:tcW w:w="1701" w:type="dxa"/>
          </w:tcPr>
          <w:p w14:paraId="200695B6" w14:textId="4FC66894" w:rsidR="00E015B8" w:rsidRPr="00A075F2" w:rsidRDefault="00E015B8" w:rsidP="00A075F2">
            <w:pPr>
              <w:rPr>
                <w:rFonts w:ascii="宋体" w:hAnsi="宋体"/>
              </w:rPr>
            </w:pPr>
            <w:r w:rsidRPr="00A075F2">
              <w:rPr>
                <w:rFonts w:ascii="宋体" w:hAnsi="宋体" w:hint="eastAsia"/>
              </w:rPr>
              <w:t>正常磨损</w:t>
            </w:r>
            <w:r w:rsidR="00DA7F8E">
              <w:rPr>
                <w:rFonts w:ascii="宋体" w:hAnsi="宋体" w:hint="eastAsia"/>
              </w:rPr>
              <w:t>3</w:t>
            </w:r>
          </w:p>
        </w:tc>
        <w:tc>
          <w:tcPr>
            <w:tcW w:w="1701" w:type="dxa"/>
          </w:tcPr>
          <w:p w14:paraId="37AA1F64" w14:textId="09A6DE4B" w:rsidR="00E015B8" w:rsidRPr="00A075F2" w:rsidRDefault="00E015B8" w:rsidP="00A075F2">
            <w:pPr>
              <w:rPr>
                <w:rFonts w:ascii="宋体" w:hAnsi="宋体"/>
              </w:rPr>
            </w:pPr>
            <w:r w:rsidRPr="00A075F2">
              <w:rPr>
                <w:rFonts w:ascii="宋体" w:hAnsi="宋体" w:hint="eastAsia"/>
              </w:rPr>
              <w:t>正常磨损</w:t>
            </w:r>
            <w:r w:rsidR="00DA7F8E">
              <w:rPr>
                <w:rFonts w:ascii="宋体" w:hAnsi="宋体" w:hint="eastAsia"/>
              </w:rPr>
              <w:t>4</w:t>
            </w:r>
          </w:p>
        </w:tc>
        <w:tc>
          <w:tcPr>
            <w:tcW w:w="1445" w:type="dxa"/>
          </w:tcPr>
          <w:p w14:paraId="3F79A796" w14:textId="61AAA5A1" w:rsidR="00E015B8" w:rsidRPr="00A075F2" w:rsidRDefault="00E015B8" w:rsidP="00A075F2">
            <w:pPr>
              <w:rPr>
                <w:rFonts w:ascii="宋体" w:hAnsi="宋体"/>
              </w:rPr>
            </w:pPr>
            <w:r w:rsidRPr="00A075F2">
              <w:rPr>
                <w:rFonts w:ascii="宋体" w:hAnsi="宋体" w:hint="eastAsia"/>
              </w:rPr>
              <w:t>急剧磨损</w:t>
            </w:r>
            <w:r w:rsidR="00DA7F8E">
              <w:rPr>
                <w:rFonts w:ascii="宋体" w:hAnsi="宋体" w:hint="eastAsia"/>
              </w:rPr>
              <w:t>5</w:t>
            </w:r>
          </w:p>
        </w:tc>
        <w:tc>
          <w:tcPr>
            <w:tcW w:w="1361" w:type="dxa"/>
          </w:tcPr>
          <w:p w14:paraId="391EE974" w14:textId="6AA10F24" w:rsidR="00E015B8" w:rsidRPr="00A075F2" w:rsidRDefault="00E015B8" w:rsidP="00A075F2">
            <w:pPr>
              <w:rPr>
                <w:rFonts w:ascii="宋体" w:hAnsi="宋体"/>
              </w:rPr>
            </w:pPr>
            <w:r w:rsidRPr="00A075F2">
              <w:rPr>
                <w:rFonts w:ascii="宋体" w:hAnsi="宋体" w:hint="eastAsia"/>
              </w:rPr>
              <w:t>急剧磨损</w:t>
            </w:r>
            <w:r w:rsidR="00DA7F8E">
              <w:rPr>
                <w:rFonts w:ascii="宋体" w:hAnsi="宋体" w:hint="eastAsia"/>
              </w:rPr>
              <w:t>6</w:t>
            </w:r>
          </w:p>
        </w:tc>
      </w:tr>
      <w:tr w:rsidR="00E015B8" w14:paraId="703CFD2B" w14:textId="71EED750" w:rsidTr="00DA7F8E">
        <w:tc>
          <w:tcPr>
            <w:tcW w:w="988" w:type="dxa"/>
          </w:tcPr>
          <w:p w14:paraId="01081F39" w14:textId="663A2CF5" w:rsidR="00E015B8" w:rsidRPr="00A075F2" w:rsidRDefault="00E015B8" w:rsidP="00A075F2">
            <w:pPr>
              <w:rPr>
                <w:rFonts w:ascii="宋体" w:hAnsi="宋体"/>
              </w:rPr>
            </w:pPr>
            <w:r w:rsidRPr="00A075F2">
              <w:rPr>
                <w:rFonts w:ascii="宋体" w:hAnsi="宋体" w:hint="eastAsia"/>
              </w:rPr>
              <w:t>V</w:t>
            </w:r>
            <w:r w:rsidRPr="00A075F2">
              <w:rPr>
                <w:rFonts w:ascii="宋体" w:hAnsi="宋体"/>
              </w:rPr>
              <w:t>B/</w:t>
            </w:r>
            <w:r w:rsidRPr="00A075F2">
              <w:rPr>
                <w:rFonts w:ascii="宋体" w:hAnsi="宋体" w:hint="eastAsia"/>
              </w:rPr>
              <w:t>mm</w:t>
            </w:r>
          </w:p>
        </w:tc>
        <w:tc>
          <w:tcPr>
            <w:tcW w:w="1559" w:type="dxa"/>
          </w:tcPr>
          <w:p w14:paraId="2FA28D8C" w14:textId="7CFBBBC6" w:rsidR="00E015B8" w:rsidRPr="00A075F2" w:rsidRDefault="00E015B8" w:rsidP="00A075F2">
            <w:pPr>
              <w:rPr>
                <w:rFonts w:ascii="宋体" w:hAnsi="宋体"/>
              </w:rPr>
            </w:pPr>
            <w:r w:rsidRPr="00A075F2">
              <w:rPr>
                <w:rFonts w:ascii="宋体" w:hAnsi="宋体" w:hint="eastAsia"/>
              </w:rPr>
              <w:t>0-</w:t>
            </w:r>
            <w:r w:rsidRPr="00A075F2">
              <w:rPr>
                <w:rFonts w:ascii="宋体" w:hAnsi="宋体"/>
              </w:rPr>
              <w:t>0.0</w:t>
            </w:r>
            <w:r>
              <w:rPr>
                <w:rFonts w:ascii="宋体" w:hAnsi="宋体"/>
              </w:rPr>
              <w:t>5</w:t>
            </w:r>
          </w:p>
        </w:tc>
        <w:tc>
          <w:tcPr>
            <w:tcW w:w="1701" w:type="dxa"/>
          </w:tcPr>
          <w:p w14:paraId="0A1D0469" w14:textId="2A4EAB50" w:rsidR="00E015B8" w:rsidRPr="00A075F2" w:rsidRDefault="00E015B8" w:rsidP="00A075F2">
            <w:pPr>
              <w:rPr>
                <w:rFonts w:ascii="宋体" w:hAnsi="宋体"/>
              </w:rPr>
            </w:pPr>
            <w:r w:rsidRPr="00A075F2">
              <w:rPr>
                <w:rFonts w:ascii="宋体" w:hAnsi="宋体" w:hint="eastAsia"/>
              </w:rPr>
              <w:t>0</w:t>
            </w:r>
            <w:r w:rsidRPr="00A075F2">
              <w:rPr>
                <w:rFonts w:ascii="宋体" w:hAnsi="宋体"/>
              </w:rPr>
              <w:t>.0</w:t>
            </w:r>
            <w:r>
              <w:rPr>
                <w:rFonts w:ascii="宋体" w:hAnsi="宋体"/>
              </w:rPr>
              <w:t>5</w:t>
            </w:r>
            <w:r w:rsidRPr="00A075F2">
              <w:rPr>
                <w:rFonts w:ascii="宋体" w:hAnsi="宋体" w:hint="eastAsia"/>
              </w:rPr>
              <w:t>-</w:t>
            </w:r>
            <w:r w:rsidRPr="00A075F2">
              <w:rPr>
                <w:rFonts w:ascii="宋体" w:hAnsi="宋体"/>
              </w:rPr>
              <w:t>0.1</w:t>
            </w:r>
            <w:r>
              <w:rPr>
                <w:rFonts w:ascii="宋体" w:hAnsi="宋体"/>
              </w:rPr>
              <w:t>0</w:t>
            </w:r>
          </w:p>
        </w:tc>
        <w:tc>
          <w:tcPr>
            <w:tcW w:w="1701" w:type="dxa"/>
          </w:tcPr>
          <w:p w14:paraId="163EF93D" w14:textId="2D02CA87" w:rsidR="00E015B8" w:rsidRPr="00A075F2" w:rsidRDefault="00E015B8" w:rsidP="00A075F2">
            <w:pPr>
              <w:rPr>
                <w:rFonts w:ascii="宋体" w:hAnsi="宋体"/>
              </w:rPr>
            </w:pPr>
            <w:r w:rsidRPr="00A075F2">
              <w:rPr>
                <w:rFonts w:ascii="宋体" w:hAnsi="宋体" w:hint="eastAsia"/>
              </w:rPr>
              <w:t>0</w:t>
            </w:r>
            <w:r w:rsidRPr="00A075F2">
              <w:rPr>
                <w:rFonts w:ascii="宋体" w:hAnsi="宋体"/>
              </w:rPr>
              <w:t>.1</w:t>
            </w:r>
            <w:r>
              <w:rPr>
                <w:rFonts w:ascii="宋体" w:hAnsi="宋体"/>
              </w:rPr>
              <w:t>0</w:t>
            </w:r>
            <w:r w:rsidRPr="00A075F2">
              <w:rPr>
                <w:rFonts w:ascii="宋体" w:hAnsi="宋体" w:hint="eastAsia"/>
              </w:rPr>
              <w:t>-</w:t>
            </w:r>
            <w:r w:rsidRPr="00A075F2">
              <w:rPr>
                <w:rFonts w:ascii="宋体" w:hAnsi="宋体"/>
              </w:rPr>
              <w:t>0.</w:t>
            </w:r>
            <w:r>
              <w:rPr>
                <w:rFonts w:ascii="宋体" w:hAnsi="宋体"/>
              </w:rPr>
              <w:t>15</w:t>
            </w:r>
          </w:p>
        </w:tc>
        <w:tc>
          <w:tcPr>
            <w:tcW w:w="1701" w:type="dxa"/>
          </w:tcPr>
          <w:p w14:paraId="08EC6720" w14:textId="61194A00" w:rsidR="00E015B8" w:rsidRPr="00A075F2" w:rsidRDefault="00E015B8" w:rsidP="00A075F2">
            <w:pPr>
              <w:rPr>
                <w:rFonts w:ascii="宋体" w:hAnsi="宋体"/>
              </w:rPr>
            </w:pPr>
            <w:r w:rsidRPr="00A075F2">
              <w:rPr>
                <w:rFonts w:ascii="宋体" w:hAnsi="宋体" w:hint="eastAsia"/>
              </w:rPr>
              <w:t>0</w:t>
            </w:r>
            <w:r w:rsidRPr="00A075F2">
              <w:rPr>
                <w:rFonts w:ascii="宋体" w:hAnsi="宋体"/>
              </w:rPr>
              <w:t>.</w:t>
            </w:r>
            <w:r>
              <w:rPr>
                <w:rFonts w:ascii="宋体" w:hAnsi="宋体"/>
              </w:rPr>
              <w:t>15</w:t>
            </w:r>
            <w:r w:rsidRPr="00A075F2">
              <w:rPr>
                <w:rFonts w:ascii="宋体" w:hAnsi="宋体" w:hint="eastAsia"/>
              </w:rPr>
              <w:t>-</w:t>
            </w:r>
            <w:r w:rsidRPr="00A075F2">
              <w:rPr>
                <w:rFonts w:ascii="宋体" w:hAnsi="宋体"/>
              </w:rPr>
              <w:t>0.2</w:t>
            </w:r>
            <w:r>
              <w:rPr>
                <w:rFonts w:ascii="宋体" w:hAnsi="宋体"/>
              </w:rPr>
              <w:t>0</w:t>
            </w:r>
          </w:p>
        </w:tc>
        <w:tc>
          <w:tcPr>
            <w:tcW w:w="1445" w:type="dxa"/>
          </w:tcPr>
          <w:p w14:paraId="72C6FF89" w14:textId="1A8089E7" w:rsidR="00E015B8" w:rsidRPr="00A075F2" w:rsidRDefault="00E015B8" w:rsidP="00A075F2">
            <w:pPr>
              <w:rPr>
                <w:rFonts w:ascii="宋体" w:hAnsi="宋体"/>
              </w:rPr>
            </w:pPr>
            <w:r>
              <w:rPr>
                <w:rFonts w:ascii="宋体" w:hAnsi="宋体" w:hint="eastAsia"/>
              </w:rPr>
              <w:t>0</w:t>
            </w:r>
            <w:r>
              <w:rPr>
                <w:rFonts w:ascii="宋体" w:hAnsi="宋体"/>
              </w:rPr>
              <w:t>.20-0.25</w:t>
            </w:r>
          </w:p>
        </w:tc>
        <w:tc>
          <w:tcPr>
            <w:tcW w:w="1361" w:type="dxa"/>
          </w:tcPr>
          <w:p w14:paraId="57462520" w14:textId="2960DDD2" w:rsidR="00E015B8" w:rsidRPr="00A075F2" w:rsidRDefault="00E015B8" w:rsidP="00A075F2">
            <w:pPr>
              <w:rPr>
                <w:rFonts w:ascii="宋体" w:hAnsi="宋体"/>
              </w:rPr>
            </w:pPr>
            <w:r>
              <w:rPr>
                <w:rFonts w:ascii="宋体" w:hAnsi="宋体" w:hint="eastAsia"/>
              </w:rPr>
              <w:t>0</w:t>
            </w:r>
            <w:r>
              <w:rPr>
                <w:rFonts w:ascii="宋体" w:hAnsi="宋体"/>
              </w:rPr>
              <w:t>.25-0.30</w:t>
            </w:r>
          </w:p>
        </w:tc>
      </w:tr>
    </w:tbl>
    <w:p w14:paraId="7C8A9C2D" w14:textId="5BA5B403" w:rsidR="006B5E7F" w:rsidRDefault="006B5E7F" w:rsidP="006B5E7F">
      <w:pPr>
        <w:ind w:firstLine="420"/>
      </w:pPr>
      <w:r>
        <w:rPr>
          <w:rFonts w:hint="eastAsia"/>
        </w:rPr>
        <w:t>分别将这六种磨损状态依据</w:t>
      </w:r>
      <w:r>
        <w:t xml:space="preserve"> VB </w:t>
      </w:r>
      <w:r>
        <w:t>值再等量的分成</w:t>
      </w:r>
      <w:r>
        <w:t xml:space="preserve"> 5 </w:t>
      </w:r>
      <w:proofErr w:type="gramStart"/>
      <w:r>
        <w:t>个</w:t>
      </w:r>
      <w:proofErr w:type="gramEnd"/>
      <w:r>
        <w:t>信号段，每个信号段</w:t>
      </w:r>
      <w:r>
        <w:rPr>
          <w:rFonts w:hint="eastAsia"/>
        </w:rPr>
        <w:t>中抽取</w:t>
      </w:r>
      <w:r>
        <w:t xml:space="preserve"> 5 </w:t>
      </w:r>
      <w:proofErr w:type="gramStart"/>
      <w:r>
        <w:t>个</w:t>
      </w:r>
      <w:proofErr w:type="gramEnd"/>
      <w:r>
        <w:t>由</w:t>
      </w:r>
      <w:r>
        <w:t xml:space="preserve"> 2 </w:t>
      </w:r>
      <w:r>
        <w:t>万个连续采集的数据点。因此每组试验总共有</w:t>
      </w:r>
      <w:r>
        <w:t xml:space="preserve"> 150 </w:t>
      </w:r>
      <w:r>
        <w:t>组样本。</w:t>
      </w:r>
    </w:p>
    <w:p w14:paraId="7EF7B80B" w14:textId="3971E756" w:rsidR="00DA7F8E" w:rsidRDefault="00DA7F8E" w:rsidP="00DA7F8E">
      <w:pPr>
        <w:ind w:firstLine="420"/>
        <w:jc w:val="center"/>
      </w:pPr>
      <w:r w:rsidRPr="00DA7F8E">
        <w:rPr>
          <w:rFonts w:hint="eastAsia"/>
        </w:rPr>
        <w:t>试验样本数量选择表</w:t>
      </w:r>
    </w:p>
    <w:tbl>
      <w:tblPr>
        <w:tblStyle w:val="a3"/>
        <w:tblW w:w="0" w:type="auto"/>
        <w:tblLook w:val="04A0" w:firstRow="1" w:lastRow="0" w:firstColumn="1" w:lastColumn="0" w:noHBand="0" w:noVBand="1"/>
      </w:tblPr>
      <w:tblGrid>
        <w:gridCol w:w="1493"/>
        <w:gridCol w:w="1493"/>
        <w:gridCol w:w="1494"/>
        <w:gridCol w:w="1494"/>
        <w:gridCol w:w="1494"/>
        <w:gridCol w:w="1494"/>
        <w:gridCol w:w="1494"/>
      </w:tblGrid>
      <w:tr w:rsidR="00DA7F8E" w14:paraId="7E243FB2" w14:textId="77777777" w:rsidTr="00DA7F8E">
        <w:tc>
          <w:tcPr>
            <w:tcW w:w="1493" w:type="dxa"/>
          </w:tcPr>
          <w:p w14:paraId="31F0F2ED" w14:textId="40E23966" w:rsidR="00DA7F8E" w:rsidRDefault="00DA7F8E" w:rsidP="00DA7F8E">
            <w:r w:rsidRPr="00A075F2">
              <w:rPr>
                <w:rFonts w:ascii="宋体" w:hAnsi="宋体" w:hint="eastAsia"/>
              </w:rPr>
              <w:t>状态</w:t>
            </w:r>
          </w:p>
        </w:tc>
        <w:tc>
          <w:tcPr>
            <w:tcW w:w="1493" w:type="dxa"/>
          </w:tcPr>
          <w:p w14:paraId="03A440AC" w14:textId="41C0CED4" w:rsidR="00DA7F8E" w:rsidRDefault="00DA7F8E" w:rsidP="00DA7F8E">
            <w:r w:rsidRPr="00A075F2">
              <w:rPr>
                <w:rFonts w:ascii="宋体" w:hAnsi="宋体" w:cs="AdobeHeitiStd-Regular" w:hint="eastAsia"/>
                <w:kern w:val="0"/>
                <w:sz w:val="20"/>
                <w:szCs w:val="20"/>
              </w:rPr>
              <w:t>初期磨损1</w:t>
            </w:r>
          </w:p>
        </w:tc>
        <w:tc>
          <w:tcPr>
            <w:tcW w:w="1494" w:type="dxa"/>
          </w:tcPr>
          <w:p w14:paraId="4F51C067" w14:textId="1CCB6D84" w:rsidR="00DA7F8E" w:rsidRDefault="00DA7F8E" w:rsidP="00DA7F8E">
            <w:r w:rsidRPr="00A075F2">
              <w:rPr>
                <w:rFonts w:ascii="宋体" w:hAnsi="宋体" w:hint="eastAsia"/>
              </w:rPr>
              <w:t>初期磨损2</w:t>
            </w:r>
          </w:p>
        </w:tc>
        <w:tc>
          <w:tcPr>
            <w:tcW w:w="1494" w:type="dxa"/>
          </w:tcPr>
          <w:p w14:paraId="0E4F18EC" w14:textId="433513E8" w:rsidR="00DA7F8E" w:rsidRDefault="00DA7F8E" w:rsidP="00DA7F8E">
            <w:r w:rsidRPr="00A075F2">
              <w:rPr>
                <w:rFonts w:ascii="宋体" w:hAnsi="宋体" w:hint="eastAsia"/>
              </w:rPr>
              <w:t>正常磨损</w:t>
            </w:r>
            <w:r>
              <w:rPr>
                <w:rFonts w:ascii="宋体" w:hAnsi="宋体" w:hint="eastAsia"/>
              </w:rPr>
              <w:t>3</w:t>
            </w:r>
          </w:p>
        </w:tc>
        <w:tc>
          <w:tcPr>
            <w:tcW w:w="1494" w:type="dxa"/>
          </w:tcPr>
          <w:p w14:paraId="0B7BBF9F" w14:textId="66497289" w:rsidR="00DA7F8E" w:rsidRDefault="00DA7F8E" w:rsidP="00DA7F8E">
            <w:r w:rsidRPr="00A075F2">
              <w:rPr>
                <w:rFonts w:ascii="宋体" w:hAnsi="宋体" w:hint="eastAsia"/>
              </w:rPr>
              <w:t>正常磨损</w:t>
            </w:r>
            <w:r>
              <w:rPr>
                <w:rFonts w:ascii="宋体" w:hAnsi="宋体" w:hint="eastAsia"/>
              </w:rPr>
              <w:t>4</w:t>
            </w:r>
          </w:p>
        </w:tc>
        <w:tc>
          <w:tcPr>
            <w:tcW w:w="1494" w:type="dxa"/>
          </w:tcPr>
          <w:p w14:paraId="2572FED8" w14:textId="2ABBE802" w:rsidR="00DA7F8E" w:rsidRDefault="00DA7F8E" w:rsidP="00DA7F8E">
            <w:r w:rsidRPr="00A075F2">
              <w:rPr>
                <w:rFonts w:ascii="宋体" w:hAnsi="宋体" w:hint="eastAsia"/>
              </w:rPr>
              <w:t>急剧磨损</w:t>
            </w:r>
            <w:r>
              <w:rPr>
                <w:rFonts w:ascii="宋体" w:hAnsi="宋体" w:hint="eastAsia"/>
              </w:rPr>
              <w:t>5</w:t>
            </w:r>
          </w:p>
        </w:tc>
        <w:tc>
          <w:tcPr>
            <w:tcW w:w="1494" w:type="dxa"/>
          </w:tcPr>
          <w:p w14:paraId="47A77444" w14:textId="05C06055" w:rsidR="00DA7F8E" w:rsidRDefault="00DA7F8E" w:rsidP="00DA7F8E">
            <w:r w:rsidRPr="00A075F2">
              <w:rPr>
                <w:rFonts w:ascii="宋体" w:hAnsi="宋体" w:hint="eastAsia"/>
              </w:rPr>
              <w:t>急剧磨损</w:t>
            </w:r>
            <w:r>
              <w:rPr>
                <w:rFonts w:ascii="宋体" w:hAnsi="宋体" w:hint="eastAsia"/>
              </w:rPr>
              <w:t>6</w:t>
            </w:r>
          </w:p>
        </w:tc>
      </w:tr>
      <w:tr w:rsidR="00DA7F8E" w14:paraId="139581A6" w14:textId="77777777" w:rsidTr="00DA7F8E">
        <w:tc>
          <w:tcPr>
            <w:tcW w:w="1493" w:type="dxa"/>
          </w:tcPr>
          <w:p w14:paraId="4FAC9E8D" w14:textId="2ECED93E" w:rsidR="00DA7F8E" w:rsidRDefault="00DA7F8E" w:rsidP="00DA7F8E">
            <w:r>
              <w:rPr>
                <w:rFonts w:hint="eastAsia"/>
              </w:rPr>
              <w:t>抽取组数</w:t>
            </w:r>
          </w:p>
        </w:tc>
        <w:tc>
          <w:tcPr>
            <w:tcW w:w="1493" w:type="dxa"/>
          </w:tcPr>
          <w:p w14:paraId="2C4B700D" w14:textId="177D4915" w:rsidR="00DA7F8E" w:rsidRDefault="00DA7F8E" w:rsidP="00DA7F8E">
            <w:r>
              <w:rPr>
                <w:rFonts w:hint="eastAsia"/>
              </w:rPr>
              <w:t>2</w:t>
            </w:r>
            <w:r>
              <w:t>5</w:t>
            </w:r>
          </w:p>
        </w:tc>
        <w:tc>
          <w:tcPr>
            <w:tcW w:w="1494" w:type="dxa"/>
          </w:tcPr>
          <w:p w14:paraId="65165A9E" w14:textId="33ECA538" w:rsidR="00DA7F8E" w:rsidRDefault="00DA7F8E" w:rsidP="00DA7F8E">
            <w:r>
              <w:rPr>
                <w:rFonts w:hint="eastAsia"/>
              </w:rPr>
              <w:t>2</w:t>
            </w:r>
            <w:r>
              <w:t>5</w:t>
            </w:r>
          </w:p>
        </w:tc>
        <w:tc>
          <w:tcPr>
            <w:tcW w:w="1494" w:type="dxa"/>
          </w:tcPr>
          <w:p w14:paraId="259F4C92" w14:textId="2DC37994" w:rsidR="00DA7F8E" w:rsidRDefault="00DA7F8E" w:rsidP="00DA7F8E">
            <w:r>
              <w:rPr>
                <w:rFonts w:hint="eastAsia"/>
              </w:rPr>
              <w:t>2</w:t>
            </w:r>
            <w:r>
              <w:t>5</w:t>
            </w:r>
          </w:p>
        </w:tc>
        <w:tc>
          <w:tcPr>
            <w:tcW w:w="1494" w:type="dxa"/>
          </w:tcPr>
          <w:p w14:paraId="6B494977" w14:textId="50B8C68B" w:rsidR="00DA7F8E" w:rsidRDefault="00DA7F8E" w:rsidP="00DA7F8E">
            <w:r>
              <w:rPr>
                <w:rFonts w:hint="eastAsia"/>
              </w:rPr>
              <w:t>2</w:t>
            </w:r>
            <w:r>
              <w:t>5</w:t>
            </w:r>
          </w:p>
        </w:tc>
        <w:tc>
          <w:tcPr>
            <w:tcW w:w="1494" w:type="dxa"/>
          </w:tcPr>
          <w:p w14:paraId="75943E8E" w14:textId="052CD5A7" w:rsidR="00DA7F8E" w:rsidRDefault="00DA7F8E" w:rsidP="00DA7F8E">
            <w:r>
              <w:t>25</w:t>
            </w:r>
          </w:p>
        </w:tc>
        <w:tc>
          <w:tcPr>
            <w:tcW w:w="1494" w:type="dxa"/>
          </w:tcPr>
          <w:p w14:paraId="5330D62E" w14:textId="26C3371B" w:rsidR="00DA7F8E" w:rsidRDefault="00DA7F8E" w:rsidP="00DA7F8E">
            <w:r>
              <w:rPr>
                <w:rFonts w:hint="eastAsia"/>
              </w:rPr>
              <w:t>2</w:t>
            </w:r>
            <w:r>
              <w:t>5</w:t>
            </w:r>
          </w:p>
        </w:tc>
      </w:tr>
      <w:tr w:rsidR="00DA7F8E" w14:paraId="38D9FB39" w14:textId="77777777" w:rsidTr="00A322C4">
        <w:tc>
          <w:tcPr>
            <w:tcW w:w="1493" w:type="dxa"/>
          </w:tcPr>
          <w:p w14:paraId="699B7619" w14:textId="23E022BF" w:rsidR="00DA7F8E" w:rsidRDefault="00DA7F8E" w:rsidP="00DA7F8E">
            <w:r>
              <w:rPr>
                <w:rFonts w:hint="eastAsia"/>
              </w:rPr>
              <w:t>总计组数</w:t>
            </w:r>
          </w:p>
        </w:tc>
        <w:tc>
          <w:tcPr>
            <w:tcW w:w="8963" w:type="dxa"/>
            <w:gridSpan w:val="6"/>
          </w:tcPr>
          <w:p w14:paraId="624CD6D1" w14:textId="6C8BF812" w:rsidR="00DA7F8E" w:rsidRDefault="00DA7F8E" w:rsidP="00DA7F8E">
            <w:r>
              <w:rPr>
                <w:rFonts w:hint="eastAsia"/>
              </w:rPr>
              <w:t>2</w:t>
            </w:r>
            <w:r>
              <w:t>50</w:t>
            </w:r>
          </w:p>
        </w:tc>
      </w:tr>
    </w:tbl>
    <w:commentRangeEnd w:id="10"/>
    <w:p w14:paraId="1048766C" w14:textId="24062C9C" w:rsidR="006B5E7F" w:rsidRDefault="0013024A" w:rsidP="00DA7F8E">
      <w:r>
        <w:rPr>
          <w:rStyle w:val="a4"/>
        </w:rPr>
        <w:commentReference w:id="10"/>
      </w:r>
    </w:p>
    <w:p w14:paraId="1BEA2415" w14:textId="77777777" w:rsidR="00DA7F8E" w:rsidRDefault="00DA7F8E" w:rsidP="00DA7F8E"/>
    <w:p w14:paraId="40E07434" w14:textId="57D409D9" w:rsidR="006B5E7F" w:rsidRDefault="006B5E7F" w:rsidP="006B5E7F">
      <w:pPr>
        <w:pStyle w:val="3"/>
      </w:pPr>
      <w:r w:rsidRPr="006B5E7F">
        <w:rPr>
          <w:rFonts w:hint="eastAsia"/>
        </w:rPr>
        <w:t>试验设计方法</w:t>
      </w:r>
    </w:p>
    <w:p w14:paraId="0CEF5DAD" w14:textId="450CF3E6" w:rsidR="006B5E7F" w:rsidRDefault="006B5E7F" w:rsidP="006B5E7F">
      <w:pPr>
        <w:pStyle w:val="af0"/>
        <w:numPr>
          <w:ilvl w:val="0"/>
          <w:numId w:val="19"/>
        </w:numPr>
        <w:ind w:firstLineChars="0"/>
      </w:pPr>
      <w:r w:rsidRPr="006B5E7F">
        <w:t>对比试验方法</w:t>
      </w:r>
    </w:p>
    <w:p w14:paraId="1AC9A6B3" w14:textId="697CE656" w:rsidR="006B5E7F" w:rsidRDefault="006B5E7F" w:rsidP="006B5E7F">
      <w:pPr>
        <w:pStyle w:val="af0"/>
        <w:numPr>
          <w:ilvl w:val="0"/>
          <w:numId w:val="19"/>
        </w:numPr>
        <w:ind w:firstLineChars="0"/>
      </w:pPr>
      <w:r w:rsidRPr="006B5E7F">
        <w:t>正交试验方法</w:t>
      </w:r>
    </w:p>
    <w:p w14:paraId="779D64C7" w14:textId="6CFA4272" w:rsidR="006B5E7F" w:rsidRPr="006B5E7F" w:rsidRDefault="006B5E7F" w:rsidP="006B5E7F">
      <w:pPr>
        <w:pStyle w:val="af0"/>
        <w:numPr>
          <w:ilvl w:val="0"/>
          <w:numId w:val="19"/>
        </w:numPr>
        <w:ind w:firstLineChars="0"/>
      </w:pPr>
      <w:r w:rsidRPr="006B5E7F">
        <w:rPr>
          <w:rFonts w:hint="eastAsia"/>
        </w:rPr>
        <w:t>均匀试验方法</w:t>
      </w:r>
    </w:p>
    <w:p w14:paraId="65FA61C4" w14:textId="12256D58" w:rsidR="006E5557" w:rsidRDefault="006E5557" w:rsidP="006E5557">
      <w:pPr>
        <w:pStyle w:val="1"/>
      </w:pPr>
      <w:r>
        <w:rPr>
          <w:rFonts w:hint="eastAsia"/>
        </w:rPr>
        <w:t>振动</w:t>
      </w:r>
    </w:p>
    <w:p w14:paraId="2BA1EB90" w14:textId="43A4F21A" w:rsidR="006E5557" w:rsidRDefault="006E5557" w:rsidP="006E5557">
      <w:pPr>
        <w:rPr>
          <w:rFonts w:ascii="DLF-32769-4-1089208381+ZCTCDb-4" w:eastAsia="DLF-32769-4-1089208381+ZCTCDb-4" w:cs="DLF-32769-4-1089208381+ZCTCDb-4"/>
        </w:rPr>
      </w:pPr>
      <w:r>
        <w:rPr>
          <w:rFonts w:hint="eastAsia"/>
        </w:rPr>
        <w:t>振动信号幅值围绕零值上下波动</w:t>
      </w:r>
      <w:r>
        <w:rPr>
          <w:rFonts w:ascii="DLF-32769-4-1089208381+ZCTCDb-4" w:eastAsia="DLF-32769-4-1089208381+ZCTCDb-4" w:cs="DLF-32769-4-1089208381+ZCTCDb-4" w:hint="eastAsia"/>
        </w:rPr>
        <w:t>，</w:t>
      </w:r>
      <w:r>
        <w:rPr>
          <w:rFonts w:hint="eastAsia"/>
        </w:rPr>
        <w:t>其幅值随着刀具磨损量的增加而逐渐增大</w:t>
      </w:r>
      <w:r>
        <w:rPr>
          <w:rFonts w:ascii="DLF-32769-4-1089208381+ZCTCDb-4" w:eastAsia="DLF-32769-4-1089208381+ZCTCDb-4" w:cs="DLF-32769-4-1089208381+ZCTCDb-4" w:hint="eastAsia"/>
        </w:rPr>
        <w:t>。</w:t>
      </w:r>
      <w:r>
        <w:rPr>
          <w:rFonts w:hint="eastAsia"/>
        </w:rPr>
        <w:t>然而</w:t>
      </w:r>
      <w:r>
        <w:rPr>
          <w:rFonts w:ascii="DLF-32769-4-1089208381+ZCTCDb-4" w:eastAsia="DLF-32769-4-1089208381+ZCTCDb-4" w:cs="DLF-32769-4-1089208381+ZCTCDb-4" w:hint="eastAsia"/>
        </w:rPr>
        <w:t>，</w:t>
      </w:r>
      <w:r>
        <w:rPr>
          <w:rFonts w:hint="eastAsia"/>
        </w:rPr>
        <w:t>磨损量并不是影响信号能量的唯一因素</w:t>
      </w:r>
      <w:r>
        <w:rPr>
          <w:rFonts w:ascii="DLF-32769-4-1089208381+ZCTCDb-4" w:eastAsia="DLF-32769-4-1089208381+ZCTCDb-4" w:cs="DLF-32769-4-1089208381+ZCTCDb-4" w:hint="eastAsia"/>
        </w:rPr>
        <w:t>。</w:t>
      </w:r>
      <w:r>
        <w:rPr>
          <w:rFonts w:hint="eastAsia"/>
        </w:rPr>
        <w:t>一般地</w:t>
      </w:r>
      <w:r>
        <w:rPr>
          <w:rFonts w:ascii="DLF-32769-4-1089208381+ZCTCDb-4" w:eastAsia="DLF-32769-4-1089208381+ZCTCDb-4" w:cs="DLF-32769-4-1089208381+ZCTCDb-4" w:hint="eastAsia"/>
        </w:rPr>
        <w:t>，</w:t>
      </w:r>
      <w:r>
        <w:rPr>
          <w:rFonts w:hint="eastAsia"/>
        </w:rPr>
        <w:t>随着切削加工</w:t>
      </w:r>
      <w:r>
        <w:rPr>
          <w:rFonts w:ascii="DLF-32769-4-1089208381+ZCTCDb-4" w:eastAsia="DLF-32769-4-1089208381+ZCTCDb-4" w:cs="DLF-32769-4-1089208381+ZCTCDb-4" w:hint="eastAsia"/>
        </w:rPr>
        <w:t>，</w:t>
      </w:r>
      <w:r>
        <w:rPr>
          <w:rFonts w:hint="eastAsia"/>
        </w:rPr>
        <w:t>工件逐渐变细</w:t>
      </w:r>
      <w:r>
        <w:rPr>
          <w:rFonts w:ascii="DLF-32769-4-1089208381+ZCTCDb-4" w:eastAsia="DLF-32769-4-1089208381+ZCTCDb-4" w:cs="DLF-32769-4-1089208381+ZCTCDb-4" w:hint="eastAsia"/>
        </w:rPr>
        <w:t>，</w:t>
      </w:r>
      <w:r>
        <w:rPr>
          <w:rFonts w:hint="eastAsia"/>
        </w:rPr>
        <w:t>为了保证切削</w:t>
      </w:r>
      <w:r>
        <w:rPr>
          <w:rFonts w:ascii="DLF-3-0-1749908571+ZCTCDb-477" w:eastAsia="DLF-3-0-1749908571+ZCTCDb-477" w:cs="DLF-3-0-1749908571+ZCTCDb-477"/>
          <w:szCs w:val="21"/>
        </w:rPr>
        <w:t xml:space="preserve">3 </w:t>
      </w:r>
      <w:r>
        <w:rPr>
          <w:rFonts w:hint="eastAsia"/>
        </w:rPr>
        <w:t>要素一致</w:t>
      </w:r>
      <w:r>
        <w:rPr>
          <w:rFonts w:ascii="DLF-32769-4-1089208381+ZCTCDb-4" w:eastAsia="DLF-32769-4-1089208381+ZCTCDb-4" w:cs="DLF-32769-4-1089208381+ZCTCDb-4" w:hint="eastAsia"/>
        </w:rPr>
        <w:t>，</w:t>
      </w:r>
      <w:r>
        <w:rPr>
          <w:rFonts w:hint="eastAsia"/>
        </w:rPr>
        <w:t>须不断增加车床的主轴转速</w:t>
      </w:r>
      <w:r>
        <w:rPr>
          <w:rFonts w:ascii="DLF-32769-4-1089208381+ZCTCDb-4" w:eastAsia="DLF-32769-4-1089208381+ZCTCDb-4" w:cs="DLF-32769-4-1089208381+ZCTCDb-4" w:hint="eastAsia"/>
        </w:rPr>
        <w:t>，</w:t>
      </w:r>
      <w:r>
        <w:rPr>
          <w:rFonts w:hint="eastAsia"/>
        </w:rPr>
        <w:t>由此也会给原信号的幅值造成影响</w:t>
      </w:r>
      <w:r>
        <w:rPr>
          <w:rFonts w:ascii="DLF-32769-4-1089208381+ZCTCDb-4" w:eastAsia="DLF-32769-4-1089208381+ZCTCDb-4" w:cs="DLF-32769-4-1089208381+ZCTCDb-4" w:hint="eastAsia"/>
        </w:rPr>
        <w:t>。</w:t>
      </w:r>
      <w:r>
        <w:rPr>
          <w:rFonts w:hint="eastAsia"/>
        </w:rPr>
        <w:t>事实上</w:t>
      </w:r>
      <w:r>
        <w:rPr>
          <w:rFonts w:ascii="DLF-32769-4-1089208381+ZCTCDb-4" w:eastAsia="DLF-32769-4-1089208381+ZCTCDb-4" w:cs="DLF-32769-4-1089208381+ZCTCDb-4" w:hint="eastAsia"/>
        </w:rPr>
        <w:t>，</w:t>
      </w:r>
      <w:r>
        <w:rPr>
          <w:rFonts w:hint="eastAsia"/>
        </w:rPr>
        <w:t>单从图中振动信号的幅值来看</w:t>
      </w:r>
      <w:r>
        <w:rPr>
          <w:rFonts w:ascii="DLF-32769-4-1089208381+ZCTCDb-4" w:eastAsia="DLF-32769-4-1089208381+ZCTCDb-4" w:cs="DLF-32769-4-1089208381+ZCTCDb-4" w:hint="eastAsia"/>
        </w:rPr>
        <w:t>，</w:t>
      </w:r>
      <w:r>
        <w:rPr>
          <w:rFonts w:hint="eastAsia"/>
        </w:rPr>
        <w:t>前</w:t>
      </w:r>
      <w:r>
        <w:rPr>
          <w:rFonts w:ascii="DLF-3-0-1749908571+ZCTCDb-477" w:eastAsia="DLF-3-0-1749908571+ZCTCDb-477" w:cs="DLF-3-0-1749908571+ZCTCDb-477"/>
          <w:szCs w:val="21"/>
        </w:rPr>
        <w:t xml:space="preserve">3 </w:t>
      </w:r>
      <w:proofErr w:type="gramStart"/>
      <w:r>
        <w:rPr>
          <w:rFonts w:hint="eastAsia"/>
        </w:rPr>
        <w:t>个</w:t>
      </w:r>
      <w:proofErr w:type="gramEnd"/>
      <w:r>
        <w:rPr>
          <w:rFonts w:hint="eastAsia"/>
        </w:rPr>
        <w:t>状态几乎无法区分</w:t>
      </w:r>
      <w:r>
        <w:rPr>
          <w:rFonts w:ascii="DLF-32769-4-1089208381+ZCTCDb-4" w:eastAsia="DLF-32769-4-1089208381+ZCTCDb-4" w:cs="DLF-32769-4-1089208381+ZCTCDb-4" w:hint="eastAsia"/>
        </w:rPr>
        <w:t>，</w:t>
      </w:r>
      <w:r>
        <w:rPr>
          <w:rFonts w:hint="eastAsia"/>
        </w:rPr>
        <w:t>因此难以从中直接看出刀具磨损程度的变化规律</w:t>
      </w:r>
      <w:r>
        <w:rPr>
          <w:rFonts w:ascii="DLF-32769-4-1089208381+ZCTCDb-4" w:eastAsia="DLF-32769-4-1089208381+ZCTCDb-4" w:cs="DLF-32769-4-1089208381+ZCTCDb-4" w:hint="eastAsia"/>
        </w:rPr>
        <w:t>。</w:t>
      </w:r>
      <w:r>
        <w:rPr>
          <w:rFonts w:hint="eastAsia"/>
        </w:rPr>
        <w:t>类似地</w:t>
      </w:r>
      <w:r>
        <w:rPr>
          <w:rFonts w:ascii="DLF-32769-4-1089208381+ZCTCDb-4" w:eastAsia="DLF-32769-4-1089208381+ZCTCDb-4" w:cs="DLF-32769-4-1089208381+ZCTCDb-4" w:hint="eastAsia"/>
        </w:rPr>
        <w:t>，</w:t>
      </w:r>
      <w:r>
        <w:rPr>
          <w:rFonts w:hint="eastAsia"/>
        </w:rPr>
        <w:t>切削力虽然在总体上随着刀具的磨损逐渐增大</w:t>
      </w:r>
      <w:r>
        <w:rPr>
          <w:rFonts w:ascii="DLF-32769-4-1089208381+ZCTCDb-4" w:eastAsia="DLF-32769-4-1089208381+ZCTCDb-4" w:cs="DLF-32769-4-1089208381+ZCTCDb-4" w:hint="eastAsia"/>
        </w:rPr>
        <w:t>，</w:t>
      </w:r>
      <w:r>
        <w:rPr>
          <w:rFonts w:hint="eastAsia"/>
        </w:rPr>
        <w:t>但实验中因为更换工件</w:t>
      </w:r>
      <w:r>
        <w:rPr>
          <w:rFonts w:ascii="DLF-32769-4-1089208381+ZCTCDb-4" w:eastAsia="DLF-32769-4-1089208381+ZCTCDb-4" w:cs="DLF-32769-4-1089208381+ZCTCDb-4" w:hint="eastAsia"/>
        </w:rPr>
        <w:t>，</w:t>
      </w:r>
      <w:r>
        <w:rPr>
          <w:rFonts w:hint="eastAsia"/>
        </w:rPr>
        <w:t>或其他因素的影响</w:t>
      </w:r>
      <w:r>
        <w:rPr>
          <w:rFonts w:ascii="DLF-32769-4-1089208381+ZCTCDb-4" w:eastAsia="DLF-32769-4-1089208381+ZCTCDb-4" w:cs="DLF-32769-4-1089208381+ZCTCDb-4" w:hint="eastAsia"/>
        </w:rPr>
        <w:t>，</w:t>
      </w:r>
      <w:r>
        <w:rPr>
          <w:rFonts w:hint="eastAsia"/>
        </w:rPr>
        <w:t>测得的力信号有时也会出现不规则波动</w:t>
      </w:r>
      <w:r>
        <w:rPr>
          <w:rFonts w:ascii="DLF-32769-4-1089208381+ZCTCDb-4" w:eastAsia="DLF-32769-4-1089208381+ZCTCDb-4" w:cs="DLF-32769-4-1089208381+ZCTCDb-4" w:hint="eastAsia"/>
        </w:rPr>
        <w:t>，</w:t>
      </w:r>
      <w:r>
        <w:rPr>
          <w:rFonts w:hint="eastAsia"/>
        </w:rPr>
        <w:t>因此也不能将之作为识别刀具磨损状态的直接依据</w:t>
      </w:r>
      <w:r>
        <w:rPr>
          <w:rFonts w:ascii="DLF-32769-4-1089208381+ZCTCDb-4" w:eastAsia="DLF-32769-4-1089208381+ZCTCDb-4" w:cs="DLF-32769-4-1089208381+ZCTCDb-4" w:hint="eastAsia"/>
        </w:rPr>
        <w:t>。</w:t>
      </w:r>
      <w:r>
        <w:rPr>
          <w:rFonts w:hint="eastAsia"/>
        </w:rPr>
        <w:t>综上所述</w:t>
      </w:r>
      <w:r>
        <w:rPr>
          <w:rFonts w:ascii="DLF-32769-4-1089208381+ZCTCDb-4" w:eastAsia="DLF-32769-4-1089208381+ZCTCDb-4" w:cs="DLF-32769-4-1089208381+ZCTCDb-4" w:hint="eastAsia"/>
        </w:rPr>
        <w:t>，</w:t>
      </w:r>
      <w:r>
        <w:rPr>
          <w:rFonts w:hint="eastAsia"/>
        </w:rPr>
        <w:t>须进一步挖掘信号中所蕴含的有用信息</w:t>
      </w:r>
      <w:r>
        <w:rPr>
          <w:rFonts w:ascii="DLF-32769-4-1089208381+ZCTCDb-4" w:eastAsia="DLF-32769-4-1089208381+ZCTCDb-4" w:cs="DLF-32769-4-1089208381+ZCTCDb-4" w:hint="eastAsia"/>
        </w:rPr>
        <w:t>，</w:t>
      </w:r>
      <w:r>
        <w:rPr>
          <w:rFonts w:hint="eastAsia"/>
        </w:rPr>
        <w:t>削弱信号噪声的影响</w:t>
      </w:r>
      <w:r>
        <w:rPr>
          <w:rFonts w:ascii="DLF-32769-4-1089208381+ZCTCDb-4" w:eastAsia="DLF-32769-4-1089208381+ZCTCDb-4" w:cs="DLF-32769-4-1089208381+ZCTCDb-4" w:hint="eastAsia"/>
        </w:rPr>
        <w:t>，</w:t>
      </w:r>
      <w:r>
        <w:rPr>
          <w:rFonts w:hint="eastAsia"/>
        </w:rPr>
        <w:t>提取信号特征</w:t>
      </w:r>
      <w:r>
        <w:rPr>
          <w:rFonts w:ascii="DLF-32769-4-1089208381+ZCTCDb-4" w:eastAsia="DLF-32769-4-1089208381+ZCTCDb-4" w:cs="DLF-32769-4-1089208381+ZCTCDb-4" w:hint="eastAsia"/>
        </w:rPr>
        <w:t>，</w:t>
      </w:r>
      <w:r>
        <w:rPr>
          <w:rFonts w:hint="eastAsia"/>
        </w:rPr>
        <w:t>并找到特征与刀具磨损之间的内涵关系</w:t>
      </w:r>
      <w:r>
        <w:rPr>
          <w:rFonts w:ascii="DLF-32769-4-1089208381+ZCTCDb-4" w:eastAsia="DLF-32769-4-1089208381+ZCTCDb-4" w:cs="DLF-32769-4-1089208381+ZCTCDb-4" w:hint="eastAsia"/>
        </w:rPr>
        <w:t>。</w:t>
      </w:r>
    </w:p>
    <w:p w14:paraId="29E8B5F3" w14:textId="5F98F155" w:rsidR="002251C2" w:rsidRPr="006E5557" w:rsidRDefault="002251C2" w:rsidP="002251C2">
      <w:pPr>
        <w:pStyle w:val="1"/>
      </w:pPr>
      <w:r>
        <w:rPr>
          <w:rFonts w:hint="eastAsia"/>
        </w:rPr>
        <w:t>方案</w:t>
      </w:r>
    </w:p>
    <w:p w14:paraId="5FFB1041" w14:textId="220578A5" w:rsidR="008A5E51" w:rsidRDefault="008A5E51" w:rsidP="002251C2">
      <w:pPr>
        <w:pStyle w:val="2"/>
      </w:pPr>
      <w:r>
        <w:rPr>
          <w:rFonts w:hint="eastAsia"/>
        </w:rPr>
        <w:t>特征选择</w:t>
      </w:r>
    </w:p>
    <w:p w14:paraId="53006A47" w14:textId="1D4A3A6A" w:rsidR="008A5E51" w:rsidRDefault="008A5E51" w:rsidP="00CE1F59">
      <w:pPr>
        <w:pStyle w:val="4"/>
        <w:rPr>
          <w:sz w:val="16"/>
          <w:szCs w:val="16"/>
        </w:rPr>
      </w:pPr>
      <w:r>
        <w:rPr>
          <w:rFonts w:hint="eastAsia"/>
        </w:rPr>
        <w:t>声发射特征选取</w:t>
      </w:r>
    </w:p>
    <w:tbl>
      <w:tblPr>
        <w:tblStyle w:val="a3"/>
        <w:tblW w:w="0" w:type="auto"/>
        <w:tblLook w:val="04A0" w:firstRow="1" w:lastRow="0" w:firstColumn="1" w:lastColumn="0" w:noHBand="0" w:noVBand="1"/>
      </w:tblPr>
      <w:tblGrid>
        <w:gridCol w:w="1129"/>
        <w:gridCol w:w="1843"/>
        <w:gridCol w:w="2410"/>
        <w:gridCol w:w="5074"/>
      </w:tblGrid>
      <w:tr w:rsidR="00361BD1" w14:paraId="316A824A" w14:textId="77777777" w:rsidTr="00E54E8B">
        <w:tc>
          <w:tcPr>
            <w:tcW w:w="1129" w:type="dxa"/>
          </w:tcPr>
          <w:p w14:paraId="78EFD0C9" w14:textId="77777777" w:rsidR="00361BD1" w:rsidRDefault="00361BD1" w:rsidP="006E5557"/>
        </w:tc>
        <w:tc>
          <w:tcPr>
            <w:tcW w:w="1843" w:type="dxa"/>
          </w:tcPr>
          <w:p w14:paraId="18F0864D" w14:textId="424F5800" w:rsidR="00361BD1" w:rsidRPr="00E54E8B" w:rsidRDefault="00361BD1" w:rsidP="00E54E8B">
            <w:pPr>
              <w:jc w:val="center"/>
              <w:rPr>
                <w:b/>
                <w:bCs/>
              </w:rPr>
            </w:pPr>
            <w:r w:rsidRPr="00E54E8B">
              <w:rPr>
                <w:rFonts w:hint="eastAsia"/>
                <w:b/>
                <w:bCs/>
              </w:rPr>
              <w:t>评价指标</w:t>
            </w:r>
          </w:p>
        </w:tc>
        <w:tc>
          <w:tcPr>
            <w:tcW w:w="2410" w:type="dxa"/>
          </w:tcPr>
          <w:p w14:paraId="12BDA12A" w14:textId="4C6DD51F" w:rsidR="00361BD1" w:rsidRPr="00E54E8B" w:rsidRDefault="00361BD1" w:rsidP="00E54E8B">
            <w:pPr>
              <w:jc w:val="center"/>
              <w:rPr>
                <w:b/>
                <w:bCs/>
              </w:rPr>
            </w:pPr>
            <w:r w:rsidRPr="00E54E8B">
              <w:rPr>
                <w:rFonts w:hint="eastAsia"/>
                <w:b/>
                <w:bCs/>
              </w:rPr>
              <w:t>计算公式</w:t>
            </w:r>
          </w:p>
        </w:tc>
        <w:tc>
          <w:tcPr>
            <w:tcW w:w="5074" w:type="dxa"/>
          </w:tcPr>
          <w:p w14:paraId="5E5D03E0" w14:textId="4E39995F" w:rsidR="00361BD1" w:rsidRPr="00E54E8B" w:rsidRDefault="00361BD1" w:rsidP="00E54E8B">
            <w:pPr>
              <w:jc w:val="center"/>
              <w:rPr>
                <w:b/>
                <w:bCs/>
              </w:rPr>
            </w:pPr>
            <w:r w:rsidRPr="00E54E8B">
              <w:rPr>
                <w:rFonts w:hint="eastAsia"/>
                <w:b/>
                <w:bCs/>
              </w:rPr>
              <w:t>评价的意义</w:t>
            </w:r>
          </w:p>
        </w:tc>
      </w:tr>
      <w:tr w:rsidR="00361BD1" w14:paraId="3522B538" w14:textId="77777777" w:rsidTr="00E54E8B">
        <w:tc>
          <w:tcPr>
            <w:tcW w:w="1129" w:type="dxa"/>
            <w:vMerge w:val="restart"/>
          </w:tcPr>
          <w:p w14:paraId="0A961DBD" w14:textId="3A8B7DB7" w:rsidR="00361BD1" w:rsidRDefault="00361BD1" w:rsidP="006E5557">
            <w:r>
              <w:rPr>
                <w:rFonts w:hint="eastAsia"/>
              </w:rPr>
              <w:t>时域特征</w:t>
            </w:r>
          </w:p>
        </w:tc>
        <w:tc>
          <w:tcPr>
            <w:tcW w:w="1843" w:type="dxa"/>
          </w:tcPr>
          <w:p w14:paraId="3BFFA311" w14:textId="0F8F076E" w:rsidR="00361BD1" w:rsidRDefault="00361BD1" w:rsidP="006E5557">
            <w:r>
              <w:rPr>
                <w:rFonts w:hint="eastAsia"/>
              </w:rPr>
              <w:t>均值</w:t>
            </w:r>
          </w:p>
        </w:tc>
        <w:tc>
          <w:tcPr>
            <w:tcW w:w="2410" w:type="dxa"/>
          </w:tcPr>
          <w:p w14:paraId="591FA0FC" w14:textId="60F360D6" w:rsidR="00361BD1" w:rsidRDefault="007234EA" w:rsidP="006E5557">
            <w:r w:rsidRPr="007234EA">
              <w:rPr>
                <w:position w:val="-28"/>
              </w:rPr>
              <w:object w:dxaOrig="1100" w:dyaOrig="680" w14:anchorId="1A4873C7">
                <v:shape id="_x0000_i1025" type="#_x0000_t75" style="width:54.75pt;height:33.75pt" o:ole="">
                  <v:imagedata r:id="rId25" o:title=""/>
                </v:shape>
                <o:OLEObject Type="Embed" ProgID="Equation.DSMT4" ShapeID="_x0000_i1025" DrawAspect="Content" ObjectID="_1628969350" r:id="rId26"/>
              </w:object>
            </w:r>
            <w:r>
              <w:t xml:space="preserve"> </w:t>
            </w:r>
          </w:p>
        </w:tc>
        <w:tc>
          <w:tcPr>
            <w:tcW w:w="5074" w:type="dxa"/>
          </w:tcPr>
          <w:p w14:paraId="08070E4D" w14:textId="77777777" w:rsidR="00361BD1" w:rsidRDefault="00274256" w:rsidP="006E5557">
            <w:r>
              <w:rPr>
                <w:rFonts w:hint="eastAsia"/>
              </w:rPr>
              <w:t>描述信号的稳定分量，又称直流分量</w:t>
            </w:r>
          </w:p>
          <w:p w14:paraId="596EEA57" w14:textId="6522DE0C" w:rsidR="00274256" w:rsidRDefault="00274256" w:rsidP="006E5557">
            <w:r>
              <w:rPr>
                <w:rFonts w:hint="eastAsia"/>
              </w:rPr>
              <w:t>机械振动的平衡点位置</w:t>
            </w:r>
          </w:p>
          <w:p w14:paraId="2D6FCD46" w14:textId="0A4185C3" w:rsidR="00274256" w:rsidRPr="00274256" w:rsidRDefault="00274256" w:rsidP="006E5557">
            <w:r>
              <w:rPr>
                <w:rFonts w:hint="eastAsia"/>
              </w:rPr>
              <w:t>信号的一届</w:t>
            </w:r>
            <w:proofErr w:type="gramStart"/>
            <w:r>
              <w:rPr>
                <w:rFonts w:hint="eastAsia"/>
              </w:rPr>
              <w:t>矩</w:t>
            </w:r>
            <w:proofErr w:type="gramEnd"/>
            <w:r>
              <w:rPr>
                <w:rFonts w:hint="eastAsia"/>
              </w:rPr>
              <w:t>统计平均</w:t>
            </w:r>
          </w:p>
        </w:tc>
      </w:tr>
      <w:tr w:rsidR="00361BD1" w14:paraId="6D9E0EE0" w14:textId="77777777" w:rsidTr="00E54E8B">
        <w:tc>
          <w:tcPr>
            <w:tcW w:w="1129" w:type="dxa"/>
            <w:vMerge/>
          </w:tcPr>
          <w:p w14:paraId="129B3F37" w14:textId="63407313" w:rsidR="00361BD1" w:rsidRDefault="00361BD1" w:rsidP="006E5557"/>
        </w:tc>
        <w:tc>
          <w:tcPr>
            <w:tcW w:w="1843" w:type="dxa"/>
          </w:tcPr>
          <w:p w14:paraId="5E152985" w14:textId="2922CF20" w:rsidR="00361BD1" w:rsidRPr="007234EA" w:rsidRDefault="00361BD1" w:rsidP="006E5557">
            <w:pPr>
              <w:rPr>
                <w:b/>
                <w:bCs/>
              </w:rPr>
            </w:pPr>
            <w:proofErr w:type="gramStart"/>
            <w:r w:rsidRPr="00880829">
              <w:rPr>
                <w:rFonts w:hint="eastAsia"/>
                <w:b/>
                <w:bCs/>
              </w:rPr>
              <w:t>均方根值</w:t>
            </w:r>
            <w:proofErr w:type="gramEnd"/>
          </w:p>
        </w:tc>
        <w:bookmarkStart w:id="11" w:name="MTBlankEqn"/>
        <w:tc>
          <w:tcPr>
            <w:tcW w:w="2410" w:type="dxa"/>
          </w:tcPr>
          <w:p w14:paraId="18FF4769" w14:textId="5E0D0746" w:rsidR="00361BD1" w:rsidRDefault="007234EA" w:rsidP="006E5557">
            <w:r w:rsidRPr="007234EA">
              <w:rPr>
                <w:position w:val="-30"/>
              </w:rPr>
              <w:object w:dxaOrig="1620" w:dyaOrig="760" w14:anchorId="0BA200BA">
                <v:shape id="_x0000_i1026" type="#_x0000_t75" style="width:81pt;height:38.25pt" o:ole="">
                  <v:imagedata r:id="rId27" o:title=""/>
                </v:shape>
                <o:OLEObject Type="Embed" ProgID="Equation.DSMT4" ShapeID="_x0000_i1026" DrawAspect="Content" ObjectID="_1628969351" r:id="rId28"/>
              </w:object>
            </w:r>
            <w:bookmarkEnd w:id="11"/>
            <w:r>
              <w:t xml:space="preserve"> </w:t>
            </w:r>
          </w:p>
        </w:tc>
        <w:tc>
          <w:tcPr>
            <w:tcW w:w="5074" w:type="dxa"/>
          </w:tcPr>
          <w:p w14:paraId="2793C95F" w14:textId="05AD647B" w:rsidR="00361BD1" w:rsidRDefault="00361BD1" w:rsidP="006E5557">
            <w:r>
              <w:rPr>
                <w:rFonts w:hint="eastAsia"/>
              </w:rPr>
              <w:t>信号幅值在时间上的平均值，能够反映在时间域上膜厚幅值的变化曲线</w:t>
            </w:r>
          </w:p>
          <w:p w14:paraId="67F4684C" w14:textId="45967594" w:rsidR="00274256" w:rsidRDefault="00274256" w:rsidP="006E5557">
            <w:r>
              <w:rPr>
                <w:rFonts w:hint="eastAsia"/>
              </w:rPr>
              <w:t>机械故障诊断中判别运转状态是否正常的重要指标</w:t>
            </w:r>
          </w:p>
          <w:p w14:paraId="6CE6CEF2" w14:textId="52CF831A" w:rsidR="00361BD1" w:rsidRPr="008A5E51" w:rsidRDefault="00274256" w:rsidP="006E5557">
            <w:r>
              <w:rPr>
                <w:rFonts w:hint="eastAsia"/>
              </w:rPr>
              <w:t>描述</w:t>
            </w:r>
            <w:r w:rsidR="00361BD1" w:rsidRPr="00361BD1">
              <w:rPr>
                <w:rFonts w:hint="eastAsia"/>
              </w:rPr>
              <w:t>信号</w:t>
            </w:r>
            <w:r w:rsidR="00E54E8B">
              <w:rPr>
                <w:rFonts w:hint="eastAsia"/>
              </w:rPr>
              <w:t>的</w:t>
            </w:r>
            <w:r>
              <w:rPr>
                <w:rFonts w:hint="eastAsia"/>
              </w:rPr>
              <w:t>能量</w:t>
            </w:r>
          </w:p>
        </w:tc>
      </w:tr>
      <w:tr w:rsidR="00361BD1" w14:paraId="6CF77988" w14:textId="77777777" w:rsidTr="00E54E8B">
        <w:tc>
          <w:tcPr>
            <w:tcW w:w="1129" w:type="dxa"/>
            <w:vMerge/>
          </w:tcPr>
          <w:p w14:paraId="4B20590F" w14:textId="77777777" w:rsidR="00361BD1" w:rsidRDefault="00361BD1" w:rsidP="006E5557"/>
        </w:tc>
        <w:tc>
          <w:tcPr>
            <w:tcW w:w="1843" w:type="dxa"/>
          </w:tcPr>
          <w:p w14:paraId="63AD960B" w14:textId="68D4E9F5" w:rsidR="00361BD1" w:rsidRDefault="00361BD1" w:rsidP="006E5557">
            <w:proofErr w:type="gramStart"/>
            <w:r>
              <w:rPr>
                <w:rFonts w:hint="eastAsia"/>
              </w:rPr>
              <w:t>峰态系数</w:t>
            </w:r>
            <w:proofErr w:type="gramEnd"/>
          </w:p>
        </w:tc>
        <w:tc>
          <w:tcPr>
            <w:tcW w:w="2410" w:type="dxa"/>
          </w:tcPr>
          <w:p w14:paraId="3FEBFEFE" w14:textId="77777777" w:rsidR="00361BD1" w:rsidRDefault="00361BD1" w:rsidP="006E5557"/>
        </w:tc>
        <w:tc>
          <w:tcPr>
            <w:tcW w:w="5074" w:type="dxa"/>
          </w:tcPr>
          <w:p w14:paraId="156208C7" w14:textId="5F63449D" w:rsidR="00361BD1" w:rsidRPr="008A5E51" w:rsidRDefault="00361BD1" w:rsidP="006E5557">
            <w:r>
              <w:rPr>
                <w:rFonts w:hint="eastAsia"/>
              </w:rPr>
              <w:t>可以反映该时刻信号与其平均值的差异大小</w:t>
            </w:r>
          </w:p>
        </w:tc>
      </w:tr>
      <w:tr w:rsidR="00361BD1" w14:paraId="7FF35839" w14:textId="77777777" w:rsidTr="00E54E8B">
        <w:tc>
          <w:tcPr>
            <w:tcW w:w="1129" w:type="dxa"/>
            <w:vMerge/>
          </w:tcPr>
          <w:p w14:paraId="734DB414" w14:textId="77777777" w:rsidR="00361BD1" w:rsidRDefault="00361BD1" w:rsidP="006E5557"/>
        </w:tc>
        <w:tc>
          <w:tcPr>
            <w:tcW w:w="1843" w:type="dxa"/>
          </w:tcPr>
          <w:p w14:paraId="6CFE3BEF" w14:textId="13269D3F" w:rsidR="00361BD1" w:rsidRDefault="00361BD1" w:rsidP="006E5557">
            <w:r>
              <w:rPr>
                <w:rFonts w:hint="eastAsia"/>
              </w:rPr>
              <w:t>峰值</w:t>
            </w:r>
          </w:p>
        </w:tc>
        <w:tc>
          <w:tcPr>
            <w:tcW w:w="2410" w:type="dxa"/>
          </w:tcPr>
          <w:p w14:paraId="764DCF07" w14:textId="0FC7F2E3" w:rsidR="00361BD1" w:rsidRDefault="007234EA" w:rsidP="006E5557">
            <w:r w:rsidRPr="007234EA">
              <w:rPr>
                <w:position w:val="-30"/>
              </w:rPr>
              <w:object w:dxaOrig="1600" w:dyaOrig="700" w14:anchorId="6EC79441">
                <v:shape id="_x0000_i1027" type="#_x0000_t75" style="width:80.25pt;height:35.25pt" o:ole="">
                  <v:imagedata r:id="rId29" o:title=""/>
                </v:shape>
                <o:OLEObject Type="Embed" ProgID="Equation.DSMT4" ShapeID="_x0000_i1027" DrawAspect="Content" ObjectID="_1628969352" r:id="rId30"/>
              </w:object>
            </w:r>
            <w:r>
              <w:t xml:space="preserve"> </w:t>
            </w:r>
          </w:p>
        </w:tc>
        <w:tc>
          <w:tcPr>
            <w:tcW w:w="5074" w:type="dxa"/>
          </w:tcPr>
          <w:p w14:paraId="704E1E75" w14:textId="49A3F1B5" w:rsidR="00361BD1" w:rsidRPr="008A5E51" w:rsidRDefault="00361BD1" w:rsidP="006E5557">
            <w:r>
              <w:rPr>
                <w:rFonts w:hint="eastAsia"/>
              </w:rPr>
              <w:t>波形的最大单峰值，稳定性差，对有磨损又有表面损伤的状态比较敏感</w:t>
            </w:r>
          </w:p>
        </w:tc>
      </w:tr>
      <w:tr w:rsidR="00361BD1" w14:paraId="50761A11" w14:textId="77777777" w:rsidTr="00E54E8B">
        <w:tc>
          <w:tcPr>
            <w:tcW w:w="1129" w:type="dxa"/>
            <w:vMerge/>
          </w:tcPr>
          <w:p w14:paraId="7D95939E" w14:textId="77777777" w:rsidR="00361BD1" w:rsidRDefault="00361BD1" w:rsidP="006E5557"/>
        </w:tc>
        <w:tc>
          <w:tcPr>
            <w:tcW w:w="1843" w:type="dxa"/>
          </w:tcPr>
          <w:p w14:paraId="2E0B413B" w14:textId="77777777" w:rsidR="00361BD1" w:rsidRDefault="00361BD1" w:rsidP="006E5557">
            <w:r>
              <w:rPr>
                <w:rFonts w:hint="eastAsia"/>
              </w:rPr>
              <w:t>峰值因子</w:t>
            </w:r>
          </w:p>
          <w:p w14:paraId="358C8E4D" w14:textId="1BB06C08" w:rsidR="00274256" w:rsidRDefault="00274256" w:rsidP="006E5557">
            <w:r>
              <w:rPr>
                <w:rFonts w:hint="eastAsia"/>
              </w:rPr>
              <w:t>峰值指标</w:t>
            </w:r>
          </w:p>
        </w:tc>
        <w:tc>
          <w:tcPr>
            <w:tcW w:w="2410" w:type="dxa"/>
          </w:tcPr>
          <w:p w14:paraId="46D76385" w14:textId="207A3F09" w:rsidR="00361BD1" w:rsidRDefault="007234EA" w:rsidP="006E5557">
            <w:r w:rsidRPr="007234EA">
              <w:rPr>
                <w:position w:val="-30"/>
              </w:rPr>
              <w:object w:dxaOrig="1020" w:dyaOrig="720" w14:anchorId="5A96AC8E">
                <v:shape id="_x0000_i1028" type="#_x0000_t75" style="width:51pt;height:36pt" o:ole="">
                  <v:imagedata r:id="rId31" o:title=""/>
                </v:shape>
                <o:OLEObject Type="Embed" ProgID="Equation.DSMT4" ShapeID="_x0000_i1028" DrawAspect="Content" ObjectID="_1628969353" r:id="rId32"/>
              </w:object>
            </w:r>
            <w:r>
              <w:t xml:space="preserve"> </w:t>
            </w:r>
          </w:p>
        </w:tc>
        <w:tc>
          <w:tcPr>
            <w:tcW w:w="5074" w:type="dxa"/>
          </w:tcPr>
          <w:p w14:paraId="12673170" w14:textId="77777777" w:rsidR="00361BD1" w:rsidRDefault="00361BD1" w:rsidP="00E54E8B">
            <w:r>
              <w:rPr>
                <w:rFonts w:hint="eastAsia"/>
              </w:rPr>
              <w:t>反映</w:t>
            </w:r>
            <w:r w:rsidRPr="00361BD1">
              <w:rPr>
                <w:rFonts w:hint="eastAsia"/>
              </w:rPr>
              <w:t>零件磨损或损伤</w:t>
            </w:r>
          </w:p>
          <w:p w14:paraId="6C3BE2BB" w14:textId="556FC870" w:rsidR="00274256" w:rsidRPr="008A5E51" w:rsidRDefault="00274256" w:rsidP="00E54E8B">
            <w:r>
              <w:rPr>
                <w:rFonts w:hint="eastAsia"/>
              </w:rPr>
              <w:t>检测信号中是否存在冲击的统计指标（无量纲相对值）</w:t>
            </w:r>
          </w:p>
        </w:tc>
      </w:tr>
      <w:tr w:rsidR="00361BD1" w14:paraId="23D7A7A5" w14:textId="77777777" w:rsidTr="00E54E8B">
        <w:tc>
          <w:tcPr>
            <w:tcW w:w="1129" w:type="dxa"/>
            <w:vMerge/>
          </w:tcPr>
          <w:p w14:paraId="1B9566DE" w14:textId="77777777" w:rsidR="00361BD1" w:rsidRDefault="00361BD1" w:rsidP="006E5557"/>
        </w:tc>
        <w:tc>
          <w:tcPr>
            <w:tcW w:w="1843" w:type="dxa"/>
          </w:tcPr>
          <w:p w14:paraId="5DD2DB03" w14:textId="0BCEAF45" w:rsidR="00361BD1" w:rsidRDefault="00361BD1" w:rsidP="006E5557">
            <w:r>
              <w:rPr>
                <w:rFonts w:hint="eastAsia"/>
              </w:rPr>
              <w:t>脉冲因子</w:t>
            </w:r>
          </w:p>
        </w:tc>
        <w:tc>
          <w:tcPr>
            <w:tcW w:w="2410" w:type="dxa"/>
          </w:tcPr>
          <w:p w14:paraId="563DB7EA" w14:textId="35DF0FA9" w:rsidR="00361BD1" w:rsidRDefault="00274256" w:rsidP="006E5557">
            <w:r w:rsidRPr="00274256">
              <w:rPr>
                <w:position w:val="-26"/>
              </w:rPr>
              <w:object w:dxaOrig="1140" w:dyaOrig="680" w14:anchorId="3DBB9813">
                <v:shape id="_x0000_i1029" type="#_x0000_t75" style="width:57pt;height:33.75pt" o:ole="">
                  <v:imagedata r:id="rId33" o:title=""/>
                </v:shape>
                <o:OLEObject Type="Embed" ProgID="Equation.DSMT4" ShapeID="_x0000_i1029" DrawAspect="Content" ObjectID="_1628969354" r:id="rId34"/>
              </w:object>
            </w:r>
            <w:r>
              <w:t xml:space="preserve"> </w:t>
            </w:r>
          </w:p>
        </w:tc>
        <w:tc>
          <w:tcPr>
            <w:tcW w:w="5074" w:type="dxa"/>
          </w:tcPr>
          <w:p w14:paraId="53157D02" w14:textId="05B032CA" w:rsidR="00361BD1" w:rsidRDefault="00361BD1" w:rsidP="006E5557">
            <w:r>
              <w:rPr>
                <w:rFonts w:hint="eastAsia"/>
              </w:rPr>
              <w:t>峰值与信号均值的比值，</w:t>
            </w:r>
            <w:r w:rsidR="00274256">
              <w:t xml:space="preserve"> </w:t>
            </w:r>
          </w:p>
          <w:p w14:paraId="3722A957" w14:textId="77777777" w:rsidR="00274256" w:rsidRDefault="00274256" w:rsidP="006E5557">
            <w:r>
              <w:rPr>
                <w:rFonts w:hint="eastAsia"/>
              </w:rPr>
              <w:t>检测信号中是否存在冲击的统计指标（无量纲相对值）</w:t>
            </w:r>
          </w:p>
          <w:p w14:paraId="7D28DDF3" w14:textId="7C32E6CD" w:rsidR="00274256" w:rsidRPr="008A5E51" w:rsidRDefault="00274256" w:rsidP="006E5557">
            <w:proofErr w:type="spellStart"/>
            <w:r>
              <w:rPr>
                <w:rFonts w:hint="eastAsia"/>
              </w:rPr>
              <w:t>X</w:t>
            </w:r>
            <w:r>
              <w:t>p</w:t>
            </w:r>
            <w:proofErr w:type="spellEnd"/>
            <w:r>
              <w:rPr>
                <w:rFonts w:hint="eastAsia"/>
              </w:rPr>
              <w:t>的稳定性不好，对冲击的敏感度较差，故障诊断系统中应用逐渐减少，</w:t>
            </w:r>
            <w:proofErr w:type="gramStart"/>
            <w:r>
              <w:rPr>
                <w:rFonts w:hint="eastAsia"/>
              </w:rPr>
              <w:t>被峭度指标</w:t>
            </w:r>
            <w:proofErr w:type="gramEnd"/>
            <w:r>
              <w:rPr>
                <w:rFonts w:hint="eastAsia"/>
              </w:rPr>
              <w:t>所取代</w:t>
            </w:r>
          </w:p>
        </w:tc>
      </w:tr>
      <w:tr w:rsidR="00361BD1" w14:paraId="2529BEDC" w14:textId="77777777" w:rsidTr="00E54E8B">
        <w:tc>
          <w:tcPr>
            <w:tcW w:w="1129" w:type="dxa"/>
            <w:vMerge/>
          </w:tcPr>
          <w:p w14:paraId="5F3228A3" w14:textId="77777777" w:rsidR="00361BD1" w:rsidRDefault="00361BD1" w:rsidP="006E5557"/>
        </w:tc>
        <w:tc>
          <w:tcPr>
            <w:tcW w:w="1843" w:type="dxa"/>
          </w:tcPr>
          <w:p w14:paraId="23471BDE" w14:textId="4D981A34" w:rsidR="00361BD1" w:rsidRDefault="00361BD1" w:rsidP="006E5557">
            <w:r>
              <w:rPr>
                <w:rFonts w:hint="eastAsia"/>
              </w:rPr>
              <w:t>波形因子</w:t>
            </w:r>
          </w:p>
        </w:tc>
        <w:tc>
          <w:tcPr>
            <w:tcW w:w="2410" w:type="dxa"/>
          </w:tcPr>
          <w:p w14:paraId="69BB522A" w14:textId="77777777" w:rsidR="00361BD1" w:rsidRDefault="00361BD1" w:rsidP="006E5557"/>
        </w:tc>
        <w:tc>
          <w:tcPr>
            <w:tcW w:w="5074" w:type="dxa"/>
          </w:tcPr>
          <w:p w14:paraId="7A04CC97" w14:textId="2679E821" w:rsidR="00361BD1" w:rsidRPr="008A5E51" w:rsidRDefault="00361BD1" w:rsidP="006E5557">
            <w:r>
              <w:rPr>
                <w:rFonts w:hint="eastAsia"/>
              </w:rPr>
              <w:t>时间周期上</w:t>
            </w:r>
            <w:proofErr w:type="gramStart"/>
            <w:r>
              <w:rPr>
                <w:rFonts w:hint="eastAsia"/>
              </w:rPr>
              <w:t>均方根值与</w:t>
            </w:r>
            <w:proofErr w:type="gramEnd"/>
            <w:r>
              <w:rPr>
                <w:rFonts w:hint="eastAsia"/>
              </w:rPr>
              <w:t>平均值之比</w:t>
            </w:r>
          </w:p>
        </w:tc>
      </w:tr>
      <w:tr w:rsidR="00361BD1" w14:paraId="707C93A6" w14:textId="77777777" w:rsidTr="00E54E8B">
        <w:tc>
          <w:tcPr>
            <w:tcW w:w="1129" w:type="dxa"/>
            <w:vMerge/>
          </w:tcPr>
          <w:p w14:paraId="1F325092" w14:textId="77777777" w:rsidR="00361BD1" w:rsidRDefault="00361BD1" w:rsidP="006E5557"/>
        </w:tc>
        <w:tc>
          <w:tcPr>
            <w:tcW w:w="1843" w:type="dxa"/>
          </w:tcPr>
          <w:p w14:paraId="4D8BB717" w14:textId="224DD6B3" w:rsidR="00361BD1" w:rsidRDefault="00361BD1" w:rsidP="006E5557">
            <w:r>
              <w:rPr>
                <w:rFonts w:hint="eastAsia"/>
              </w:rPr>
              <w:t>振铃计数</w:t>
            </w:r>
          </w:p>
        </w:tc>
        <w:tc>
          <w:tcPr>
            <w:tcW w:w="2410" w:type="dxa"/>
          </w:tcPr>
          <w:p w14:paraId="47A4724B" w14:textId="77777777" w:rsidR="00361BD1" w:rsidRDefault="00361BD1" w:rsidP="006E5557"/>
        </w:tc>
        <w:tc>
          <w:tcPr>
            <w:tcW w:w="5074" w:type="dxa"/>
          </w:tcPr>
          <w:p w14:paraId="03FBDDE7" w14:textId="4249DB96" w:rsidR="00361BD1" w:rsidRDefault="00361BD1" w:rsidP="006E5557">
            <w:r>
              <w:rPr>
                <w:rFonts w:hint="eastAsia"/>
              </w:rPr>
              <w:t>反映信号强度和频度</w:t>
            </w:r>
          </w:p>
        </w:tc>
      </w:tr>
      <w:tr w:rsidR="00361BD1" w14:paraId="5F95BAED" w14:textId="77777777" w:rsidTr="00E54E8B">
        <w:tc>
          <w:tcPr>
            <w:tcW w:w="1129" w:type="dxa"/>
            <w:vMerge/>
          </w:tcPr>
          <w:p w14:paraId="6C672B8E" w14:textId="77777777" w:rsidR="00361BD1" w:rsidRDefault="00361BD1" w:rsidP="006E5557"/>
        </w:tc>
        <w:tc>
          <w:tcPr>
            <w:tcW w:w="1843" w:type="dxa"/>
          </w:tcPr>
          <w:p w14:paraId="353E2DBE" w14:textId="6849A5B6" w:rsidR="00361BD1" w:rsidRDefault="00361BD1" w:rsidP="006E5557">
            <w:r>
              <w:rPr>
                <w:rFonts w:hint="eastAsia"/>
              </w:rPr>
              <w:t>事件</w:t>
            </w:r>
          </w:p>
        </w:tc>
        <w:tc>
          <w:tcPr>
            <w:tcW w:w="2410" w:type="dxa"/>
          </w:tcPr>
          <w:p w14:paraId="3F4DBA76" w14:textId="77777777" w:rsidR="00361BD1" w:rsidRDefault="00361BD1" w:rsidP="006E5557"/>
        </w:tc>
        <w:tc>
          <w:tcPr>
            <w:tcW w:w="5074" w:type="dxa"/>
          </w:tcPr>
          <w:p w14:paraId="2D6D9263" w14:textId="12CB354E" w:rsidR="00361BD1" w:rsidRDefault="00361BD1" w:rsidP="006E5557">
            <w:r>
              <w:rPr>
                <w:rFonts w:hint="eastAsia"/>
              </w:rPr>
              <w:t>反映</w:t>
            </w:r>
            <w:r w:rsidR="00E54E8B">
              <w:rPr>
                <w:rFonts w:hint="eastAsia"/>
              </w:rPr>
              <w:t>信号</w:t>
            </w:r>
            <w:r>
              <w:rPr>
                <w:rFonts w:hint="eastAsia"/>
              </w:rPr>
              <w:t>发射现象的次数</w:t>
            </w:r>
          </w:p>
        </w:tc>
      </w:tr>
      <w:tr w:rsidR="00361BD1" w14:paraId="2B857FAB" w14:textId="77777777" w:rsidTr="00E54E8B">
        <w:tc>
          <w:tcPr>
            <w:tcW w:w="1129" w:type="dxa"/>
            <w:vMerge/>
          </w:tcPr>
          <w:p w14:paraId="65B5957F" w14:textId="77777777" w:rsidR="00361BD1" w:rsidRDefault="00361BD1" w:rsidP="006E5557"/>
        </w:tc>
        <w:tc>
          <w:tcPr>
            <w:tcW w:w="1843" w:type="dxa"/>
          </w:tcPr>
          <w:p w14:paraId="0E310392" w14:textId="711EC37D" w:rsidR="00361BD1" w:rsidRDefault="00361BD1" w:rsidP="006E5557">
            <w:proofErr w:type="gramStart"/>
            <w:r>
              <w:rPr>
                <w:rFonts w:hint="eastAsia"/>
              </w:rPr>
              <w:t>峭度</w:t>
            </w:r>
            <w:r w:rsidR="007234EA">
              <w:rPr>
                <w:rFonts w:hint="eastAsia"/>
              </w:rPr>
              <w:t>系数</w:t>
            </w:r>
            <w:proofErr w:type="gramEnd"/>
          </w:p>
        </w:tc>
        <w:tc>
          <w:tcPr>
            <w:tcW w:w="2410" w:type="dxa"/>
          </w:tcPr>
          <w:p w14:paraId="5B29F384" w14:textId="1B5A1847" w:rsidR="00361BD1" w:rsidRDefault="007234EA" w:rsidP="006E5557">
            <w:r w:rsidRPr="007234EA">
              <w:rPr>
                <w:position w:val="-30"/>
              </w:rPr>
              <w:object w:dxaOrig="1880" w:dyaOrig="1020" w14:anchorId="1435729F">
                <v:shape id="_x0000_i1030" type="#_x0000_t75" style="width:93.75pt;height:51pt" o:ole="">
                  <v:imagedata r:id="rId35" o:title=""/>
                </v:shape>
                <o:OLEObject Type="Embed" ProgID="Equation.DSMT4" ShapeID="_x0000_i1030" DrawAspect="Content" ObjectID="_1628969355" r:id="rId36"/>
              </w:object>
            </w:r>
            <w:r>
              <w:t xml:space="preserve"> </w:t>
            </w:r>
          </w:p>
        </w:tc>
        <w:tc>
          <w:tcPr>
            <w:tcW w:w="5074" w:type="dxa"/>
          </w:tcPr>
          <w:p w14:paraId="4E2CEB18" w14:textId="77777777" w:rsidR="00361BD1" w:rsidRDefault="00361BD1" w:rsidP="00E54E8B">
            <w:r>
              <w:rPr>
                <w:rFonts w:hint="eastAsia"/>
              </w:rPr>
              <w:t>表示信号振幅的规则性，当过大时则意味着有</w:t>
            </w:r>
            <w:r w:rsidRPr="00361BD1">
              <w:rPr>
                <w:rFonts w:hint="eastAsia"/>
              </w:rPr>
              <w:t>故障形成的</w:t>
            </w:r>
            <w:proofErr w:type="gramStart"/>
            <w:r w:rsidRPr="00361BD1">
              <w:rPr>
                <w:rFonts w:hint="eastAsia"/>
              </w:rPr>
              <w:t>大幅值</w:t>
            </w:r>
            <w:proofErr w:type="gramEnd"/>
            <w:r w:rsidRPr="00361BD1">
              <w:rPr>
                <w:rFonts w:hint="eastAsia"/>
              </w:rPr>
              <w:t>脉冲</w:t>
            </w:r>
          </w:p>
          <w:p w14:paraId="5018D0BC" w14:textId="77777777" w:rsidR="006D191A" w:rsidRDefault="006D191A" w:rsidP="00E54E8B">
            <w:r>
              <w:rPr>
                <w:rFonts w:hint="eastAsia"/>
              </w:rPr>
              <w:t>反映型号的冲击特性</w:t>
            </w:r>
          </w:p>
          <w:p w14:paraId="0962B9FB" w14:textId="45095DA4" w:rsidR="006D191A" w:rsidRPr="008A5E51" w:rsidRDefault="006D191A" w:rsidP="00E54E8B">
            <w:r>
              <w:rPr>
                <w:rFonts w:hint="eastAsia"/>
              </w:rPr>
              <w:t>正常值在</w:t>
            </w:r>
            <w:r>
              <w:rPr>
                <w:rFonts w:hint="eastAsia"/>
              </w:rPr>
              <w:t>3</w:t>
            </w:r>
            <w:r>
              <w:rPr>
                <w:rFonts w:hint="eastAsia"/>
              </w:rPr>
              <w:t>左右，如果接近或超过</w:t>
            </w:r>
            <w:r>
              <w:rPr>
                <w:rFonts w:hint="eastAsia"/>
              </w:rPr>
              <w:t>4</w:t>
            </w:r>
            <w:r>
              <w:rPr>
                <w:rFonts w:hint="eastAsia"/>
              </w:rPr>
              <w:t>则存在冲击性振动</w:t>
            </w:r>
          </w:p>
        </w:tc>
      </w:tr>
      <w:tr w:rsidR="00361BD1" w14:paraId="0EA6CFAF" w14:textId="77777777" w:rsidTr="00E54E8B">
        <w:tc>
          <w:tcPr>
            <w:tcW w:w="1129" w:type="dxa"/>
            <w:vMerge/>
          </w:tcPr>
          <w:p w14:paraId="48BCCB9A" w14:textId="77777777" w:rsidR="00361BD1" w:rsidRDefault="00361BD1" w:rsidP="006E5557"/>
        </w:tc>
        <w:tc>
          <w:tcPr>
            <w:tcW w:w="1843" w:type="dxa"/>
          </w:tcPr>
          <w:p w14:paraId="3B7F806A" w14:textId="2A5E46C7" w:rsidR="00361BD1" w:rsidRDefault="00361BD1" w:rsidP="006E5557">
            <w:bookmarkStart w:id="12" w:name="_GoBack"/>
            <w:proofErr w:type="gramStart"/>
            <w:r>
              <w:rPr>
                <w:rFonts w:hint="eastAsia"/>
              </w:rPr>
              <w:t>裕度系数</w:t>
            </w:r>
            <w:bookmarkEnd w:id="12"/>
            <w:proofErr w:type="gramEnd"/>
          </w:p>
        </w:tc>
        <w:tc>
          <w:tcPr>
            <w:tcW w:w="2410" w:type="dxa"/>
          </w:tcPr>
          <w:p w14:paraId="07DE4C30" w14:textId="77777777" w:rsidR="006D191A" w:rsidRDefault="00274256" w:rsidP="006E5557">
            <w:r w:rsidRPr="00274256">
              <w:rPr>
                <w:position w:val="-26"/>
              </w:rPr>
              <w:object w:dxaOrig="1020" w:dyaOrig="639" w14:anchorId="21F3A686">
                <v:shape id="_x0000_i1031" type="#_x0000_t75" style="width:51pt;height:32.25pt" o:ole="">
                  <v:imagedata r:id="rId37" o:title=""/>
                </v:shape>
                <o:OLEObject Type="Embed" ProgID="Equation.DSMT4" ShapeID="_x0000_i1031" DrawAspect="Content" ObjectID="_1628969356" r:id="rId38"/>
              </w:object>
            </w:r>
          </w:p>
          <w:p w14:paraId="2BB7B214" w14:textId="0C64356E" w:rsidR="00361BD1" w:rsidRDefault="006D191A" w:rsidP="006E5557">
            <w:r w:rsidRPr="006D191A">
              <w:rPr>
                <w:position w:val="-68"/>
              </w:rPr>
              <w:object w:dxaOrig="1900" w:dyaOrig="1100" w14:anchorId="6CB004F3">
                <v:shape id="_x0000_i1032" type="#_x0000_t75" style="width:95.25pt;height:54.75pt" o:ole="">
                  <v:imagedata r:id="rId39" o:title=""/>
                </v:shape>
                <o:OLEObject Type="Embed" ProgID="Equation.DSMT4" ShapeID="_x0000_i1032" DrawAspect="Content" ObjectID="_1628969357" r:id="rId40"/>
              </w:object>
            </w:r>
            <w:r w:rsidR="00274256">
              <w:t xml:space="preserve"> </w:t>
            </w:r>
          </w:p>
        </w:tc>
        <w:tc>
          <w:tcPr>
            <w:tcW w:w="5074" w:type="dxa"/>
          </w:tcPr>
          <w:p w14:paraId="256E2C50" w14:textId="711B604A" w:rsidR="00361BD1" w:rsidRDefault="00361BD1" w:rsidP="00E54E8B">
            <w:r>
              <w:rPr>
                <w:rFonts w:hint="eastAsia"/>
              </w:rPr>
              <w:t>部件磨损情况评价</w:t>
            </w:r>
            <w:r w:rsidR="00E54E8B">
              <w:rPr>
                <w:rFonts w:hint="eastAsia"/>
              </w:rPr>
              <w:t>，</w:t>
            </w:r>
            <w:r w:rsidRPr="00361BD1">
              <w:rPr>
                <w:rFonts w:hint="eastAsia"/>
              </w:rPr>
              <w:t>衡量信号中冲击的程度</w:t>
            </w:r>
          </w:p>
        </w:tc>
      </w:tr>
      <w:tr w:rsidR="00361BD1" w14:paraId="0EC75965" w14:textId="77777777" w:rsidTr="00E54E8B">
        <w:tc>
          <w:tcPr>
            <w:tcW w:w="1129" w:type="dxa"/>
            <w:vMerge/>
          </w:tcPr>
          <w:p w14:paraId="3F5B2560" w14:textId="77777777" w:rsidR="00361BD1" w:rsidRDefault="00361BD1" w:rsidP="006E5557"/>
        </w:tc>
        <w:tc>
          <w:tcPr>
            <w:tcW w:w="1843" w:type="dxa"/>
          </w:tcPr>
          <w:p w14:paraId="307A1F27" w14:textId="22F3FE90" w:rsidR="00361BD1" w:rsidRPr="00880829" w:rsidRDefault="00361BD1" w:rsidP="00E54E8B">
            <w:pPr>
              <w:rPr>
                <w:b/>
                <w:bCs/>
              </w:rPr>
            </w:pPr>
            <w:proofErr w:type="gramStart"/>
            <w:r w:rsidRPr="00880829">
              <w:rPr>
                <w:rFonts w:hint="eastAsia"/>
                <w:b/>
                <w:bCs/>
              </w:rPr>
              <w:t>偏态系数</w:t>
            </w:r>
            <w:proofErr w:type="gramEnd"/>
            <w:r w:rsidR="00E54E8B" w:rsidRPr="00880829">
              <w:rPr>
                <w:rFonts w:hint="eastAsia"/>
                <w:b/>
                <w:bCs/>
              </w:rPr>
              <w:t>/</w:t>
            </w:r>
            <w:proofErr w:type="gramStart"/>
            <w:r w:rsidRPr="00880829">
              <w:rPr>
                <w:rFonts w:hint="eastAsia"/>
                <w:b/>
                <w:bCs/>
              </w:rPr>
              <w:t>歪度</w:t>
            </w:r>
            <w:proofErr w:type="gramEnd"/>
          </w:p>
        </w:tc>
        <w:tc>
          <w:tcPr>
            <w:tcW w:w="2410" w:type="dxa"/>
          </w:tcPr>
          <w:p w14:paraId="05E79FF0" w14:textId="0663CA1E" w:rsidR="00361BD1" w:rsidRDefault="006D191A" w:rsidP="006E5557">
            <w:r w:rsidRPr="006D191A">
              <w:rPr>
                <w:position w:val="-30"/>
              </w:rPr>
              <w:object w:dxaOrig="1980" w:dyaOrig="1020" w14:anchorId="7CCFB097">
                <v:shape id="_x0000_i1033" type="#_x0000_t75" style="width:99pt;height:51pt" o:ole="">
                  <v:imagedata r:id="rId41" o:title=""/>
                </v:shape>
                <o:OLEObject Type="Embed" ProgID="Equation.DSMT4" ShapeID="_x0000_i1033" DrawAspect="Content" ObjectID="_1628969358" r:id="rId42"/>
              </w:object>
            </w:r>
            <w:r>
              <w:t xml:space="preserve"> </w:t>
            </w:r>
          </w:p>
        </w:tc>
        <w:tc>
          <w:tcPr>
            <w:tcW w:w="5074" w:type="dxa"/>
          </w:tcPr>
          <w:p w14:paraId="7892E54F" w14:textId="77777777" w:rsidR="00361BD1" w:rsidRDefault="00361BD1" w:rsidP="00E54E8B">
            <w:r>
              <w:rPr>
                <w:rFonts w:hint="eastAsia"/>
              </w:rPr>
              <w:t>反映了信号</w:t>
            </w:r>
            <w:r w:rsidRPr="00361BD1">
              <w:rPr>
                <w:rFonts w:hint="eastAsia"/>
              </w:rPr>
              <w:t>相对中心的</w:t>
            </w:r>
            <w:r w:rsidR="006D191A">
              <w:rPr>
                <w:rFonts w:hint="eastAsia"/>
              </w:rPr>
              <w:t>非对称性</w:t>
            </w:r>
          </w:p>
          <w:p w14:paraId="3507BD5C" w14:textId="77777777" w:rsidR="006D191A" w:rsidRDefault="006D191A" w:rsidP="00E54E8B">
            <w:r>
              <w:rPr>
                <w:rFonts w:hint="eastAsia"/>
              </w:rPr>
              <w:t>信号的三</w:t>
            </w:r>
            <w:proofErr w:type="gramStart"/>
            <w:r>
              <w:rPr>
                <w:rFonts w:hint="eastAsia"/>
              </w:rPr>
              <w:t>阶矩统计</w:t>
            </w:r>
            <w:proofErr w:type="gramEnd"/>
            <w:r>
              <w:rPr>
                <w:rFonts w:hint="eastAsia"/>
              </w:rPr>
              <w:t>平均</w:t>
            </w:r>
          </w:p>
          <w:p w14:paraId="5809E5F2" w14:textId="22ECA8B2" w:rsidR="006D191A" w:rsidRPr="008A5E51" w:rsidRDefault="006D191A" w:rsidP="00E54E8B">
            <w:proofErr w:type="gramStart"/>
            <w:r>
              <w:rPr>
                <w:rFonts w:hint="eastAsia"/>
              </w:rPr>
              <w:t>振动波性不对称</w:t>
            </w:r>
            <w:proofErr w:type="gramEnd"/>
            <w:r>
              <w:rPr>
                <w:rFonts w:hint="eastAsia"/>
              </w:rPr>
              <w:t>，</w:t>
            </w:r>
            <w:proofErr w:type="gramStart"/>
            <w:r>
              <w:rPr>
                <w:rFonts w:hint="eastAsia"/>
              </w:rPr>
              <w:t>则歪度</w:t>
            </w:r>
            <w:proofErr w:type="gramEnd"/>
            <w:r>
              <w:rPr>
                <w:rFonts w:hint="eastAsia"/>
              </w:rPr>
              <w:t>指标增大</w:t>
            </w:r>
          </w:p>
        </w:tc>
      </w:tr>
      <w:tr w:rsidR="00361BD1" w14:paraId="1F000A2A" w14:textId="77777777" w:rsidTr="00E54E8B">
        <w:tc>
          <w:tcPr>
            <w:tcW w:w="1129" w:type="dxa"/>
            <w:vMerge w:val="restart"/>
          </w:tcPr>
          <w:p w14:paraId="23B08D53" w14:textId="0DE51407" w:rsidR="00361BD1" w:rsidRDefault="00361BD1" w:rsidP="006E5557">
            <w:r>
              <w:rPr>
                <w:rFonts w:hint="eastAsia"/>
              </w:rPr>
              <w:t>频域特征</w:t>
            </w:r>
          </w:p>
        </w:tc>
        <w:tc>
          <w:tcPr>
            <w:tcW w:w="1843" w:type="dxa"/>
          </w:tcPr>
          <w:p w14:paraId="10BD416D" w14:textId="64117577" w:rsidR="00361BD1" w:rsidRPr="00880829" w:rsidRDefault="00361BD1" w:rsidP="006E5557">
            <w:pPr>
              <w:rPr>
                <w:b/>
                <w:bCs/>
              </w:rPr>
            </w:pPr>
            <w:r w:rsidRPr="00880829">
              <w:rPr>
                <w:rFonts w:hint="eastAsia"/>
                <w:b/>
                <w:bCs/>
              </w:rPr>
              <w:t>重心频率</w:t>
            </w:r>
          </w:p>
        </w:tc>
        <w:tc>
          <w:tcPr>
            <w:tcW w:w="2410" w:type="dxa"/>
          </w:tcPr>
          <w:p w14:paraId="79C79EFF" w14:textId="59976F3D" w:rsidR="00361BD1" w:rsidRDefault="006D191A" w:rsidP="006E5557">
            <w:r w:rsidRPr="006D191A">
              <w:rPr>
                <w:position w:val="-60"/>
              </w:rPr>
              <w:object w:dxaOrig="1240" w:dyaOrig="1320" w14:anchorId="5688BFF4">
                <v:shape id="_x0000_i1034" type="#_x0000_t75" style="width:62.25pt;height:66pt" o:ole="">
                  <v:imagedata r:id="rId43" o:title=""/>
                </v:shape>
                <o:OLEObject Type="Embed" ProgID="Equation.DSMT4" ShapeID="_x0000_i1034" DrawAspect="Content" ObjectID="_1628969359" r:id="rId44"/>
              </w:object>
            </w:r>
            <w:r>
              <w:t xml:space="preserve"> </w:t>
            </w:r>
          </w:p>
        </w:tc>
        <w:tc>
          <w:tcPr>
            <w:tcW w:w="5074" w:type="dxa"/>
          </w:tcPr>
          <w:p w14:paraId="47839BE2" w14:textId="73782ADE" w:rsidR="00361BD1" w:rsidRDefault="00361BD1" w:rsidP="00361BD1">
            <w:r>
              <w:rPr>
                <w:rFonts w:hint="eastAsia"/>
              </w:rPr>
              <w:t>描述功率谱重心位置的变化，反映各频率成分</w:t>
            </w:r>
            <w:r w:rsidR="00E54E8B">
              <w:rPr>
                <w:rFonts w:hint="eastAsia"/>
              </w:rPr>
              <w:t>的</w:t>
            </w:r>
            <w:r>
              <w:rPr>
                <w:rFonts w:hint="eastAsia"/>
              </w:rPr>
              <w:t>能量比变化</w:t>
            </w:r>
            <w:r w:rsidR="00E54E8B">
              <w:rPr>
                <w:rFonts w:hint="eastAsia"/>
              </w:rPr>
              <w:t>。</w:t>
            </w:r>
            <w:r>
              <w:t>切削过程中某些频率的振动幅值会因为</w:t>
            </w:r>
            <w:r>
              <w:rPr>
                <w:rFonts w:hint="eastAsia"/>
              </w:rPr>
              <w:t>刀具磨损状态而产生很大变化</w:t>
            </w:r>
          </w:p>
        </w:tc>
      </w:tr>
      <w:tr w:rsidR="00361BD1" w14:paraId="090E1F08" w14:textId="77777777" w:rsidTr="00E54E8B">
        <w:tc>
          <w:tcPr>
            <w:tcW w:w="1129" w:type="dxa"/>
            <w:vMerge/>
          </w:tcPr>
          <w:p w14:paraId="43ED6796" w14:textId="77777777" w:rsidR="00361BD1" w:rsidRDefault="00361BD1" w:rsidP="006E5557"/>
        </w:tc>
        <w:tc>
          <w:tcPr>
            <w:tcW w:w="1843" w:type="dxa"/>
          </w:tcPr>
          <w:p w14:paraId="665E7AF8" w14:textId="472A7C3F" w:rsidR="00361BD1" w:rsidRPr="00880829" w:rsidRDefault="00361BD1" w:rsidP="006E5557">
            <w:pPr>
              <w:rPr>
                <w:b/>
                <w:bCs/>
              </w:rPr>
            </w:pPr>
            <w:r w:rsidRPr="00880829">
              <w:rPr>
                <w:rFonts w:hint="eastAsia"/>
                <w:b/>
                <w:bCs/>
              </w:rPr>
              <w:t>均方频率</w:t>
            </w:r>
          </w:p>
          <w:p w14:paraId="5F92B7A9" w14:textId="77777777" w:rsidR="00361BD1" w:rsidRDefault="00361BD1" w:rsidP="006E5557"/>
        </w:tc>
        <w:tc>
          <w:tcPr>
            <w:tcW w:w="2410" w:type="dxa"/>
          </w:tcPr>
          <w:p w14:paraId="732A5882" w14:textId="7111357B" w:rsidR="00361BD1" w:rsidRDefault="003867B6" w:rsidP="006E5557">
            <w:r w:rsidRPr="003867B6">
              <w:rPr>
                <w:position w:val="-60"/>
              </w:rPr>
              <w:object w:dxaOrig="1440" w:dyaOrig="1320" w14:anchorId="6DDCA60A">
                <v:shape id="_x0000_i1035" type="#_x0000_t75" style="width:1in;height:66pt" o:ole="">
                  <v:imagedata r:id="rId45" o:title=""/>
                </v:shape>
                <o:OLEObject Type="Embed" ProgID="Equation.DSMT4" ShapeID="_x0000_i1035" DrawAspect="Content" ObjectID="_1628969360" r:id="rId46"/>
              </w:object>
            </w:r>
            <w:r>
              <w:t xml:space="preserve"> </w:t>
            </w:r>
          </w:p>
        </w:tc>
        <w:tc>
          <w:tcPr>
            <w:tcW w:w="5074" w:type="dxa"/>
          </w:tcPr>
          <w:p w14:paraId="1A9CB666" w14:textId="425DE86A" w:rsidR="00361BD1" w:rsidRDefault="00E54E8B" w:rsidP="00E54E8B">
            <w:r w:rsidRPr="00361BD1">
              <w:rPr>
                <w:rFonts w:hint="eastAsia"/>
              </w:rPr>
              <w:t>显示功率谱主频带的位置变化</w:t>
            </w:r>
            <w:r>
              <w:rPr>
                <w:rFonts w:hint="eastAsia"/>
              </w:rPr>
              <w:t>，</w:t>
            </w:r>
            <w:r w:rsidR="00361BD1">
              <w:rPr>
                <w:rFonts w:hint="eastAsia"/>
              </w:rPr>
              <w:t>描述功率谱能量分布的分散程度，反映信号频率成分的多少</w:t>
            </w:r>
          </w:p>
        </w:tc>
      </w:tr>
      <w:tr w:rsidR="00361BD1" w14:paraId="0C28CC80" w14:textId="77777777" w:rsidTr="00E54E8B">
        <w:tc>
          <w:tcPr>
            <w:tcW w:w="1129" w:type="dxa"/>
            <w:vMerge/>
          </w:tcPr>
          <w:p w14:paraId="26DE0850" w14:textId="77777777" w:rsidR="00361BD1" w:rsidRDefault="00361BD1" w:rsidP="006E5557"/>
        </w:tc>
        <w:tc>
          <w:tcPr>
            <w:tcW w:w="1843" w:type="dxa"/>
          </w:tcPr>
          <w:p w14:paraId="7DC91D51" w14:textId="43DD8D49" w:rsidR="00361BD1" w:rsidRPr="00880829" w:rsidRDefault="00361BD1" w:rsidP="006E5557">
            <w:pPr>
              <w:rPr>
                <w:b/>
                <w:bCs/>
              </w:rPr>
            </w:pPr>
            <w:r w:rsidRPr="00880829">
              <w:rPr>
                <w:rFonts w:hint="eastAsia"/>
                <w:b/>
                <w:bCs/>
              </w:rPr>
              <w:t>频率方差</w:t>
            </w:r>
          </w:p>
        </w:tc>
        <w:tc>
          <w:tcPr>
            <w:tcW w:w="2410" w:type="dxa"/>
          </w:tcPr>
          <w:p w14:paraId="1F29974C" w14:textId="40CF6982" w:rsidR="00361BD1" w:rsidRDefault="006D191A" w:rsidP="006E5557">
            <w:r w:rsidRPr="006D191A">
              <w:rPr>
                <w:position w:val="-60"/>
              </w:rPr>
              <w:object w:dxaOrig="1960" w:dyaOrig="1320" w14:anchorId="41AC22EB">
                <v:shape id="_x0000_i1036" type="#_x0000_t75" style="width:98.25pt;height:66pt" o:ole="">
                  <v:imagedata r:id="rId47" o:title=""/>
                </v:shape>
                <o:OLEObject Type="Embed" ProgID="Equation.DSMT4" ShapeID="_x0000_i1036" DrawAspect="Content" ObjectID="_1628969361" r:id="rId48"/>
              </w:object>
            </w:r>
            <w:r>
              <w:t xml:space="preserve"> </w:t>
            </w:r>
          </w:p>
        </w:tc>
        <w:tc>
          <w:tcPr>
            <w:tcW w:w="5074" w:type="dxa"/>
          </w:tcPr>
          <w:p w14:paraId="27769B19" w14:textId="5E927149" w:rsidR="00361BD1" w:rsidRDefault="00361BD1" w:rsidP="00E54E8B">
            <w:r>
              <w:rPr>
                <w:rFonts w:hint="eastAsia"/>
              </w:rPr>
              <w:t>描述功率谱能量分布与功率谱重心位置之间的关系</w:t>
            </w:r>
            <w:r w:rsidR="00E54E8B">
              <w:rPr>
                <w:rFonts w:hint="eastAsia"/>
              </w:rPr>
              <w:t>，</w:t>
            </w:r>
            <w:r w:rsidRPr="00361BD1">
              <w:rPr>
                <w:rFonts w:hint="eastAsia"/>
              </w:rPr>
              <w:t>衡量信号能量的分散程度</w:t>
            </w:r>
          </w:p>
        </w:tc>
      </w:tr>
      <w:tr w:rsidR="00E54E8B" w14:paraId="00429761" w14:textId="77777777" w:rsidTr="00E54E8B">
        <w:tc>
          <w:tcPr>
            <w:tcW w:w="1129" w:type="dxa"/>
            <w:vMerge/>
          </w:tcPr>
          <w:p w14:paraId="0A9A3C94" w14:textId="77777777" w:rsidR="00E54E8B" w:rsidRDefault="00E54E8B" w:rsidP="006E5557"/>
        </w:tc>
        <w:tc>
          <w:tcPr>
            <w:tcW w:w="1843" w:type="dxa"/>
          </w:tcPr>
          <w:p w14:paraId="28A78014" w14:textId="29BF75D3" w:rsidR="00E54E8B" w:rsidRDefault="00E54E8B" w:rsidP="006E5557">
            <w:r>
              <w:rPr>
                <w:rFonts w:hint="eastAsia"/>
              </w:rPr>
              <w:t>有效值电压</w:t>
            </w:r>
            <w:r w:rsidR="00880829">
              <w:rPr>
                <w:rFonts w:hint="eastAsia"/>
              </w:rPr>
              <w:t>R</w:t>
            </w:r>
            <w:r w:rsidR="00880829">
              <w:t>MS</w:t>
            </w:r>
          </w:p>
        </w:tc>
        <w:tc>
          <w:tcPr>
            <w:tcW w:w="2410" w:type="dxa"/>
          </w:tcPr>
          <w:p w14:paraId="3CE94506" w14:textId="77777777" w:rsidR="00E54E8B" w:rsidRDefault="00E54E8B" w:rsidP="006E5557"/>
        </w:tc>
        <w:tc>
          <w:tcPr>
            <w:tcW w:w="5074" w:type="dxa"/>
          </w:tcPr>
          <w:p w14:paraId="5C09D523" w14:textId="6A113672" w:rsidR="00E54E8B" w:rsidRDefault="00E54E8B" w:rsidP="006E5557">
            <w:r>
              <w:rPr>
                <w:rFonts w:hint="eastAsia"/>
              </w:rPr>
              <w:t>与</w:t>
            </w:r>
            <w:r w:rsidR="00880829">
              <w:rPr>
                <w:rFonts w:hint="eastAsia"/>
              </w:rPr>
              <w:t>信号</w:t>
            </w:r>
            <w:r>
              <w:rPr>
                <w:rFonts w:hint="eastAsia"/>
              </w:rPr>
              <w:t>大小有关，不受门槛影响，适用于连续型信号</w:t>
            </w:r>
          </w:p>
        </w:tc>
      </w:tr>
      <w:tr w:rsidR="00E54E8B" w14:paraId="1D662A01" w14:textId="77777777" w:rsidTr="00E54E8B">
        <w:tc>
          <w:tcPr>
            <w:tcW w:w="1129" w:type="dxa"/>
            <w:vMerge/>
          </w:tcPr>
          <w:p w14:paraId="1856832A" w14:textId="77777777" w:rsidR="00E54E8B" w:rsidRDefault="00E54E8B" w:rsidP="006E5557"/>
        </w:tc>
        <w:tc>
          <w:tcPr>
            <w:tcW w:w="1843" w:type="dxa"/>
          </w:tcPr>
          <w:p w14:paraId="13F9B857" w14:textId="0CD448F3" w:rsidR="00E54E8B" w:rsidRPr="00E54E8B" w:rsidRDefault="00E54E8B" w:rsidP="006E5557">
            <w:pPr>
              <w:rPr>
                <w:rFonts w:ascii="E-BZ+ZEdBxB-3" w:eastAsia="E-BZ+ZEdBxB-3" w:cs="E-BZ+ZEdBxB-3"/>
              </w:rPr>
            </w:pPr>
            <w:r>
              <w:rPr>
                <w:rFonts w:hint="eastAsia"/>
              </w:rPr>
              <w:t>信号能量</w:t>
            </w:r>
          </w:p>
        </w:tc>
        <w:tc>
          <w:tcPr>
            <w:tcW w:w="2410" w:type="dxa"/>
          </w:tcPr>
          <w:p w14:paraId="5D319295" w14:textId="75E56065" w:rsidR="00E54E8B" w:rsidRDefault="006D191A" w:rsidP="006E5557">
            <w:r w:rsidRPr="006D191A">
              <w:rPr>
                <w:position w:val="-28"/>
              </w:rPr>
              <w:object w:dxaOrig="1020" w:dyaOrig="680" w14:anchorId="229B9436">
                <v:shape id="_x0000_i1037" type="#_x0000_t75" style="width:51pt;height:33.75pt" o:ole="">
                  <v:imagedata r:id="rId49" o:title=""/>
                </v:shape>
                <o:OLEObject Type="Embed" ProgID="Equation.DSMT4" ShapeID="_x0000_i1037" DrawAspect="Content" ObjectID="_1628969362" r:id="rId50"/>
              </w:object>
            </w:r>
            <w:r>
              <w:t xml:space="preserve"> </w:t>
            </w:r>
          </w:p>
        </w:tc>
        <w:tc>
          <w:tcPr>
            <w:tcW w:w="5074" w:type="dxa"/>
          </w:tcPr>
          <w:p w14:paraId="26F3A4FA" w14:textId="77777777" w:rsidR="00E54E8B" w:rsidRDefault="00E54E8B" w:rsidP="00E54E8B">
            <w:r>
              <w:rPr>
                <w:rFonts w:hint="eastAsia"/>
              </w:rPr>
              <w:t>反映事件的相对能量或强度</w:t>
            </w:r>
            <w:commentRangeStart w:id="13"/>
            <w:commentRangeEnd w:id="13"/>
            <w:r>
              <w:rPr>
                <w:rStyle w:val="a4"/>
              </w:rPr>
              <w:commentReference w:id="13"/>
            </w:r>
            <w:r>
              <w:rPr>
                <w:rFonts w:hint="eastAsia"/>
              </w:rPr>
              <w:t>，</w:t>
            </w:r>
            <w:r w:rsidRPr="00361BD1">
              <w:rPr>
                <w:rFonts w:hint="eastAsia"/>
              </w:rPr>
              <w:t>能显示各频率域信号的能量总和。</w:t>
            </w:r>
          </w:p>
          <w:p w14:paraId="6E21AFE7" w14:textId="479B0692" w:rsidR="006D191A" w:rsidRDefault="006D191A" w:rsidP="00E54E8B">
            <w:r w:rsidRPr="006D191A">
              <w:rPr>
                <w:rFonts w:hint="eastAsia"/>
              </w:rPr>
              <w:t>信号检波包络线下的</w:t>
            </w:r>
            <w:r>
              <w:rPr>
                <w:rFonts w:hint="eastAsia"/>
              </w:rPr>
              <w:t>面积</w:t>
            </w:r>
          </w:p>
        </w:tc>
      </w:tr>
    </w:tbl>
    <w:p w14:paraId="009F86B5" w14:textId="5C878720" w:rsidR="008A5E51" w:rsidRDefault="008A5E51" w:rsidP="006E5557"/>
    <w:p w14:paraId="5657B4F5" w14:textId="7DC60F24" w:rsidR="006E5557" w:rsidRDefault="006E5557" w:rsidP="006E5557"/>
    <w:p w14:paraId="323FC6C0" w14:textId="37ABD376" w:rsidR="006E5557" w:rsidRDefault="006E5557" w:rsidP="006E5557">
      <w:pPr>
        <w:pStyle w:val="4"/>
      </w:pPr>
      <w:r>
        <w:rPr>
          <w:rFonts w:hint="eastAsia"/>
        </w:rPr>
        <w:t>主成分分析</w:t>
      </w:r>
    </w:p>
    <w:p w14:paraId="04110FC4" w14:textId="77777777" w:rsidR="006E5557" w:rsidRDefault="006E5557" w:rsidP="006E5557">
      <w:pPr>
        <w:rPr>
          <w:rFonts w:ascii="SSJ0+ZMDGak-4" w:eastAsia="SSJ0+ZMDGak-4" w:cs="SSJ0+ZMDGak-4"/>
        </w:rPr>
      </w:pPr>
      <w:commentRangeStart w:id="14"/>
      <w:r>
        <w:rPr>
          <w:rFonts w:hint="eastAsia"/>
        </w:rPr>
        <w:t>传统的</w:t>
      </w:r>
      <w:r>
        <w:rPr>
          <w:rFonts w:ascii="E-BZ+ZMDGak-3" w:eastAsia="E-BZ+ZMDGak-3" w:cs="E-BZ+ZMDGak-3"/>
        </w:rPr>
        <w:t xml:space="preserve">PCA </w:t>
      </w:r>
      <w:r>
        <w:rPr>
          <w:rFonts w:hint="eastAsia"/>
        </w:rPr>
        <w:t>方法通过计算样本</w:t>
      </w:r>
      <w:r>
        <w:rPr>
          <w:rFonts w:ascii="E-BX+ZMDGam-9" w:eastAsia="E-BX+ZMDGam-9" w:cs="E-BX+ZMDGam-9"/>
        </w:rPr>
        <w:t xml:space="preserve">X </w:t>
      </w:r>
      <w:r>
        <w:rPr>
          <w:rFonts w:hint="eastAsia"/>
        </w:rPr>
        <w:t>协方差矩阵</w:t>
      </w:r>
      <w:r>
        <w:rPr>
          <w:rFonts w:ascii="E-HX+ZMDGaz-15" w:eastAsia="E-HX+ZMDGaz-15" w:cs="E-HX+ZMDGaz-15"/>
        </w:rPr>
        <w:t>A</w:t>
      </w:r>
      <w:r>
        <w:rPr>
          <w:rFonts w:hint="eastAsia"/>
        </w:rPr>
        <w:t>的特征值</w:t>
      </w:r>
      <w:r>
        <w:rPr>
          <w:rFonts w:ascii="DY2+ZMDGam-10" w:eastAsia="DY2+ZMDGam-10" w:cs="DY2+ZMDGam-10" w:hint="eastAsia"/>
        </w:rPr>
        <w:t>λ</w:t>
      </w:r>
      <w:r>
        <w:rPr>
          <w:rFonts w:ascii="DY2+ZMDGam-10" w:eastAsia="DY2+ZMDGam-10" w:cs="DY2+ZMDGam-10"/>
        </w:rPr>
        <w:t xml:space="preserve"> </w:t>
      </w:r>
      <w:r>
        <w:rPr>
          <w:rFonts w:hint="eastAsia"/>
        </w:rPr>
        <w:t>和对应的特征向量</w:t>
      </w:r>
      <w:r>
        <w:rPr>
          <w:rFonts w:ascii="E-HX+ZMDGaz-15" w:eastAsia="E-HX+ZMDGaz-15" w:cs="E-HX+ZMDGaz-15"/>
        </w:rPr>
        <w:t>v</w:t>
      </w:r>
      <w:r>
        <w:rPr>
          <w:rFonts w:hint="eastAsia"/>
        </w:rPr>
        <w:t>，计算其前</w:t>
      </w:r>
      <w:r>
        <w:rPr>
          <w:rFonts w:ascii="E-BX+ZMDGam-9" w:eastAsia="E-BX+ZMDGam-9" w:cs="E-BX+ZMDGam-9"/>
        </w:rPr>
        <w:t xml:space="preserve">r </w:t>
      </w:r>
      <w:proofErr w:type="gramStart"/>
      <w:r>
        <w:rPr>
          <w:rFonts w:hint="eastAsia"/>
        </w:rPr>
        <w:t>个</w:t>
      </w:r>
      <w:proofErr w:type="gramEnd"/>
      <w:r>
        <w:rPr>
          <w:rFonts w:hint="eastAsia"/>
        </w:rPr>
        <w:t>特征值的贡献度</w:t>
      </w:r>
      <w:r>
        <w:t xml:space="preserve">( </w:t>
      </w:r>
      <w:r>
        <w:rPr>
          <w:rFonts w:hint="eastAsia"/>
        </w:rPr>
        <w:t>贡献度</w:t>
      </w:r>
      <w:r>
        <w:rPr>
          <w:rFonts w:ascii="DY1+ZMDGak-1" w:eastAsia="DY1+ZMDGak-1" w:cs="DY1+ZMDGak-1" w:hint="eastAsia"/>
        </w:rPr>
        <w:t>≥</w:t>
      </w:r>
      <w:r>
        <w:rPr>
          <w:rFonts w:ascii="E-BZ+ZMDGak-3" w:eastAsia="E-BZ+ZMDGak-3" w:cs="E-BZ+ZMDGak-3"/>
        </w:rPr>
        <w:t>90%</w:t>
      </w:r>
      <w:r>
        <w:t xml:space="preserve">) </w:t>
      </w:r>
      <w:r>
        <w:rPr>
          <w:rFonts w:hint="eastAsia"/>
        </w:rPr>
        <w:t>，求出样本在相应特征向量方向的投影结果作为新的样本，很好地将线性可分数据从高维降到低维</w:t>
      </w:r>
      <w:r>
        <w:rPr>
          <w:rFonts w:ascii="SSJ0+ZMDGak-4" w:eastAsia="SSJ0+ZMDGak-4" w:cs="SSJ0+ZMDGak-4" w:hint="eastAsia"/>
        </w:rPr>
        <w:t>。</w:t>
      </w:r>
    </w:p>
    <w:p w14:paraId="55DC2A03" w14:textId="7DE63876" w:rsidR="006E5557" w:rsidRPr="006E5557" w:rsidRDefault="006E5557" w:rsidP="006E5557">
      <w:r>
        <w:rPr>
          <w:rFonts w:hint="eastAsia"/>
        </w:rPr>
        <w:t>但</w:t>
      </w:r>
      <w:commentRangeEnd w:id="14"/>
      <w:r>
        <w:rPr>
          <w:rStyle w:val="a4"/>
        </w:rPr>
        <w:commentReference w:id="14"/>
      </w:r>
    </w:p>
    <w:p w14:paraId="6DC27753" w14:textId="5783E12F" w:rsidR="008A5E51" w:rsidRDefault="006E5557" w:rsidP="006E5557">
      <w:pPr>
        <w:pStyle w:val="4"/>
      </w:pPr>
      <w:r>
        <w:rPr>
          <w:rFonts w:hint="eastAsia"/>
        </w:rPr>
        <w:t>核主成分分析</w:t>
      </w:r>
    </w:p>
    <w:p w14:paraId="7962ADE6" w14:textId="41679E42" w:rsidR="006E5557" w:rsidRDefault="006E5557" w:rsidP="006E5557">
      <w:pPr>
        <w:pStyle w:val="3"/>
      </w:pPr>
      <w:r>
        <w:rPr>
          <w:rFonts w:hint="eastAsia"/>
        </w:rPr>
        <w:t>马氏距离</w:t>
      </w:r>
    </w:p>
    <w:p w14:paraId="3F2F155B" w14:textId="4E43288D" w:rsidR="006E5557" w:rsidRPr="006E5557" w:rsidRDefault="006E5557" w:rsidP="006E5557">
      <w:pPr>
        <w:autoSpaceDE w:val="0"/>
        <w:autoSpaceDN w:val="0"/>
        <w:adjustRightInd w:val="0"/>
        <w:jc w:val="left"/>
      </w:pPr>
      <w:r>
        <w:rPr>
          <w:rFonts w:ascii="AdobeHeitiStd-Regular" w:eastAsia="AdobeHeitiStd-Regular" w:cs="AdobeHeitiStd-Regular" w:hint="eastAsia"/>
          <w:kern w:val="0"/>
          <w:sz w:val="19"/>
          <w:szCs w:val="19"/>
        </w:rPr>
        <w:t>马氏距离是衡量服从同一分布的且有着协方差矩阵的随机变量之间的差异程度</w:t>
      </w:r>
      <w:r>
        <w:rPr>
          <w:rFonts w:ascii="SSJ0+ZMDGak-4" w:eastAsia="SSJ0+ZMDGak-4" w:cs="SSJ0+ZMDGak-4" w:hint="eastAsia"/>
          <w:kern w:val="0"/>
          <w:sz w:val="19"/>
          <w:szCs w:val="19"/>
        </w:rPr>
        <w:t>。</w:t>
      </w:r>
    </w:p>
    <w:p w14:paraId="53D43385" w14:textId="77777777" w:rsidR="008A5E51" w:rsidRDefault="008A5E51" w:rsidP="006E5557">
      <w:pPr>
        <w:pStyle w:val="3"/>
      </w:pPr>
      <w:r>
        <w:rPr>
          <w:rFonts w:hint="eastAsia"/>
        </w:rPr>
        <w:t>机械密封寿命预测方法</w:t>
      </w:r>
    </w:p>
    <w:p w14:paraId="640FB6B4" w14:textId="77777777" w:rsidR="00CE1F59" w:rsidRDefault="008A5E51" w:rsidP="00CE1F59">
      <w:r>
        <w:rPr>
          <w:rFonts w:hint="eastAsia"/>
        </w:rPr>
        <w:t>针对</w:t>
      </w:r>
      <w:proofErr w:type="gramStart"/>
      <w:r>
        <w:rPr>
          <w:rFonts w:hint="eastAsia"/>
        </w:rPr>
        <w:t>传统声</w:t>
      </w:r>
      <w:proofErr w:type="gramEnd"/>
      <w:r>
        <w:rPr>
          <w:rFonts w:hint="eastAsia"/>
        </w:rPr>
        <w:t>发射参数分析方法准确度较低</w:t>
      </w:r>
      <w:r>
        <w:rPr>
          <w:rFonts w:ascii="SSJ0+ZEdBxB-4" w:eastAsia="SSJ0+ZEdBxB-4" w:cs="SSJ0+ZEdBxB-4" w:hint="eastAsia"/>
        </w:rPr>
        <w:t>、</w:t>
      </w:r>
      <w:r>
        <w:rPr>
          <w:rFonts w:hint="eastAsia"/>
        </w:rPr>
        <w:t>易受环境影响，模型预测准确度不高的问题，对机械密封声发射信号进行了如下处理</w:t>
      </w:r>
      <w:r>
        <w:t xml:space="preserve">: </w:t>
      </w:r>
    </w:p>
    <w:p w14:paraId="5B221616" w14:textId="77777777" w:rsidR="00CE1F59" w:rsidRDefault="008A5E51" w:rsidP="00CE1F59">
      <w:r>
        <w:rPr>
          <w:rFonts w:hint="eastAsia"/>
        </w:rPr>
        <w:t>首先对数据进行小波降噪处理，</w:t>
      </w:r>
    </w:p>
    <w:p w14:paraId="7C381E1E" w14:textId="77777777" w:rsidR="00CE1F59" w:rsidRDefault="008A5E51" w:rsidP="00CE1F59">
      <w:r>
        <w:rPr>
          <w:rFonts w:hint="eastAsia"/>
        </w:rPr>
        <w:t>再对降噪信号进行小波包分解，对各频带的子信号进行特征抽取，得到大量声发射特征，</w:t>
      </w:r>
    </w:p>
    <w:p w14:paraId="6297FB76" w14:textId="77777777" w:rsidR="00CE1F59" w:rsidRDefault="008A5E51" w:rsidP="00CE1F59">
      <w:r>
        <w:rPr>
          <w:rFonts w:hint="eastAsia"/>
        </w:rPr>
        <w:t>再利用</w:t>
      </w:r>
      <w:r>
        <w:rPr>
          <w:rFonts w:ascii="E-BZ+ZEdBxB-3" w:eastAsia="E-BZ+ZEdBxB-3" w:cs="E-BZ+ZEdBxB-3"/>
        </w:rPr>
        <w:t xml:space="preserve">KPCA </w:t>
      </w:r>
      <w:r>
        <w:rPr>
          <w:rFonts w:hint="eastAsia"/>
        </w:rPr>
        <w:t>对</w:t>
      </w:r>
      <w:proofErr w:type="gramStart"/>
      <w:r>
        <w:rPr>
          <w:rFonts w:hint="eastAsia"/>
        </w:rPr>
        <w:t>特征矩阵降维处理</w:t>
      </w:r>
      <w:proofErr w:type="gramEnd"/>
      <w:r>
        <w:rPr>
          <w:rFonts w:hint="eastAsia"/>
        </w:rPr>
        <w:t>，得到贡献率高的少量特征，</w:t>
      </w:r>
    </w:p>
    <w:p w14:paraId="64315CF6" w14:textId="77777777" w:rsidR="00CE1F59" w:rsidRDefault="008A5E51" w:rsidP="00CE1F59">
      <w:r>
        <w:rPr>
          <w:rFonts w:hint="eastAsia"/>
        </w:rPr>
        <w:t>再利用马氏距离进行特征融合，</w:t>
      </w:r>
    </w:p>
    <w:p w14:paraId="422F37A2" w14:textId="54C838EF" w:rsidR="008A5E51" w:rsidRDefault="008A5E51" w:rsidP="00CE1F59">
      <w:pPr>
        <w:rPr>
          <w:rFonts w:ascii="SSJ0+ZEdBxB-4" w:eastAsia="SSJ0+ZEdBxB-4" w:cs="SSJ0+ZEdBxB-4"/>
        </w:rPr>
      </w:pPr>
      <w:r>
        <w:rPr>
          <w:rFonts w:hint="eastAsia"/>
        </w:rPr>
        <w:t>最后利用</w:t>
      </w:r>
      <w:r>
        <w:rPr>
          <w:rFonts w:ascii="E-BZ+ZEdBxB-3" w:eastAsia="E-BZ+ZEdBxB-3" w:cs="E-BZ+ZEdBxB-3"/>
        </w:rPr>
        <w:t>QPSO</w:t>
      </w:r>
      <w:r>
        <w:rPr>
          <w:rFonts w:hint="eastAsia"/>
        </w:rPr>
        <w:t>算法优化</w:t>
      </w:r>
      <w:r>
        <w:rPr>
          <w:rFonts w:ascii="E-BZ+ZEdBxB-3" w:eastAsia="E-BZ+ZEdBxB-3" w:cs="E-BZ+ZEdBxB-3"/>
        </w:rPr>
        <w:t>SV</w:t>
      </w:r>
      <w:r>
        <w:rPr>
          <w:rFonts w:ascii="E-BZ+ZEdBxB-3" w:eastAsia="E-BZ+ZEdBxB-3" w:cs="E-BZ+ZEdBxB-3" w:hint="eastAsia"/>
        </w:rPr>
        <w:t>Ｒ</w:t>
      </w:r>
      <w:r>
        <w:rPr>
          <w:rFonts w:ascii="E-BZ+ZEdBxB-3" w:eastAsia="E-BZ+ZEdBxB-3" w:cs="E-BZ+ZEdBxB-3"/>
        </w:rPr>
        <w:t xml:space="preserve"> </w:t>
      </w:r>
      <w:r>
        <w:rPr>
          <w:rFonts w:hint="eastAsia"/>
        </w:rPr>
        <w:t>支持向量回归进行寿命预测</w:t>
      </w:r>
      <w:r>
        <w:rPr>
          <w:rFonts w:ascii="SSJ0+ZEdBxB-4" w:eastAsia="SSJ0+ZEdBxB-4" w:cs="SSJ0+ZEdBxB-4" w:hint="eastAsia"/>
        </w:rPr>
        <w:t>。</w:t>
      </w:r>
    </w:p>
    <w:p w14:paraId="203D146C" w14:textId="624546C7" w:rsidR="00CE1F59" w:rsidRDefault="00CE1F59" w:rsidP="00CE1F59">
      <w:pPr>
        <w:rPr>
          <w:rFonts w:ascii="SSJ0+ZEdBxB-4" w:eastAsia="SSJ0+ZEdBxB-4" w:cs="SSJ0+ZEdBxB-4"/>
        </w:rPr>
      </w:pPr>
    </w:p>
    <w:p w14:paraId="16B92E71" w14:textId="04043538" w:rsidR="00CE1F59" w:rsidRDefault="00CE1F59" w:rsidP="00CE1F59">
      <w:pPr>
        <w:pStyle w:val="3"/>
      </w:pPr>
      <w:r>
        <w:rPr>
          <w:rFonts w:hint="eastAsia"/>
        </w:rPr>
        <w:t>信号处理</w:t>
      </w:r>
    </w:p>
    <w:p w14:paraId="307A4F74" w14:textId="4EC7DE5B" w:rsidR="00CE1F59" w:rsidRPr="00CE1F59" w:rsidRDefault="00CE1F59" w:rsidP="00CE1F59">
      <w:pPr>
        <w:pStyle w:val="4"/>
        <w:rPr>
          <w:szCs w:val="21"/>
        </w:rPr>
      </w:pPr>
      <w:r w:rsidRPr="00CE1F59">
        <w:rPr>
          <w:rFonts w:hint="eastAsia"/>
          <w:szCs w:val="21"/>
        </w:rPr>
        <w:t>信号的特征提取</w:t>
      </w:r>
    </w:p>
    <w:p w14:paraId="673C83CE" w14:textId="0DD738E4" w:rsidR="00A075F2" w:rsidRDefault="00CE1F59" w:rsidP="00A075F2">
      <w:pPr>
        <w:pStyle w:val="4"/>
        <w:rPr>
          <w:szCs w:val="21"/>
        </w:rPr>
      </w:pPr>
      <w:r w:rsidRPr="00CE1F59">
        <w:rPr>
          <w:rFonts w:hint="eastAsia"/>
          <w:szCs w:val="21"/>
        </w:rPr>
        <w:t>寿命预测</w:t>
      </w:r>
    </w:p>
    <w:p w14:paraId="14AE4D89" w14:textId="096F43B7" w:rsidR="002251C2" w:rsidRDefault="002251C2" w:rsidP="002251C2">
      <w:pPr>
        <w:pStyle w:val="2"/>
      </w:pPr>
      <w:commentRangeStart w:id="15"/>
      <w:r>
        <w:rPr>
          <w:rFonts w:hint="eastAsia"/>
        </w:rPr>
        <w:t>信息融合</w:t>
      </w:r>
    </w:p>
    <w:p w14:paraId="0C85844C" w14:textId="17CAC152" w:rsidR="002251C2" w:rsidRDefault="002251C2" w:rsidP="002251C2">
      <w:pPr>
        <w:pStyle w:val="3"/>
      </w:pPr>
      <w:r w:rsidRPr="002251C2">
        <w:rPr>
          <w:rFonts w:hint="eastAsia"/>
        </w:rPr>
        <w:t>信息融合的分类</w:t>
      </w:r>
    </w:p>
    <w:p w14:paraId="58671F5C" w14:textId="5FFC25CC" w:rsidR="002251C2" w:rsidRDefault="002251C2" w:rsidP="002251C2">
      <w:pPr>
        <w:ind w:firstLine="420"/>
      </w:pPr>
      <w:r w:rsidRPr="002251C2">
        <w:rPr>
          <w:rFonts w:hint="eastAsia"/>
        </w:rPr>
        <w:t>按照数据抽象的不同层次，融合的形式有像素级、</w:t>
      </w:r>
      <w:proofErr w:type="gramStart"/>
      <w:r w:rsidRPr="002251C2">
        <w:rPr>
          <w:rFonts w:hint="eastAsia"/>
        </w:rPr>
        <w:t>特征级</w:t>
      </w:r>
      <w:proofErr w:type="gramEnd"/>
      <w:r w:rsidRPr="002251C2">
        <w:rPr>
          <w:rFonts w:hint="eastAsia"/>
        </w:rPr>
        <w:t>和决策级</w:t>
      </w:r>
      <w:r>
        <w:rPr>
          <w:rFonts w:hint="eastAsia"/>
        </w:rPr>
        <w:t>。</w:t>
      </w:r>
    </w:p>
    <w:p w14:paraId="3B19AC8B" w14:textId="77777777" w:rsidR="002251C2" w:rsidRDefault="002251C2" w:rsidP="002251C2">
      <w:pPr>
        <w:pStyle w:val="4"/>
      </w:pPr>
      <w:proofErr w:type="gramStart"/>
      <w:r>
        <w:rPr>
          <w:rFonts w:hint="eastAsia"/>
        </w:rPr>
        <w:t>像素级</w:t>
      </w:r>
      <w:proofErr w:type="gramEnd"/>
      <w:r>
        <w:rPr>
          <w:rFonts w:hint="eastAsia"/>
        </w:rPr>
        <w:t>融合</w:t>
      </w:r>
    </w:p>
    <w:p w14:paraId="237F2BBD" w14:textId="640654F6" w:rsidR="002251C2" w:rsidRDefault="002251C2" w:rsidP="002251C2">
      <w:pPr>
        <w:ind w:firstLine="420"/>
      </w:pPr>
      <w:r>
        <w:rPr>
          <w:rFonts w:hint="eastAsia"/>
        </w:rPr>
        <w:t>预处理之前的原始数据基础的融合，这是最低层次的融合。融合后的数据拥有最多的信息量</w:t>
      </w:r>
      <w:r>
        <w:t>,</w:t>
      </w:r>
      <w:r>
        <w:t>这也往往造成计算处理时间成本高</w:t>
      </w:r>
      <w:r>
        <w:t>,</w:t>
      </w:r>
      <w:r>
        <w:t>实时性差等缺陷。</w:t>
      </w:r>
    </w:p>
    <w:p w14:paraId="60BDB000" w14:textId="7960E814" w:rsidR="002251C2" w:rsidRDefault="002251C2" w:rsidP="002251C2">
      <w:pPr>
        <w:pStyle w:val="4"/>
      </w:pPr>
      <w:proofErr w:type="gramStart"/>
      <w:r>
        <w:t>特征级</w:t>
      </w:r>
      <w:proofErr w:type="gramEnd"/>
      <w:r>
        <w:t>融合</w:t>
      </w:r>
    </w:p>
    <w:p w14:paraId="40AE7661" w14:textId="77777777" w:rsidR="002251C2" w:rsidRDefault="002251C2" w:rsidP="002251C2">
      <w:pPr>
        <w:ind w:firstLine="420"/>
      </w:pPr>
      <w:r>
        <w:rPr>
          <w:rFonts w:hint="eastAsia"/>
        </w:rPr>
        <w:t>属于中间层次，它是对原信号进行特征提取后进行综合分析和处理的方法。</w:t>
      </w:r>
      <w:proofErr w:type="gramStart"/>
      <w:r>
        <w:rPr>
          <w:rFonts w:hint="eastAsia"/>
        </w:rPr>
        <w:t>特征级</w:t>
      </w:r>
      <w:proofErr w:type="gramEnd"/>
      <w:r>
        <w:rPr>
          <w:rFonts w:hint="eastAsia"/>
        </w:rPr>
        <w:t>融合可划分为两类：目标状态信息融合和目标特性融合。</w:t>
      </w:r>
    </w:p>
    <w:p w14:paraId="256B86D4" w14:textId="77777777" w:rsidR="002251C2" w:rsidRDefault="002251C2" w:rsidP="002251C2">
      <w:pPr>
        <w:pStyle w:val="af0"/>
        <w:numPr>
          <w:ilvl w:val="0"/>
          <w:numId w:val="21"/>
        </w:numPr>
        <w:ind w:firstLineChars="0"/>
      </w:pPr>
      <w:proofErr w:type="gramStart"/>
      <w:r>
        <w:rPr>
          <w:rFonts w:hint="eastAsia"/>
        </w:rPr>
        <w:t>特征级</w:t>
      </w:r>
      <w:proofErr w:type="gramEnd"/>
      <w:r>
        <w:rPr>
          <w:rFonts w:hint="eastAsia"/>
        </w:rPr>
        <w:t>目标状态信息融合主要用于多传感器目标跟踪领域。融合系统首先对传感器数据进行预处理以完成</w:t>
      </w:r>
      <w:r>
        <w:rPr>
          <w:rFonts w:hint="eastAsia"/>
        </w:rPr>
        <w:lastRenderedPageBreak/>
        <w:t>数据校准，然后主要实现参数相关和状态向量估计。</w:t>
      </w:r>
    </w:p>
    <w:p w14:paraId="1A747A90" w14:textId="00004534" w:rsidR="002251C2" w:rsidRDefault="002251C2" w:rsidP="002251C2">
      <w:pPr>
        <w:pStyle w:val="af0"/>
        <w:numPr>
          <w:ilvl w:val="0"/>
          <w:numId w:val="21"/>
        </w:numPr>
        <w:ind w:firstLineChars="0"/>
      </w:pPr>
      <w:proofErr w:type="gramStart"/>
      <w:r>
        <w:rPr>
          <w:rFonts w:hint="eastAsia"/>
        </w:rPr>
        <w:t>特征级</w:t>
      </w:r>
      <w:proofErr w:type="gramEnd"/>
      <w:r>
        <w:rPr>
          <w:rFonts w:hint="eastAsia"/>
        </w:rPr>
        <w:t>目标特性融合就是特征</w:t>
      </w:r>
      <w:proofErr w:type="gramStart"/>
      <w:r>
        <w:rPr>
          <w:rFonts w:hint="eastAsia"/>
        </w:rPr>
        <w:t>层联合</w:t>
      </w:r>
      <w:proofErr w:type="gramEnd"/>
      <w:r>
        <w:rPr>
          <w:rFonts w:hint="eastAsia"/>
        </w:rPr>
        <w:t>识别，具体的融合方法仍是模式识别的相应技术，只是在融合前必须先对目标特征进行相关处理，把特征向量分类成有意义的组合。</w:t>
      </w:r>
    </w:p>
    <w:p w14:paraId="018EB43E" w14:textId="15B43843" w:rsidR="002251C2" w:rsidRDefault="002251C2" w:rsidP="002251C2">
      <w:pPr>
        <w:pStyle w:val="4"/>
      </w:pPr>
      <w:r>
        <w:t>决策级融合</w:t>
      </w:r>
    </w:p>
    <w:p w14:paraId="6742F4B3" w14:textId="6FAF6827" w:rsidR="002251C2" w:rsidRDefault="002251C2" w:rsidP="002251C2">
      <w:pPr>
        <w:ind w:firstLine="420"/>
      </w:pPr>
      <w:r>
        <w:rPr>
          <w:rFonts w:hint="eastAsia"/>
        </w:rPr>
        <w:t>一种高层次融合，其结果为指挥控制决策提供依据。因此，决策级融合必须从具体决策问题的需求出发，充分利用特征融合所提取的测量对象的各类特征信息，采用适当的融合技术来实现。决策级融合是三级融合的最终结果，直接针对具体决策目标，融合结果直接影响决策水平。决策级融合具备更高传输速度和实时性，且数据处理量低，抗干扰能力强，但是决策级融合首先要对原传感器信息进行预处理以获得各自的判定结果，所以预处理代价高。</w:t>
      </w:r>
    </w:p>
    <w:p w14:paraId="5FD350C1" w14:textId="77777777" w:rsidR="002251C2" w:rsidRDefault="002251C2" w:rsidP="002251C2">
      <w:pPr>
        <w:pStyle w:val="3"/>
      </w:pPr>
      <w:r>
        <w:t>决策级融合</w:t>
      </w:r>
    </w:p>
    <w:p w14:paraId="6F397D8C" w14:textId="6FA5ED16" w:rsidR="002251C2" w:rsidRDefault="002251C2" w:rsidP="002251C2">
      <w:pPr>
        <w:ind w:firstLine="420"/>
      </w:pPr>
      <w:r>
        <w:rPr>
          <w:rFonts w:hint="eastAsia"/>
        </w:rPr>
        <w:t>在多</w:t>
      </w:r>
      <w:proofErr w:type="gramStart"/>
      <w:r>
        <w:rPr>
          <w:rFonts w:hint="eastAsia"/>
        </w:rPr>
        <w:t>源信息</w:t>
      </w:r>
      <w:proofErr w:type="gramEnd"/>
      <w:r>
        <w:rPr>
          <w:rFonts w:hint="eastAsia"/>
        </w:rPr>
        <w:t>融合技术中，信息融合算法的选择直接关系到融合效果的好坏，在实际运用中，决策级融合运用最为广泛。决策级融合主要方式和优缺点如下：</w:t>
      </w:r>
    </w:p>
    <w:p w14:paraId="0B92639E" w14:textId="4B85516A" w:rsidR="002251C2" w:rsidRDefault="002251C2" w:rsidP="002251C2">
      <w:pPr>
        <w:pStyle w:val="4"/>
      </w:pPr>
      <w:r>
        <w:t>物理模型法</w:t>
      </w:r>
    </w:p>
    <w:p w14:paraId="01E23897" w14:textId="0165C80D" w:rsidR="002251C2" w:rsidRDefault="002251C2" w:rsidP="002251C2">
      <w:pPr>
        <w:ind w:firstLine="420"/>
      </w:pPr>
      <w:r>
        <w:rPr>
          <w:rFonts w:hint="eastAsia"/>
        </w:rPr>
        <w:t>物理模型法在基础研究中广泛运用，该方法通过所建立的模型精确得到可观察的或可计算的数据，用模型数据与实际数据比较，从而达到识别物体的目的。但因为其计算量大、实现比较困难等原因在实际系统中很少应用。</w:t>
      </w:r>
    </w:p>
    <w:p w14:paraId="5EA1B3BF" w14:textId="5491230D" w:rsidR="002251C2" w:rsidRDefault="002251C2" w:rsidP="002251C2">
      <w:pPr>
        <w:pStyle w:val="4"/>
      </w:pPr>
      <w:r>
        <w:t>统计学和信息论</w:t>
      </w:r>
    </w:p>
    <w:p w14:paraId="4DFC7DB5" w14:textId="0DAEF6E6" w:rsidR="002251C2" w:rsidRDefault="002251C2" w:rsidP="006E3808">
      <w:pPr>
        <w:ind w:firstLine="420"/>
      </w:pPr>
      <w:r>
        <w:rPr>
          <w:rFonts w:hint="eastAsia"/>
        </w:rPr>
        <w:t>不同于物理模型法，基于统计学和信息论的算法需要寻找一个建立在识别参数而非数学模型的方法。该方法通过参数和识别结果之间的变换、映射和采样分布得到决策误差。但其需要大量的先验知识。</w:t>
      </w:r>
    </w:p>
    <w:p w14:paraId="6A6F58ED" w14:textId="5EFA97DE" w:rsidR="002251C2" w:rsidRDefault="002251C2" w:rsidP="002251C2">
      <w:pPr>
        <w:pStyle w:val="4"/>
      </w:pPr>
      <w:r>
        <w:t>贝叶斯算法</w:t>
      </w:r>
    </w:p>
    <w:p w14:paraId="5DE26E31" w14:textId="15B1A74A" w:rsidR="002251C2" w:rsidRDefault="002251C2" w:rsidP="002202F3">
      <w:pPr>
        <w:ind w:firstLine="420"/>
      </w:pPr>
      <w:r>
        <w:rPr>
          <w:rFonts w:hint="eastAsia"/>
        </w:rPr>
        <w:t>贝叶斯算法准确率高速度快，其更新了先前所给假设的似然函数，解决了一些推理方法不能解决的问题，也需要以先验知识为基础，但贝叶斯算法需要属性之间相互独立，这在很多情况下是不成立的，而且其无法区分“不确定”和“不知道”两种情况。</w:t>
      </w:r>
    </w:p>
    <w:p w14:paraId="52AA24CB" w14:textId="4EA0F9F0" w:rsidR="002251C2" w:rsidRDefault="002251C2" w:rsidP="002251C2">
      <w:pPr>
        <w:pStyle w:val="4"/>
      </w:pPr>
      <w:r>
        <w:t xml:space="preserve">D-S </w:t>
      </w:r>
      <w:r>
        <w:t>证据理论</w:t>
      </w:r>
    </w:p>
    <w:p w14:paraId="15CD5EC9" w14:textId="4FF4EA42" w:rsidR="002251C2" w:rsidRDefault="002251C2" w:rsidP="002202F3">
      <w:pPr>
        <w:ind w:firstLine="420"/>
      </w:pPr>
      <w:r>
        <w:t xml:space="preserve">D-S </w:t>
      </w:r>
      <w:r>
        <w:t>证据理论对贝叶斯理论进行了重大推广，使其能够处理大量的不确定系统估计问</w:t>
      </w:r>
      <w:r>
        <w:rPr>
          <w:rFonts w:hint="eastAsia"/>
        </w:rPr>
        <w:t>题，可解决满足比概率论更弱的条件，采用概率空间来描述假设的似然度，用区间估计未知信息或信息不全的造成的不确定性，能够区</w:t>
      </w:r>
      <w:proofErr w:type="gramStart"/>
      <w:r>
        <w:rPr>
          <w:rFonts w:hint="eastAsia"/>
        </w:rPr>
        <w:t>分贝叶斯算法</w:t>
      </w:r>
      <w:proofErr w:type="gramEnd"/>
      <w:r>
        <w:rPr>
          <w:rFonts w:hint="eastAsia"/>
        </w:rPr>
        <w:t>所不能区分的“不确定”和“不知道”两种情况。但</w:t>
      </w:r>
      <w:r>
        <w:t xml:space="preserve"> D-S </w:t>
      </w:r>
      <w:r>
        <w:t>理论没有完整严密得证据证明出其可靠性。另一</w:t>
      </w:r>
      <w:r>
        <w:rPr>
          <w:rFonts w:hint="eastAsia"/>
        </w:rPr>
        <w:t>方面，</w:t>
      </w:r>
      <w:r>
        <w:t xml:space="preserve">D-S </w:t>
      </w:r>
      <w:r>
        <w:t>证据论需要样本证据具有独立性，而实际应用中遇到很多场合的独立证据</w:t>
      </w:r>
      <w:r>
        <w:rPr>
          <w:rFonts w:hint="eastAsia"/>
        </w:rPr>
        <w:t>是非常有限的，因此在实际的多数情况下由于条件的限制也使得</w:t>
      </w:r>
      <w:r>
        <w:t xml:space="preserve"> D-S </w:t>
      </w:r>
      <w:r>
        <w:t>证据</w:t>
      </w:r>
      <w:proofErr w:type="gramStart"/>
      <w:r>
        <w:t>论无法</w:t>
      </w:r>
      <w:proofErr w:type="gramEnd"/>
      <w:r>
        <w:t>广泛</w:t>
      </w:r>
      <w:r>
        <w:rPr>
          <w:rFonts w:hint="eastAsia"/>
        </w:rPr>
        <w:t>应用和推广。</w:t>
      </w:r>
    </w:p>
    <w:p w14:paraId="02B9F641" w14:textId="10A1414F" w:rsidR="002251C2" w:rsidRDefault="002251C2" w:rsidP="002251C2">
      <w:pPr>
        <w:pStyle w:val="4"/>
      </w:pPr>
      <w:r>
        <w:t>模糊推理</w:t>
      </w:r>
    </w:p>
    <w:p w14:paraId="50ADB21A" w14:textId="14F6EAC4" w:rsidR="002251C2" w:rsidRDefault="002251C2" w:rsidP="002202F3">
      <w:pPr>
        <w:ind w:firstLine="420"/>
      </w:pPr>
      <w:r>
        <w:rPr>
          <w:rFonts w:hint="eastAsia"/>
        </w:rPr>
        <w:t>模糊推理理论是</w:t>
      </w:r>
      <w:r>
        <w:t xml:space="preserve"> </w:t>
      </w:r>
      <w:proofErr w:type="spellStart"/>
      <w:r>
        <w:t>L.A.Zadeh</w:t>
      </w:r>
      <w:proofErr w:type="spellEnd"/>
      <w:r>
        <w:t xml:space="preserve"> </w:t>
      </w:r>
      <w:r>
        <w:t>提出的，通过综合规则进行演绎推理，并在推理中使</w:t>
      </w:r>
      <w:r>
        <w:rPr>
          <w:rFonts w:hint="eastAsia"/>
        </w:rPr>
        <w:t>用模糊概率，最终建立了模糊逻辑，通过模糊化的方法可以给出证据函数的表示以及在限定条件内的信任函数修正模型。虽然可以解决证据论的一些不足，但也存在很多不足：一方面在模糊系统中，专家经验总结的主观性太强，增加了对专家知识的依赖，另一方面运算量庞大，当模糊规则较多时难以实施。</w:t>
      </w:r>
    </w:p>
    <w:p w14:paraId="3296628B" w14:textId="1553345E" w:rsidR="002251C2" w:rsidRDefault="002251C2" w:rsidP="002251C2">
      <w:pPr>
        <w:pStyle w:val="4"/>
      </w:pPr>
      <w:r>
        <w:t>支持向量机</w:t>
      </w:r>
    </w:p>
    <w:p w14:paraId="1B008003" w14:textId="6258DE25" w:rsidR="002251C2" w:rsidRDefault="002251C2" w:rsidP="002202F3">
      <w:pPr>
        <w:ind w:firstLine="420"/>
      </w:pPr>
      <w:r>
        <w:rPr>
          <w:rFonts w:hint="eastAsia"/>
        </w:rPr>
        <w:t>它基本上不涉及概率测度及大数定律等</w:t>
      </w:r>
      <w:r>
        <w:t>,</w:t>
      </w:r>
      <w:r>
        <w:t>因此不同于现有的统计方法。从本质上看</w:t>
      </w:r>
      <w:r>
        <w:t>,</w:t>
      </w:r>
      <w:r w:rsidRPr="002251C2">
        <w:rPr>
          <w:rFonts w:hint="eastAsia"/>
        </w:rPr>
        <w:t xml:space="preserve"> </w:t>
      </w:r>
      <w:r>
        <w:rPr>
          <w:rFonts w:hint="eastAsia"/>
        </w:rPr>
        <w:t>它避开了从归纳到演绎的传统过程</w:t>
      </w:r>
      <w:r>
        <w:t>,</w:t>
      </w:r>
      <w:r>
        <w:t>实现了高效的从训练样本到预报样本的</w:t>
      </w:r>
      <w:r>
        <w:t>“</w:t>
      </w:r>
      <w:r>
        <w:t>转导推理</w:t>
      </w:r>
      <w:r>
        <w:t>”,</w:t>
      </w:r>
      <w:r>
        <w:rPr>
          <w:rFonts w:hint="eastAsia"/>
        </w:rPr>
        <w:t>大大简化了通常的分类和回归等问题；</w:t>
      </w:r>
      <w:r>
        <w:t xml:space="preserve">SVM </w:t>
      </w:r>
      <w:r>
        <w:t>的最终决策函数只由少数的支持向量所确</w:t>
      </w:r>
      <w:r>
        <w:rPr>
          <w:rFonts w:hint="eastAsia"/>
        </w:rPr>
        <w:t>定</w:t>
      </w:r>
      <w:r>
        <w:t>,</w:t>
      </w:r>
      <w:r>
        <w:t>计算的复杂性取决于支持向量的数目</w:t>
      </w:r>
      <w:r>
        <w:t>,</w:t>
      </w:r>
      <w:r>
        <w:t>而不是样本空间的维数</w:t>
      </w:r>
      <w:r>
        <w:t>,</w:t>
      </w:r>
      <w:r>
        <w:t>这在某种意义上避免</w:t>
      </w:r>
      <w:r>
        <w:rPr>
          <w:rFonts w:hint="eastAsia"/>
        </w:rPr>
        <w:t>了“维数灾难”。少数支持向量决定了最终结果</w:t>
      </w:r>
      <w:r>
        <w:t>,</w:t>
      </w:r>
      <w:r>
        <w:t>这不但可以帮助我们抓住关键样本、</w:t>
      </w:r>
      <w:r>
        <w:rPr>
          <w:rFonts w:hint="eastAsia"/>
        </w:rPr>
        <w:t>“剔除”大量冗余样本</w:t>
      </w:r>
      <w:r>
        <w:t>,</w:t>
      </w:r>
      <w:r>
        <w:t>而且注定了该方法不但算法简单</w:t>
      </w:r>
      <w:r>
        <w:t>,</w:t>
      </w:r>
      <w:r>
        <w:t>而且具有较好的</w:t>
      </w:r>
      <w:r>
        <w:t>“</w:t>
      </w:r>
      <w:r>
        <w:t>鲁棒</w:t>
      </w:r>
      <w:r>
        <w:t>”</w:t>
      </w:r>
      <w:r>
        <w:t>性。</w:t>
      </w:r>
    </w:p>
    <w:p w14:paraId="064F1579" w14:textId="2223B749" w:rsidR="002202F3" w:rsidRDefault="002202F3" w:rsidP="002202F3">
      <w:pPr>
        <w:pStyle w:val="2"/>
      </w:pPr>
      <w:r w:rsidRPr="002202F3">
        <w:rPr>
          <w:rFonts w:hint="eastAsia"/>
        </w:rPr>
        <w:t>基于</w:t>
      </w:r>
      <w:r w:rsidRPr="002202F3">
        <w:t xml:space="preserve"> SVM </w:t>
      </w:r>
      <w:r w:rsidRPr="002202F3">
        <w:t>的信息融合</w:t>
      </w:r>
    </w:p>
    <w:p w14:paraId="1AEB60AE" w14:textId="77777777" w:rsidR="002202F3" w:rsidRDefault="002202F3" w:rsidP="002202F3">
      <w:pPr>
        <w:pStyle w:val="3"/>
      </w:pPr>
      <w:r>
        <w:t xml:space="preserve">SVM </w:t>
      </w:r>
      <w:r>
        <w:t>融合原理</w:t>
      </w:r>
    </w:p>
    <w:p w14:paraId="4F3B2FDB" w14:textId="1246F36B" w:rsidR="002202F3" w:rsidRDefault="002202F3" w:rsidP="00C71938">
      <w:pPr>
        <w:ind w:firstLine="420"/>
      </w:pPr>
      <w:r>
        <w:rPr>
          <w:rFonts w:hint="eastAsia"/>
        </w:rPr>
        <w:t>分类是数据分析中的重要任务之一，其目标为建立分类函数或者模型，而</w:t>
      </w:r>
      <w:r>
        <w:t xml:space="preserve"> SVM </w:t>
      </w:r>
      <w:r>
        <w:t>就</w:t>
      </w:r>
      <w:r>
        <w:rPr>
          <w:rFonts w:hint="eastAsia"/>
        </w:rPr>
        <w:t>是一类广泛使用于统计学习理论和回归分析中的机器学习方法。</w:t>
      </w:r>
      <w:r>
        <w:t xml:space="preserve">SVM </w:t>
      </w:r>
      <w:r>
        <w:t>从上世纪</w:t>
      </w:r>
      <w:r>
        <w:t xml:space="preserve"> 90 </w:t>
      </w:r>
      <w:r>
        <w:t>年</w:t>
      </w:r>
      <w:r>
        <w:rPr>
          <w:rFonts w:hint="eastAsia"/>
        </w:rPr>
        <w:t>代发展至今已逐渐成熟，其为了增强泛化能力，需要寻求最小结构风险和置信范围，通过</w:t>
      </w:r>
      <w:r>
        <w:t xml:space="preserve"> VC </w:t>
      </w:r>
      <w:proofErr w:type="gramStart"/>
      <w:r>
        <w:t>维理论</w:t>
      </w:r>
      <w:proofErr w:type="gramEnd"/>
      <w:r>
        <w:t>衡量结构风险，机器学习的目标是降低经验风险，要降低经验风险，</w:t>
      </w:r>
      <w:r>
        <w:rPr>
          <w:rFonts w:hint="eastAsia"/>
        </w:rPr>
        <w:t>就要</w:t>
      </w:r>
      <w:proofErr w:type="gramStart"/>
      <w:r>
        <w:rPr>
          <w:rFonts w:hint="eastAsia"/>
        </w:rPr>
        <w:t>提高分</w:t>
      </w:r>
      <w:proofErr w:type="gramEnd"/>
      <w:r>
        <w:rPr>
          <w:rFonts w:hint="eastAsia"/>
        </w:rPr>
        <w:t>类函数的复杂度，导致</w:t>
      </w:r>
      <w:r>
        <w:t xml:space="preserve"> VC </w:t>
      </w:r>
      <w:r>
        <w:t>维很高，置信风险相对就高，所以，结构风险</w:t>
      </w:r>
      <w:r>
        <w:rPr>
          <w:rFonts w:hint="eastAsia"/>
        </w:rPr>
        <w:t>也高，这是</w:t>
      </w:r>
      <w:r>
        <w:t xml:space="preserve"> SVM </w:t>
      </w:r>
      <w:r>
        <w:t>比其他机器学习具有优势的地方。而且通过核函数的引用成功避免了</w:t>
      </w:r>
      <w:r>
        <w:rPr>
          <w:rFonts w:hint="eastAsia"/>
        </w:rPr>
        <w:t>“维数灾难”的问题，最终能够在样本数量非常少的条件下实现优秀的统计规律。</w:t>
      </w:r>
      <w:commentRangeEnd w:id="15"/>
      <w:r>
        <w:rPr>
          <w:rStyle w:val="a4"/>
        </w:rPr>
        <w:commentReference w:id="15"/>
      </w:r>
    </w:p>
    <w:p w14:paraId="46F51B40" w14:textId="15A850E8" w:rsidR="00C71938" w:rsidRDefault="00C71938" w:rsidP="00C71938">
      <w:pPr>
        <w:pStyle w:val="2"/>
      </w:pPr>
      <w:r w:rsidRPr="00C71938">
        <w:rPr>
          <w:rFonts w:hint="eastAsia"/>
        </w:rPr>
        <w:t>刀具状态预测技术</w:t>
      </w:r>
    </w:p>
    <w:p w14:paraId="5E2B3D1B" w14:textId="20FE3034" w:rsidR="00C71938" w:rsidRDefault="00C71938" w:rsidP="00C71938">
      <w:pPr>
        <w:ind w:firstLine="420"/>
      </w:pPr>
      <w:r>
        <w:rPr>
          <w:rFonts w:hint="eastAsia"/>
        </w:rPr>
        <w:t>金属切削加工所加工产品的尺寸、形状、位置精度、表面形貌等都与刀具有关，刀具的性能、质量及其管理直接影响到能否顺利加工出所需要的合格产品，影响到加工节拍和生产效率，影响制造成本的控制和降低，关系到制</w:t>
      </w:r>
      <w:r>
        <w:rPr>
          <w:rFonts w:hint="eastAsia"/>
        </w:rPr>
        <w:lastRenderedPageBreak/>
        <w:t>造型企业的核心竞争力，掌握刀具使用寿命分布，对生产有指导意义。在现代化加工中，对刀具使用寿命需进</w:t>
      </w:r>
    </w:p>
    <w:p w14:paraId="3BD4135E" w14:textId="77777777" w:rsidR="00C71938" w:rsidRDefault="00C71938" w:rsidP="00C71938">
      <w:r>
        <w:rPr>
          <w:rFonts w:hint="eastAsia"/>
        </w:rPr>
        <w:t>行科学管理，定时换刀，必须了解刀具使用寿命的分布情况。</w:t>
      </w:r>
    </w:p>
    <w:p w14:paraId="75349AC9" w14:textId="13D58057" w:rsidR="00C71938" w:rsidRDefault="00C71938" w:rsidP="00C71938">
      <w:pPr>
        <w:ind w:firstLine="420"/>
      </w:pPr>
      <w:r>
        <w:rPr>
          <w:rFonts w:hint="eastAsia"/>
        </w:rPr>
        <w:t>在实际生产加工过程中，大部分企业严格按照加工时间和加工件数量进行切削刀具的更换依据，这么做虽然在一定程度上能够使产品质量和生产安全得到保障，可是另一方面也会导致很多刀具还没达到磨削标准便被更换抛弃的现象发生，同时也造成了大量刀具因提前被报废产生经济损失的现象。近年来的研究成果已经可以对切削刀具进行实时的状态监测，但假如可以通过更加科学有效的方法预测出刀具未来一定时间内所处的状态，便能够更加有效</w:t>
      </w:r>
      <w:proofErr w:type="gramStart"/>
      <w:r>
        <w:rPr>
          <w:rFonts w:hint="eastAsia"/>
        </w:rPr>
        <w:t>得避免</w:t>
      </w:r>
      <w:proofErr w:type="gramEnd"/>
      <w:r>
        <w:rPr>
          <w:rFonts w:hint="eastAsia"/>
        </w:rPr>
        <w:t>刀具的提前被报废现象发生，减少了生产加工中的经济损失，预知刀具切削状态变化所产生的</w:t>
      </w:r>
      <w:proofErr w:type="gramStart"/>
      <w:r>
        <w:rPr>
          <w:rFonts w:hint="eastAsia"/>
        </w:rPr>
        <w:t>的</w:t>
      </w:r>
      <w:proofErr w:type="gramEnd"/>
      <w:r>
        <w:rPr>
          <w:rFonts w:hint="eastAsia"/>
        </w:rPr>
        <w:t>影响。</w:t>
      </w:r>
    </w:p>
    <w:p w14:paraId="00A93D9C" w14:textId="0DD996D8" w:rsidR="00C71938" w:rsidRDefault="00C71938" w:rsidP="00C71938">
      <w:pPr>
        <w:pStyle w:val="3"/>
      </w:pPr>
      <w:r w:rsidRPr="00C71938">
        <w:rPr>
          <w:rFonts w:hint="eastAsia"/>
        </w:rPr>
        <w:t>刀具磨损状态预测方法的分类</w:t>
      </w:r>
    </w:p>
    <w:p w14:paraId="5A14C532" w14:textId="77777777" w:rsidR="00534398" w:rsidRDefault="00534398" w:rsidP="00534398">
      <w:pPr>
        <w:keepNext/>
        <w:jc w:val="center"/>
      </w:pPr>
      <w:r>
        <w:object w:dxaOrig="6529" w:dyaOrig="4285" w14:anchorId="59BBE269">
          <v:shape id="_x0000_i1038" type="#_x0000_t75" style="width:326.25pt;height:214.5pt" o:ole="">
            <v:imagedata r:id="rId51" o:title=""/>
          </v:shape>
          <o:OLEObject Type="Embed" ProgID="Visio.Drawing.15" ShapeID="_x0000_i1038" DrawAspect="Content" ObjectID="_1628969363" r:id="rId52"/>
        </w:object>
      </w:r>
    </w:p>
    <w:p w14:paraId="6F7C865A" w14:textId="2C62417D" w:rsidR="00534398" w:rsidRDefault="00534398" w:rsidP="00534398">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sidRPr="00886AB5">
        <w:rPr>
          <w:rFonts w:hint="eastAsia"/>
        </w:rPr>
        <w:t>车削刀具预测</w:t>
      </w:r>
    </w:p>
    <w:p w14:paraId="3B1680C9" w14:textId="725323ED" w:rsidR="00534398" w:rsidRDefault="00534398" w:rsidP="00534398">
      <w:pPr>
        <w:pStyle w:val="4"/>
      </w:pPr>
      <w:r>
        <w:t>基于数据的方法</w:t>
      </w:r>
    </w:p>
    <w:p w14:paraId="08A9BD1A" w14:textId="730EA24C" w:rsidR="00534398" w:rsidRDefault="00534398" w:rsidP="00534398">
      <w:pPr>
        <w:ind w:firstLine="420"/>
      </w:pPr>
      <w:r>
        <w:rPr>
          <w:rFonts w:hint="eastAsia"/>
        </w:rPr>
        <w:t>此类预测方法适用领域广、使用成本低，需要从工作现场的数据中直</w:t>
      </w:r>
      <w:proofErr w:type="gramStart"/>
      <w:r>
        <w:rPr>
          <w:rFonts w:hint="eastAsia"/>
        </w:rPr>
        <w:t>接寻找</w:t>
      </w:r>
      <w:proofErr w:type="gramEnd"/>
      <w:r>
        <w:rPr>
          <w:rFonts w:hint="eastAsia"/>
        </w:rPr>
        <w:t>出蕴藏的信息，但是拥有广阔的发展前景，所以该方法是故障诊断和预测领域的主要发展方向。</w:t>
      </w:r>
    </w:p>
    <w:p w14:paraId="72C83D7F" w14:textId="7A9631C8" w:rsidR="00534398" w:rsidRDefault="00534398" w:rsidP="00534398">
      <w:pPr>
        <w:pStyle w:val="4"/>
      </w:pPr>
      <w:r>
        <w:t>基于模型的方法</w:t>
      </w:r>
    </w:p>
    <w:p w14:paraId="230CDB7E" w14:textId="5A55F676" w:rsidR="00534398" w:rsidRDefault="00534398" w:rsidP="00534398">
      <w:pPr>
        <w:ind w:firstLine="420"/>
      </w:pPr>
      <w:r>
        <w:rPr>
          <w:rFonts w:hint="eastAsia"/>
        </w:rPr>
        <w:t>此类方法能够在一定程度上揭示研究对象的本质，通过模型的建立能够较好地预测对象变化趋势，可是因为切削加工中切削环境通常较复杂，刀具磨损量和磨损状态也具有一定随机性，以及加工条件的多变性等多种原因，导致通常无法建立准确合适的模型。</w:t>
      </w:r>
    </w:p>
    <w:p w14:paraId="3F4D3136" w14:textId="6F00BB11" w:rsidR="00534398" w:rsidRDefault="00534398" w:rsidP="00534398">
      <w:pPr>
        <w:pStyle w:val="4"/>
      </w:pPr>
      <w:r>
        <w:t>基于知识的方法</w:t>
      </w:r>
    </w:p>
    <w:p w14:paraId="507712DB" w14:textId="2EDCF28C" w:rsidR="00534398" w:rsidRPr="00534398" w:rsidRDefault="00534398" w:rsidP="00534398">
      <w:pPr>
        <w:ind w:firstLine="420"/>
      </w:pPr>
      <w:r>
        <w:rPr>
          <w:rFonts w:hint="eastAsia"/>
        </w:rPr>
        <w:t>此类方法的不需要精确得数学模型，只需要利用专家知识和先验经验就可以预测研究对象的发展趋势，但是专家知识和先验经验总是较难获得的。</w:t>
      </w:r>
    </w:p>
    <w:p w14:paraId="4D8E4089" w14:textId="5EBFC8A8" w:rsidR="00DA7F8E" w:rsidRDefault="00DA7F8E" w:rsidP="00DA7F8E">
      <w:pPr>
        <w:pStyle w:val="1"/>
      </w:pPr>
      <w:commentRangeStart w:id="16"/>
      <w:r>
        <w:rPr>
          <w:rFonts w:hint="eastAsia"/>
        </w:rPr>
        <w:t>E</w:t>
      </w:r>
      <w:r>
        <w:t>EMD</w:t>
      </w:r>
      <w:r>
        <w:rPr>
          <w:rFonts w:hint="eastAsia"/>
        </w:rPr>
        <w:t>降噪</w:t>
      </w:r>
      <w:r>
        <w:t>---</w:t>
      </w:r>
      <w:proofErr w:type="spellStart"/>
      <w:r>
        <w:t>BP&amp;</w:t>
      </w:r>
      <w:r>
        <w:rPr>
          <w:rFonts w:hint="eastAsia"/>
        </w:rPr>
        <w:t>Elman</w:t>
      </w:r>
      <w:proofErr w:type="spellEnd"/>
      <w:r>
        <w:rPr>
          <w:rFonts w:hint="eastAsia"/>
        </w:rPr>
        <w:t>模式识别</w:t>
      </w:r>
      <w:r>
        <w:rPr>
          <w:rFonts w:hint="eastAsia"/>
        </w:rPr>
        <w:t>----</w:t>
      </w:r>
      <w:r w:rsidRPr="00DA7F8E">
        <w:rPr>
          <w:rFonts w:hint="eastAsia"/>
        </w:rPr>
        <w:t>灰色</w:t>
      </w:r>
      <w:proofErr w:type="gramStart"/>
      <w:r w:rsidRPr="00DA7F8E">
        <w:rPr>
          <w:rFonts w:hint="eastAsia"/>
        </w:rPr>
        <w:t>隐</w:t>
      </w:r>
      <w:proofErr w:type="gramEnd"/>
      <w:r w:rsidRPr="00DA7F8E">
        <w:rPr>
          <w:rFonts w:hint="eastAsia"/>
        </w:rPr>
        <w:t>马尔可夫预测模型</w:t>
      </w:r>
      <w:r>
        <w:rPr>
          <w:rFonts w:hint="eastAsia"/>
        </w:rPr>
        <w:t>预测</w:t>
      </w:r>
      <w:commentRangeEnd w:id="16"/>
      <w:r>
        <w:rPr>
          <w:rStyle w:val="a4"/>
          <w:rFonts w:eastAsia="宋体"/>
          <w:b w:val="0"/>
          <w:bCs w:val="0"/>
          <w:kern w:val="2"/>
        </w:rPr>
        <w:commentReference w:id="16"/>
      </w:r>
    </w:p>
    <w:p w14:paraId="7E81CCFD" w14:textId="258E5543" w:rsidR="00361BD1" w:rsidRDefault="00361BD1" w:rsidP="00361BD1">
      <w:pPr>
        <w:pStyle w:val="2"/>
        <w:rPr>
          <w:rStyle w:val="20"/>
        </w:rPr>
      </w:pPr>
      <w:r>
        <w:rPr>
          <w:rFonts w:hint="eastAsia"/>
        </w:rPr>
        <w:t>E</w:t>
      </w:r>
      <w:r>
        <w:t>EM</w:t>
      </w:r>
      <w:r w:rsidRPr="00361BD1">
        <w:rPr>
          <w:rStyle w:val="20"/>
        </w:rPr>
        <w:t>D</w:t>
      </w:r>
    </w:p>
    <w:p w14:paraId="5C41054D" w14:textId="77777777" w:rsidR="00361BD1" w:rsidRDefault="00361BD1" w:rsidP="00361BD1">
      <w:pPr>
        <w:ind w:firstLine="420"/>
      </w:pPr>
      <w:r>
        <w:rPr>
          <w:rFonts w:hint="eastAsia"/>
        </w:rPr>
        <w:t>以一组</w:t>
      </w:r>
      <w:proofErr w:type="gramStart"/>
      <w:r>
        <w:rPr>
          <w:rFonts w:hint="eastAsia"/>
        </w:rPr>
        <w:t>冷切数据</w:t>
      </w:r>
      <w:proofErr w:type="gramEnd"/>
      <w:r>
        <w:rPr>
          <w:rFonts w:hint="eastAsia"/>
        </w:rPr>
        <w:t>为例</w:t>
      </w:r>
      <w:r>
        <w:t>,</w:t>
      </w:r>
      <w:bookmarkStart w:id="17" w:name="_Hlk17127704"/>
      <w:r>
        <w:t>对原始信号进</w:t>
      </w:r>
      <w:r>
        <w:t xml:space="preserve"> M-EEMD </w:t>
      </w:r>
      <w:r>
        <w:t>分解并进行特征提取的说明：</w:t>
      </w:r>
    </w:p>
    <w:p w14:paraId="45754EE3" w14:textId="77777777" w:rsidR="00361BD1" w:rsidRDefault="00361BD1" w:rsidP="00361BD1">
      <w:r>
        <w:t>(1)</w:t>
      </w:r>
      <w:r>
        <w:t>引入方差均为</w:t>
      </w:r>
      <w:r>
        <w:t xml:space="preserve"> 0.5 </w:t>
      </w:r>
      <w:r>
        <w:t>的均值为</w:t>
      </w:r>
      <w:r>
        <w:t xml:space="preserve"> 0 </w:t>
      </w:r>
      <w:r>
        <w:t>的</w:t>
      </w:r>
      <w:proofErr w:type="gramStart"/>
      <w:r>
        <w:t>一</w:t>
      </w:r>
      <w:proofErr w:type="gramEnd"/>
      <w:r>
        <w:t>对白噪声。</w:t>
      </w:r>
    </w:p>
    <w:p w14:paraId="45C08623" w14:textId="01E8E0ED" w:rsidR="00361BD1" w:rsidRDefault="00361BD1" w:rsidP="00361BD1">
      <w:r>
        <w:t>(2)</w:t>
      </w:r>
      <w:r>
        <w:t>对原振动信号进行</w:t>
      </w:r>
      <w:r>
        <w:t xml:space="preserve"> FFT </w:t>
      </w:r>
      <w:r>
        <w:t>变换和分解后</w:t>
      </w:r>
      <w:r>
        <w:t xml:space="preserve"> IMF </w:t>
      </w:r>
      <w:r>
        <w:t>使用</w:t>
      </w:r>
      <w:r>
        <w:t xml:space="preserve"> FFT </w:t>
      </w:r>
      <w:r>
        <w:t>变换</w:t>
      </w:r>
      <w:r>
        <w:t>,</w:t>
      </w:r>
      <w:r>
        <w:t>根据公式</w:t>
      </w:r>
      <w:r>
        <w:t xml:space="preserve"> 4-17 </w:t>
      </w:r>
      <w:r>
        <w:t>得出两</w:t>
      </w:r>
      <w:r>
        <w:rPr>
          <w:rFonts w:hint="eastAsia"/>
        </w:rPr>
        <w:t>者能量值；</w:t>
      </w:r>
    </w:p>
    <w:p w14:paraId="6069A70E" w14:textId="5E098D02" w:rsidR="00361BD1" w:rsidRDefault="00361BD1" w:rsidP="00361BD1">
      <w:pPr>
        <w:ind w:firstLine="420"/>
      </w:pPr>
      <w:r>
        <w:rPr>
          <w:rFonts w:hint="eastAsia"/>
        </w:rPr>
        <w:t>该信号</w:t>
      </w:r>
      <w:r>
        <w:t xml:space="preserve"> M-EEMD </w:t>
      </w:r>
      <w:r>
        <w:t>分解后的前五个</w:t>
      </w:r>
      <w:r>
        <w:t xml:space="preserve"> IMF </w:t>
      </w:r>
      <w:r>
        <w:t>信号分量如图</w:t>
      </w:r>
      <w:r>
        <w:t xml:space="preserve"> 4-6 </w:t>
      </w:r>
      <w:r>
        <w:t>所示：</w:t>
      </w:r>
    </w:p>
    <w:p w14:paraId="562C11A2" w14:textId="77777777" w:rsidR="00361BD1" w:rsidRDefault="00361BD1" w:rsidP="00361BD1">
      <w:pPr>
        <w:keepNext/>
        <w:jc w:val="center"/>
      </w:pPr>
      <w:r>
        <w:rPr>
          <w:noProof/>
        </w:rPr>
        <w:lastRenderedPageBreak/>
        <w:drawing>
          <wp:inline distT="0" distB="0" distL="0" distR="0" wp14:anchorId="1A86FAA9" wp14:editId="08F431FA">
            <wp:extent cx="4120662" cy="227884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0450" cy="2284258"/>
                    </a:xfrm>
                    <a:prstGeom prst="rect">
                      <a:avLst/>
                    </a:prstGeom>
                  </pic:spPr>
                </pic:pic>
              </a:graphicData>
            </a:graphic>
          </wp:inline>
        </w:drawing>
      </w:r>
    </w:p>
    <w:p w14:paraId="2F736650" w14:textId="47C33846" w:rsidR="00361BD1" w:rsidRDefault="00361BD1" w:rsidP="00361BD1">
      <w:pPr>
        <w:pStyle w:val="af"/>
        <w:jc w:val="center"/>
      </w:pPr>
      <w:r>
        <w:t>图</w:t>
      </w:r>
      <w:r>
        <w:t xml:space="preserve"> </w:t>
      </w:r>
      <w:r>
        <w:fldChar w:fldCharType="begin"/>
      </w:r>
      <w:r>
        <w:instrText xml:space="preserve"> SEQ </w:instrText>
      </w:r>
      <w:r>
        <w:instrText>图</w:instrText>
      </w:r>
      <w:r>
        <w:instrText xml:space="preserve"> \* ARABIC </w:instrText>
      </w:r>
      <w:r>
        <w:fldChar w:fldCharType="separate"/>
      </w:r>
      <w:r w:rsidR="00534398">
        <w:rPr>
          <w:noProof/>
        </w:rPr>
        <w:t>8</w:t>
      </w:r>
      <w:r>
        <w:fldChar w:fldCharType="end"/>
      </w:r>
      <w:r w:rsidRPr="002D4DCD">
        <w:t xml:space="preserve">M-EEMD </w:t>
      </w:r>
      <w:r w:rsidRPr="002D4DCD">
        <w:t>分解后的</w:t>
      </w:r>
      <w:r w:rsidRPr="002D4DCD">
        <w:t xml:space="preserve"> IMF </w:t>
      </w:r>
      <w:r w:rsidRPr="002D4DCD">
        <w:t>分量</w:t>
      </w:r>
    </w:p>
    <w:p w14:paraId="16C12C56" w14:textId="77777777" w:rsidR="00880829" w:rsidRDefault="00361BD1" w:rsidP="00361BD1">
      <w:pPr>
        <w:ind w:firstLine="420"/>
      </w:pPr>
      <w:r>
        <w:rPr>
          <w:rFonts w:hint="eastAsia"/>
        </w:rPr>
        <w:t>原振动信号进行</w:t>
      </w:r>
      <w:r>
        <w:t xml:space="preserve"> M-EEMD </w:t>
      </w:r>
      <w:r>
        <w:t>分解后的</w:t>
      </w:r>
      <w:r>
        <w:t xml:space="preserve"> IMF </w:t>
      </w:r>
      <w:r>
        <w:t>的频域分布差异很大。图</w:t>
      </w:r>
      <w:r>
        <w:rPr>
          <w:rFonts w:hint="eastAsia"/>
        </w:rPr>
        <w:t>中可以看出，</w:t>
      </w:r>
      <w:r>
        <w:t xml:space="preserve">IMF1 </w:t>
      </w:r>
      <w:r>
        <w:t>的能量主要集中在</w:t>
      </w:r>
      <w:r>
        <w:t xml:space="preserve"> 2k-4.5kHz,IMF2 </w:t>
      </w:r>
      <w:r>
        <w:t>的能量主要集中在</w:t>
      </w:r>
      <w:r>
        <w:t xml:space="preserve"> 1k-2kHz,IMF3</w:t>
      </w:r>
      <w:r>
        <w:rPr>
          <w:rFonts w:hint="eastAsia"/>
        </w:rPr>
        <w:t>的能量主要集中在</w:t>
      </w:r>
      <w:r>
        <w:t xml:space="preserve"> 0.5-lkHz</w:t>
      </w:r>
      <w:r>
        <w:t>。而且随着</w:t>
      </w:r>
      <w:r>
        <w:t xml:space="preserve"> MEEMD </w:t>
      </w:r>
      <w:r>
        <w:t>的不断分解</w:t>
      </w:r>
      <w:r>
        <w:t>,</w:t>
      </w:r>
      <w:r>
        <w:t>其分量能量频率集中范围越</w:t>
      </w:r>
      <w:r>
        <w:rPr>
          <w:rFonts w:hint="eastAsia"/>
        </w:rPr>
        <w:t>低越窄。</w:t>
      </w:r>
    </w:p>
    <w:p w14:paraId="0268911B" w14:textId="37CEE202" w:rsidR="00361BD1" w:rsidRDefault="00361BD1" w:rsidP="00361BD1">
      <w:pPr>
        <w:ind w:firstLine="420"/>
      </w:pPr>
      <w:r w:rsidRPr="00880829">
        <w:rPr>
          <w:rFonts w:hint="eastAsia"/>
          <w:color w:val="FF0000"/>
        </w:rPr>
        <w:t>通过观察和能量计算结果显示</w:t>
      </w:r>
      <w:r>
        <w:t>,</w:t>
      </w:r>
      <w:r>
        <w:t>前三个</w:t>
      </w:r>
      <w:r>
        <w:t xml:space="preserve"> IMF </w:t>
      </w:r>
      <w:r>
        <w:t>集中了约</w:t>
      </w:r>
      <w:r>
        <w:t xml:space="preserve"> 80%</w:t>
      </w:r>
      <w:r>
        <w:t>以上的信号能量</w:t>
      </w:r>
      <w:r>
        <w:t>,</w:t>
      </w:r>
      <w:r>
        <w:t>也间</w:t>
      </w:r>
      <w:r>
        <w:rPr>
          <w:rFonts w:hint="eastAsia"/>
        </w:rPr>
        <w:t>接显示了前三个</w:t>
      </w:r>
      <w:r>
        <w:t xml:space="preserve"> IMF </w:t>
      </w:r>
      <w:r>
        <w:t>分量具有原信号大部分信息</w:t>
      </w:r>
      <w:r>
        <w:t>,</w:t>
      </w:r>
      <w:r>
        <w:t>所以通过</w:t>
      </w:r>
      <w:r>
        <w:t xml:space="preserve"> MEEMD </w:t>
      </w:r>
      <w:r>
        <w:t>计算分析可知，仅选</w:t>
      </w:r>
      <w:r>
        <w:rPr>
          <w:rFonts w:hint="eastAsia"/>
        </w:rPr>
        <w:t>取前三个</w:t>
      </w:r>
      <w:r>
        <w:t xml:space="preserve"> IMF </w:t>
      </w:r>
      <w:r>
        <w:t>分量并对其提取出信号特征便可获得信号中大部分信息，从而在一定程</w:t>
      </w:r>
      <w:r>
        <w:rPr>
          <w:rFonts w:hint="eastAsia"/>
        </w:rPr>
        <w:t>度上提高了特征提取效率、简化了步骤、降低了计算成本。</w:t>
      </w:r>
    </w:p>
    <w:bookmarkEnd w:id="17"/>
    <w:p w14:paraId="1D51A629" w14:textId="6AB2EC68" w:rsidR="00361BD1" w:rsidRDefault="00361BD1" w:rsidP="00361BD1">
      <w:pPr>
        <w:pStyle w:val="2"/>
      </w:pPr>
      <w:r w:rsidRPr="00361BD1">
        <w:rPr>
          <w:rFonts w:hint="eastAsia"/>
        </w:rPr>
        <w:t>基于</w:t>
      </w:r>
      <w:r w:rsidRPr="00361BD1">
        <w:t xml:space="preserve"> BP </w:t>
      </w:r>
      <w:r w:rsidRPr="00361BD1">
        <w:t>和</w:t>
      </w:r>
      <w:r w:rsidRPr="00361BD1">
        <w:t xml:space="preserve"> Elman </w:t>
      </w:r>
      <w:r w:rsidRPr="00361BD1">
        <w:t>神经网络的模式识别</w:t>
      </w:r>
    </w:p>
    <w:p w14:paraId="6D243728" w14:textId="676373B3" w:rsidR="00361BD1" w:rsidRDefault="00361BD1" w:rsidP="00361BD1">
      <w:pPr>
        <w:ind w:firstLine="420"/>
      </w:pPr>
      <w:r>
        <w:rPr>
          <w:rFonts w:hint="eastAsia"/>
        </w:rPr>
        <w:t>从前文</w:t>
      </w:r>
      <w:r>
        <w:t xml:space="preserve"> 150 </w:t>
      </w:r>
      <w:r>
        <w:t>组样本中每个磨损阶段抽取</w:t>
      </w:r>
      <w:r>
        <w:t xml:space="preserve"> 1 </w:t>
      </w:r>
      <w:r>
        <w:t>组样本，最终得到</w:t>
      </w:r>
      <w:r>
        <w:t xml:space="preserve"> 50 </w:t>
      </w:r>
      <w:r>
        <w:t>组数据的训练样本</w:t>
      </w:r>
      <w:r>
        <w:t>,</w:t>
      </w:r>
      <w:r>
        <w:rPr>
          <w:rFonts w:hint="eastAsia"/>
        </w:rPr>
        <w:t>并通过前文中关于信号特征筛选的分析研究最终分别选取振动信号以及</w:t>
      </w:r>
      <w:r>
        <w:t xml:space="preserve"> AE </w:t>
      </w:r>
      <w:r>
        <w:t>信号的：均</w:t>
      </w:r>
      <w:r>
        <w:rPr>
          <w:rFonts w:hint="eastAsia"/>
        </w:rPr>
        <w:t>方根值、</w:t>
      </w:r>
      <w:proofErr w:type="gramStart"/>
      <w:r>
        <w:rPr>
          <w:rFonts w:hint="eastAsia"/>
        </w:rPr>
        <w:t>歪度指标</w:t>
      </w:r>
      <w:proofErr w:type="gramEnd"/>
      <w:r>
        <w:rPr>
          <w:rFonts w:hint="eastAsia"/>
        </w:rPr>
        <w:t>、重心频率、频率方差、均方频率以及经过</w:t>
      </w:r>
      <w:r>
        <w:t xml:space="preserve"> MEEMD </w:t>
      </w:r>
      <w:r>
        <w:t>分解后的前三个</w:t>
      </w:r>
      <w:r>
        <w:t xml:space="preserve">IMF </w:t>
      </w:r>
      <w:r>
        <w:t>分量中的重心频率，最终归一化后得到如图</w:t>
      </w:r>
      <w:r>
        <w:t xml:space="preserve"> 4-1 </w:t>
      </w:r>
      <w:r>
        <w:t>所示的训练样本，其中特征</w:t>
      </w:r>
      <w:r>
        <w:t xml:space="preserve"> 1-8</w:t>
      </w:r>
      <w:r>
        <w:rPr>
          <w:rFonts w:hint="eastAsia"/>
        </w:rPr>
        <w:t>是振动信号特征，特征</w:t>
      </w:r>
      <w:r>
        <w:t xml:space="preserve"> 9-16 </w:t>
      </w:r>
      <w:r>
        <w:t>是声发射信号特征。</w:t>
      </w:r>
    </w:p>
    <w:p w14:paraId="6D5A97E8" w14:textId="5656E9C3" w:rsidR="00361BD1" w:rsidRDefault="00361BD1" w:rsidP="00361BD1">
      <w:pPr>
        <w:ind w:firstLine="420"/>
      </w:pPr>
      <w:r>
        <w:rPr>
          <w:rFonts w:hint="eastAsia"/>
        </w:rPr>
        <w:t>把上述</w:t>
      </w:r>
      <w:r>
        <w:t xml:space="preserve"> 16 </w:t>
      </w:r>
      <w:proofErr w:type="gramStart"/>
      <w:r>
        <w:t>个</w:t>
      </w:r>
      <w:proofErr w:type="gramEnd"/>
      <w:r>
        <w:t>特征作为神经网络的输入训练样本</w:t>
      </w:r>
      <w:r>
        <w:t>,</w:t>
      </w:r>
      <w:r>
        <w:t>根据神经网络经验公式取隐含层</w:t>
      </w:r>
      <w:r>
        <w:rPr>
          <w:rFonts w:hint="eastAsia"/>
        </w:rPr>
        <w:t>节点数</w:t>
      </w:r>
      <w:r>
        <w:t xml:space="preserve"> 25,</w:t>
      </w:r>
      <w:r>
        <w:t>学习速率取</w:t>
      </w:r>
      <w:r>
        <w:t xml:space="preserve"> 0.01,</w:t>
      </w:r>
      <w:r>
        <w:t>训练误差取</w:t>
      </w:r>
      <w:r>
        <w:t xml:space="preserve"> 0.0001,</w:t>
      </w:r>
      <w:r>
        <w:t>利用样本分别对</w:t>
      </w:r>
      <w:r>
        <w:t xml:space="preserve"> BP </w:t>
      </w:r>
      <w:r>
        <w:t>神经网络和</w:t>
      </w:r>
      <w:r>
        <w:t xml:space="preserve"> Elman</w:t>
      </w:r>
      <w:r>
        <w:rPr>
          <w:rFonts w:hint="eastAsia"/>
        </w:rPr>
        <w:t>神经网络进行训练</w:t>
      </w:r>
      <w:r>
        <w:t>,</w:t>
      </w:r>
      <w:r>
        <w:t>网络输出为切削过程中的六种状态，然后按照</w:t>
      </w:r>
      <w:r>
        <w:t xml:space="preserve"> 50 </w:t>
      </w:r>
      <w:proofErr w:type="gramStart"/>
      <w:r>
        <w:t>个</w:t>
      </w:r>
      <w:proofErr w:type="gramEnd"/>
      <w:r>
        <w:t>训练样本取出</w:t>
      </w:r>
      <w:r>
        <w:rPr>
          <w:rFonts w:hint="eastAsia"/>
        </w:rPr>
        <w:t>另外</w:t>
      </w:r>
      <w:r>
        <w:t xml:space="preserve"> 50 </w:t>
      </w:r>
      <w:proofErr w:type="gramStart"/>
      <w:r>
        <w:t>个</w:t>
      </w:r>
      <w:proofErr w:type="gramEnd"/>
      <w:r>
        <w:t>不同的样本进行神经网络识别率检测，最终结果如表</w:t>
      </w:r>
      <w:r>
        <w:t xml:space="preserve"> 4-2 </w:t>
      </w:r>
      <w:r>
        <w:t>所示。</w:t>
      </w:r>
    </w:p>
    <w:p w14:paraId="5F52B295" w14:textId="3DD0AFE0" w:rsidR="002251C2" w:rsidRDefault="002251C2" w:rsidP="002251C2">
      <w:pPr>
        <w:ind w:firstLine="420"/>
      </w:pPr>
      <w:r>
        <w:rPr>
          <w:rFonts w:hint="eastAsia"/>
        </w:rPr>
        <w:t>表中显示，</w:t>
      </w:r>
      <w:proofErr w:type="spellStart"/>
      <w:r>
        <w:t>ELman</w:t>
      </w:r>
      <w:proofErr w:type="spellEnd"/>
      <w:r>
        <w:t xml:space="preserve"> </w:t>
      </w:r>
      <w:r>
        <w:t>神经网络和</w:t>
      </w:r>
      <w:r>
        <w:t xml:space="preserve"> BP </w:t>
      </w:r>
      <w:r>
        <w:t>神经网络都具备优秀的识别效果，但是在通过样</w:t>
      </w:r>
      <w:r>
        <w:rPr>
          <w:rFonts w:hint="eastAsia"/>
        </w:rPr>
        <w:t>本的训练过程中步数平均在</w:t>
      </w:r>
      <w:r>
        <w:t xml:space="preserve"> 1000 </w:t>
      </w:r>
      <w:proofErr w:type="gramStart"/>
      <w:r>
        <w:t>步以上</w:t>
      </w:r>
      <w:proofErr w:type="gramEnd"/>
      <w:r>
        <w:t>,</w:t>
      </w:r>
      <w:r>
        <w:t>时间成本和资料成本消耗巨大。扩大训练网</w:t>
      </w:r>
      <w:r>
        <w:rPr>
          <w:rFonts w:hint="eastAsia"/>
        </w:rPr>
        <w:t>络的训练误差确实能够减少很多训练时间</w:t>
      </w:r>
      <w:r>
        <w:t>,</w:t>
      </w:r>
      <w:r>
        <w:t>但是同时也会降低识别率和鲁棒性。</w:t>
      </w:r>
    </w:p>
    <w:p w14:paraId="09F80530" w14:textId="0AEBA9A1" w:rsidR="002251C2" w:rsidRDefault="002251C2" w:rsidP="002251C2">
      <w:pPr>
        <w:pStyle w:val="2"/>
      </w:pPr>
      <w:r>
        <w:rPr>
          <w:rFonts w:hint="eastAsia"/>
        </w:rPr>
        <w:t>小结</w:t>
      </w:r>
    </w:p>
    <w:p w14:paraId="7BD7283D" w14:textId="1D32B82F" w:rsidR="002251C2" w:rsidRPr="002251C2" w:rsidRDefault="002251C2" w:rsidP="002251C2">
      <w:pPr>
        <w:ind w:firstLine="420"/>
      </w:pPr>
      <w:r>
        <w:rPr>
          <w:rFonts w:hint="eastAsia"/>
        </w:rPr>
        <w:t>在本章中</w:t>
      </w:r>
      <w:r>
        <w:t>,</w:t>
      </w:r>
      <w:r>
        <w:t>一种适用于车削信号特征提取预处理的改进型总体经验模态分解</w:t>
      </w:r>
      <w:r>
        <w:t>(Modified-EEMD)</w:t>
      </w:r>
      <w:r>
        <w:t>算法被研究并提出。此方法是基于信号固有特征</w:t>
      </w:r>
      <w:r>
        <w:t>,</w:t>
      </w:r>
      <w:r>
        <w:t>将目标信号分解成若</w:t>
      </w:r>
      <w:r>
        <w:rPr>
          <w:rFonts w:hint="eastAsia"/>
        </w:rPr>
        <w:t>干蕴涵模态函数</w:t>
      </w:r>
      <w:r>
        <w:t>(IMF),</w:t>
      </w:r>
      <w:r>
        <w:t>该方法区别于传统</w:t>
      </w:r>
      <w:r>
        <w:t xml:space="preserve"> EMD</w:t>
      </w:r>
      <w:r>
        <w:t>和</w:t>
      </w:r>
      <w:r>
        <w:t>EEMD</w:t>
      </w:r>
      <w:r>
        <w:t>方法在于通过对原信号添加一</w:t>
      </w:r>
      <w:r>
        <w:rPr>
          <w:rFonts w:hint="eastAsia"/>
        </w:rPr>
        <w:t>正一负两组均值为零的白噪声信号，从而减少添加白噪声的干扰，使得</w:t>
      </w:r>
      <w:r>
        <w:t xml:space="preserve"> EMD </w:t>
      </w:r>
      <w:r>
        <w:t>分解更加</w:t>
      </w:r>
      <w:r>
        <w:rPr>
          <w:rFonts w:hint="eastAsia"/>
        </w:rPr>
        <w:t>具有完备性，并通过不断检验</w:t>
      </w:r>
      <w:r>
        <w:t xml:space="preserve"> IMF </w:t>
      </w:r>
      <w:r>
        <w:t>分量是否异常决定是否继续</w:t>
      </w:r>
      <w:r>
        <w:t xml:space="preserve"> EMD </w:t>
      </w:r>
      <w:r>
        <w:t>分解，从而减少</w:t>
      </w:r>
      <w:r>
        <w:rPr>
          <w:rFonts w:hint="eastAsia"/>
        </w:rPr>
        <w:t>了计算量和工作量。随后利用了</w:t>
      </w:r>
      <w:r>
        <w:t xml:space="preserve"> BP </w:t>
      </w:r>
      <w:r>
        <w:t>网络和</w:t>
      </w:r>
      <w:r>
        <w:t xml:space="preserve"> Elman </w:t>
      </w:r>
      <w:r>
        <w:t>网络对振动和声发射特征进行网络训</w:t>
      </w:r>
      <w:r>
        <w:rPr>
          <w:rFonts w:hint="eastAsia"/>
        </w:rPr>
        <w:t>练并进行识别率验证。试验结果表明：在允许误差较低的情况下单独使用</w:t>
      </w:r>
      <w:r>
        <w:t xml:space="preserve"> BP </w:t>
      </w:r>
      <w:r>
        <w:t>神经网络</w:t>
      </w:r>
      <w:r>
        <w:rPr>
          <w:rFonts w:hint="eastAsia"/>
        </w:rPr>
        <w:t>或者</w:t>
      </w:r>
      <w:r>
        <w:t xml:space="preserve"> Elman </w:t>
      </w:r>
      <w:r>
        <w:t>神经网络进行模式识别能够达到相对较高的识别率</w:t>
      </w:r>
      <w:r>
        <w:t>,</w:t>
      </w:r>
      <w:r>
        <w:t>但这种情况下需要严格</w:t>
      </w:r>
      <w:r>
        <w:rPr>
          <w:rFonts w:hint="eastAsia"/>
        </w:rPr>
        <w:t>限制训练误差，而且与此同时对时间成本需求太大，所以，为了保证结果准确性的基础上减少时间成本</w:t>
      </w:r>
      <w:r>
        <w:t>,</w:t>
      </w:r>
      <w:r>
        <w:t>本文进行了接下来的研究工作。</w:t>
      </w:r>
    </w:p>
    <w:p w14:paraId="70BA8432" w14:textId="4AE64931" w:rsidR="00A075F2" w:rsidRDefault="00A075F2" w:rsidP="00A075F2">
      <w:pPr>
        <w:pStyle w:val="1"/>
      </w:pPr>
      <w:commentRangeStart w:id="18"/>
      <w:r>
        <w:rPr>
          <w:rFonts w:hint="eastAsia"/>
        </w:rPr>
        <w:t>E</w:t>
      </w:r>
      <w:r>
        <w:t>EMD-SVM</w:t>
      </w:r>
      <w:commentRangeEnd w:id="18"/>
      <w:r w:rsidR="00F83695">
        <w:rPr>
          <w:rStyle w:val="a4"/>
          <w:rFonts w:eastAsia="宋体"/>
          <w:b w:val="0"/>
          <w:bCs w:val="0"/>
          <w:kern w:val="2"/>
        </w:rPr>
        <w:commentReference w:id="18"/>
      </w:r>
    </w:p>
    <w:p w14:paraId="7F92A9E6" w14:textId="388CD93C" w:rsidR="00A075F2" w:rsidRPr="00A075F2" w:rsidRDefault="00A075F2" w:rsidP="00A075F2">
      <w:pPr>
        <w:pStyle w:val="2"/>
      </w:pPr>
      <w:r>
        <w:rPr>
          <w:rFonts w:hint="eastAsia"/>
        </w:rPr>
        <w:t>概念</w:t>
      </w:r>
    </w:p>
    <w:p w14:paraId="220C4AEF" w14:textId="77777777" w:rsidR="00A075F2" w:rsidRDefault="00A075F2" w:rsidP="00A075F2">
      <w:pPr>
        <w:pStyle w:val="4"/>
      </w:pPr>
      <w:r>
        <w:rPr>
          <w:rFonts w:ascii="AdobeHeitiStd-Regular" w:eastAsia="AdobeHeitiStd-Regular" w:cs="AdobeHeitiStd-Regular" w:hint="eastAsia"/>
          <w:kern w:val="0"/>
          <w:sz w:val="20"/>
          <w:szCs w:val="20"/>
        </w:rPr>
        <w:t>集合经</w:t>
      </w:r>
      <w:r>
        <w:rPr>
          <w:rFonts w:hint="eastAsia"/>
        </w:rPr>
        <w:t>模态分解</w:t>
      </w:r>
    </w:p>
    <w:p w14:paraId="5A860448" w14:textId="772C2584" w:rsidR="00A075F2" w:rsidRDefault="00A075F2" w:rsidP="00706532">
      <w:pPr>
        <w:rPr>
          <w:rFonts w:ascii="DLF-32769-4-1089208381+ZCTCDb-4" w:eastAsia="DLF-32769-4-1089208381+ZCTCDb-4" w:cs="DLF-32769-4-1089208381+ZCTCDb-4"/>
        </w:rPr>
      </w:pPr>
      <w:r>
        <w:rPr>
          <w:rFonts w:ascii="DLF-32769-4-1089208381+ZCTCDb-4" w:eastAsia="DLF-32769-4-1089208381+ZCTCDb-4" w:cs="DLF-32769-4-1089208381+ZCTCDb-4" w:hint="eastAsia"/>
        </w:rPr>
        <w:t>（</w:t>
      </w:r>
      <w:r>
        <w:rPr>
          <w:rFonts w:ascii="DLF-3-0-1749908571+ZCTCDb-477" w:eastAsia="DLF-3-0-1749908571+ZCTCDb-477" w:cs="DLF-3-0-1749908571+ZCTCDb-477"/>
          <w:szCs w:val="21"/>
        </w:rPr>
        <w:t>ensemble empirical mode decomposition</w:t>
      </w:r>
      <w:r>
        <w:rPr>
          <w:rFonts w:ascii="DLF-32769-4-1089208381+ZCTCDb-4" w:eastAsia="DLF-32769-4-1089208381+ZCTCDb-4" w:cs="DLF-32769-4-1089208381+ZCTCDb-4" w:hint="eastAsia"/>
        </w:rPr>
        <w:t>，</w:t>
      </w:r>
      <w:r>
        <w:rPr>
          <w:rFonts w:ascii="DLF-3-0-1749908571+ZCTCDb-477" w:eastAsia="DLF-3-0-1749908571+ZCTCDb-477" w:cs="DLF-3-0-1749908571+ZCTCDb-477"/>
          <w:szCs w:val="21"/>
        </w:rPr>
        <w:t>EEMD</w:t>
      </w:r>
      <w:r>
        <w:rPr>
          <w:rFonts w:ascii="DLF-32769-4-1089208381+ZCTCDb-4" w:eastAsia="DLF-32769-4-1089208381+ZCTCDb-4" w:cs="DLF-32769-4-1089208381+ZCTCDb-4" w:hint="eastAsia"/>
        </w:rPr>
        <w:t>）</w:t>
      </w:r>
      <w:r>
        <w:rPr>
          <w:rFonts w:hint="eastAsia"/>
        </w:rPr>
        <w:t>算法</w:t>
      </w:r>
      <w:r>
        <w:rPr>
          <w:rFonts w:ascii="DLF-32769-4-1089208381+ZCTCDb-4" w:eastAsia="DLF-32769-4-1089208381+ZCTCDb-4" w:cs="DLF-32769-4-1089208381+ZCTCDb-4" w:hint="eastAsia"/>
        </w:rPr>
        <w:t>，</w:t>
      </w:r>
      <w:r>
        <w:rPr>
          <w:rFonts w:hint="eastAsia"/>
        </w:rPr>
        <w:t>即在分解过程中引入高斯白噪声</w:t>
      </w:r>
      <w:r>
        <w:rPr>
          <w:rFonts w:ascii="DLF-32769-4-1089208381+ZCTCDb-4" w:eastAsia="DLF-32769-4-1089208381+ZCTCDb-4" w:cs="DLF-32769-4-1089208381+ZCTCDb-4" w:hint="eastAsia"/>
        </w:rPr>
        <w:t>，</w:t>
      </w:r>
      <w:r>
        <w:rPr>
          <w:rFonts w:hint="eastAsia"/>
        </w:rPr>
        <w:t>当附加的白噪声均匀分布在整个</w:t>
      </w:r>
      <w:proofErr w:type="gramStart"/>
      <w:r>
        <w:rPr>
          <w:rFonts w:hint="eastAsia"/>
        </w:rPr>
        <w:t>时频空间</w:t>
      </w:r>
      <w:proofErr w:type="gramEnd"/>
      <w:r>
        <w:rPr>
          <w:rFonts w:hint="eastAsia"/>
        </w:rPr>
        <w:t>时</w:t>
      </w:r>
      <w:r>
        <w:rPr>
          <w:rFonts w:ascii="DLF-32769-4-1089208381+ZCTCDb-4" w:eastAsia="DLF-32769-4-1089208381+ZCTCDb-4" w:cs="DLF-32769-4-1089208381+ZCTCDb-4" w:hint="eastAsia"/>
        </w:rPr>
        <w:t>，</w:t>
      </w:r>
      <w:r>
        <w:rPr>
          <w:rFonts w:hint="eastAsia"/>
        </w:rPr>
        <w:t>原信号将会按照不同的尺度投影到相应的时频空间</w:t>
      </w:r>
      <w:r>
        <w:rPr>
          <w:rFonts w:ascii="DLF-32769-4-1089208381+ZCTCDb-4" w:eastAsia="DLF-32769-4-1089208381+ZCTCDb-4" w:cs="DLF-32769-4-1089208381+ZCTCDb-4" w:hint="eastAsia"/>
        </w:rPr>
        <w:t>。</w:t>
      </w:r>
      <w:r>
        <w:rPr>
          <w:rFonts w:hint="eastAsia"/>
        </w:rPr>
        <w:t>考虑到白噪声的随机及零均值</w:t>
      </w:r>
      <w:r>
        <w:rPr>
          <w:rFonts w:hint="eastAsia"/>
        </w:rPr>
        <w:lastRenderedPageBreak/>
        <w:t>性</w:t>
      </w:r>
      <w:r>
        <w:rPr>
          <w:rFonts w:ascii="DLF-32769-4-1089208381+ZCTCDb-4" w:eastAsia="DLF-32769-4-1089208381+ZCTCDb-4" w:cs="DLF-32769-4-1089208381+ZCTCDb-4" w:hint="eastAsia"/>
        </w:rPr>
        <w:t>，</w:t>
      </w:r>
      <w:r>
        <w:rPr>
          <w:rFonts w:hint="eastAsia"/>
        </w:rPr>
        <w:t>认为当附加的噪声次数足够多时</w:t>
      </w:r>
      <w:r>
        <w:rPr>
          <w:rFonts w:ascii="DLF-32769-4-1089208381+ZCTCDb-4" w:eastAsia="DLF-32769-4-1089208381+ZCTCDb-4" w:cs="DLF-32769-4-1089208381+ZCTCDb-4" w:hint="eastAsia"/>
        </w:rPr>
        <w:t>，</w:t>
      </w:r>
      <w:r>
        <w:rPr>
          <w:rFonts w:hint="eastAsia"/>
        </w:rPr>
        <w:t>便可通过求取全体信号的均值来消除噪声的影响</w:t>
      </w:r>
      <w:r>
        <w:rPr>
          <w:rFonts w:ascii="DLF-32769-4-1089208381+ZCTCDb-4" w:eastAsia="DLF-32769-4-1089208381+ZCTCDb-4" w:cs="DLF-32769-4-1089208381+ZCTCDb-4" w:hint="eastAsia"/>
        </w:rPr>
        <w:t>，</w:t>
      </w:r>
      <w:r>
        <w:rPr>
          <w:rFonts w:hint="eastAsia"/>
        </w:rPr>
        <w:t>从而得到理想的结果</w:t>
      </w:r>
      <w:r>
        <w:rPr>
          <w:rFonts w:ascii="DLF-32769-4-1089208381+ZCTCDb-4" w:eastAsia="DLF-32769-4-1089208381+ZCTCDb-4" w:cs="DLF-32769-4-1089208381+ZCTCDb-4" w:hint="eastAsia"/>
        </w:rPr>
        <w:t>。</w:t>
      </w:r>
    </w:p>
    <w:p w14:paraId="27711AFE" w14:textId="77777777" w:rsidR="00A075F2" w:rsidRDefault="00A075F2" w:rsidP="00A075F2">
      <w:pPr>
        <w:pStyle w:val="4"/>
      </w:pPr>
      <w:r>
        <w:rPr>
          <w:rFonts w:hint="eastAsia"/>
        </w:rPr>
        <w:t>支持向量机</w:t>
      </w:r>
    </w:p>
    <w:p w14:paraId="0D0040D4" w14:textId="68553221" w:rsidR="00A075F2" w:rsidRDefault="00A075F2" w:rsidP="00706532">
      <w:pPr>
        <w:rPr>
          <w:rFonts w:ascii="DLF-32769-4-1089208381+ZCTCDb-4" w:eastAsia="DLF-32769-4-1089208381+ZCTCDb-4" w:cs="DLF-32769-4-1089208381+ZCTCDb-4"/>
        </w:rPr>
      </w:pPr>
      <w:r>
        <w:rPr>
          <w:rFonts w:hint="eastAsia"/>
        </w:rPr>
        <w:t>算法步骤如下</w:t>
      </w:r>
      <w:r>
        <w:rPr>
          <w:rFonts w:ascii="DLF-32769-4-1089208381+ZCTCDb-4" w:eastAsia="DLF-32769-4-1089208381+ZCTCDb-4" w:cs="DLF-32769-4-1089208381+ZCTCDb-4" w:hint="eastAsia"/>
        </w:rPr>
        <w:t>：</w:t>
      </w:r>
    </w:p>
    <w:p w14:paraId="39588222" w14:textId="4C9E5335" w:rsidR="00A075F2" w:rsidRDefault="00A075F2" w:rsidP="00706532">
      <w:pPr>
        <w:rPr>
          <w:rFonts w:ascii="DLF-32769-4-1089208381+ZCTCDb-4" w:eastAsia="DLF-32769-4-1089208381+ZCTCDb-4" w:cs="DLF-32769-4-1089208381+ZCTCDb-4"/>
        </w:rPr>
      </w:pPr>
      <w:r>
        <w:rPr>
          <w:rFonts w:ascii="DLF-3-0-1749908571+ZCTCDb-477" w:eastAsia="DLF-3-0-1749908571+ZCTCDb-477" w:cs="DLF-3-0-1749908571+ZCTCDb-477"/>
          <w:szCs w:val="21"/>
        </w:rPr>
        <w:t>1</w:t>
      </w:r>
      <w:r>
        <w:rPr>
          <w:rFonts w:ascii="DLF-32769-4-1089208381+ZCTCDb-4" w:eastAsia="DLF-32769-4-1089208381+ZCTCDb-4" w:cs="DLF-32769-4-1089208381+ZCTCDb-4" w:hint="eastAsia"/>
        </w:rPr>
        <w:t>）</w:t>
      </w:r>
      <w:r>
        <w:rPr>
          <w:rFonts w:hint="eastAsia"/>
        </w:rPr>
        <w:t>通过非线性变换将输入向量映射到高维特征空间</w:t>
      </w:r>
      <w:r>
        <w:rPr>
          <w:rFonts w:ascii="DLF-32769-4-1089208381+ZCTCDb-4" w:eastAsia="DLF-32769-4-1089208381+ZCTCDb-4" w:cs="DLF-32769-4-1089208381+ZCTCDb-4" w:hint="eastAsia"/>
        </w:rPr>
        <w:t>。</w:t>
      </w:r>
    </w:p>
    <w:p w14:paraId="689C3E18" w14:textId="70EB087E" w:rsidR="00A075F2" w:rsidRDefault="00A075F2" w:rsidP="00706532">
      <w:r>
        <w:rPr>
          <w:rFonts w:ascii="DLF-3-0-1749908571+ZCTCDb-477" w:eastAsia="DLF-3-0-1749908571+ZCTCDb-477" w:cs="DLF-3-0-1749908571+ZCTCDb-477"/>
          <w:szCs w:val="21"/>
        </w:rPr>
        <w:t>2</w:t>
      </w:r>
      <w:r>
        <w:rPr>
          <w:rFonts w:ascii="DLF-32769-4-1089208381+ZCTCDb-4" w:eastAsia="DLF-32769-4-1089208381+ZCTCDb-4" w:cs="DLF-32769-4-1089208381+ZCTCDb-4" w:hint="eastAsia"/>
        </w:rPr>
        <w:t>）</w:t>
      </w:r>
      <w:r>
        <w:rPr>
          <w:rFonts w:hint="eastAsia"/>
        </w:rPr>
        <w:t>在约束条件为求解使目标函数最大化的</w:t>
      </w:r>
      <w:r>
        <w:rPr>
          <w:rFonts w:ascii="DLF-32770-3-1511594032+ZCTCDc-4" w:eastAsia="DLF-32770-3-1511594032+ZCTCDc-4" w:cs="DLF-32770-3-1511594032+ZCTCDc-4" w:hint="eastAsia"/>
          <w:szCs w:val="21"/>
        </w:rPr>
        <w:t>α</w:t>
      </w:r>
      <w:r>
        <w:rPr>
          <w:rFonts w:ascii="DLF-3-0-1749908571+ZCTCDb-477" w:eastAsia="DLF-3-0-1749908571+ZCTCDb-477" w:cs="DLF-3-0-1749908571+ZCTCDb-477"/>
          <w:sz w:val="12"/>
          <w:szCs w:val="12"/>
        </w:rPr>
        <w:t>op</w:t>
      </w:r>
      <w:r>
        <w:rPr>
          <w:rFonts w:ascii="DLF-32769-4-1089208381+ZCTCDb-4" w:eastAsia="DLF-32769-4-1089208381+ZCTCDb-4" w:cs="DLF-32769-4-1089208381+ZCTCDb-4" w:hint="eastAsia"/>
        </w:rPr>
        <w:t>，</w:t>
      </w:r>
      <w:r>
        <w:rPr>
          <w:rFonts w:hint="eastAsia"/>
        </w:rPr>
        <w:t>其目标函数为</w:t>
      </w:r>
    </w:p>
    <w:p w14:paraId="6CEF968F" w14:textId="1F3468FF" w:rsidR="00A075F2" w:rsidRDefault="00A075F2" w:rsidP="00706532">
      <w:r>
        <w:rPr>
          <w:rFonts w:ascii="DLF-3-0-1749908571+ZCTCDb-477" w:eastAsia="DLF-3-0-1749908571+ZCTCDb-477" w:cs="DLF-3-0-1749908571+ZCTCDb-477"/>
          <w:szCs w:val="21"/>
        </w:rPr>
        <w:t>3</w:t>
      </w:r>
      <w:r>
        <w:rPr>
          <w:rFonts w:ascii="DLF-32769-4-1089208381+ZCTCDb-4" w:eastAsia="DLF-32769-4-1089208381+ZCTCDb-4" w:cs="DLF-32769-4-1089208381+ZCTCDb-4" w:hint="eastAsia"/>
        </w:rPr>
        <w:t>）</w:t>
      </w:r>
      <w:r>
        <w:rPr>
          <w:rFonts w:hint="eastAsia"/>
        </w:rPr>
        <w:t>计算最优权值</w:t>
      </w:r>
    </w:p>
    <w:p w14:paraId="38ACCDD6" w14:textId="0E76B63B" w:rsidR="00A075F2" w:rsidRDefault="00A075F2" w:rsidP="00706532">
      <w:r>
        <w:rPr>
          <w:rFonts w:ascii="DLF-3-0-1749908571+ZCTCDb-477" w:eastAsia="DLF-3-0-1749908571+ZCTCDb-477" w:cs="DLF-3-0-1749908571+ZCTCDb-477"/>
          <w:szCs w:val="21"/>
        </w:rPr>
        <w:t>4</w:t>
      </w:r>
      <w:r>
        <w:rPr>
          <w:rFonts w:ascii="DLF-32769-4-1089208381+ZCTCDb-4" w:eastAsia="DLF-32769-4-1089208381+ZCTCDb-4" w:cs="DLF-32769-4-1089208381+ZCTCDb-4" w:hint="eastAsia"/>
        </w:rPr>
        <w:t>）</w:t>
      </w:r>
      <w:r>
        <w:rPr>
          <w:rFonts w:hint="eastAsia"/>
        </w:rPr>
        <w:t>计算分类判别函数</w:t>
      </w:r>
    </w:p>
    <w:p w14:paraId="7B39AA54" w14:textId="2CFB63F3" w:rsidR="00A075F2" w:rsidRDefault="00A075F2" w:rsidP="00A075F2">
      <w:pPr>
        <w:pStyle w:val="2"/>
        <w:rPr>
          <w:rFonts w:ascii="AdobeHeitiStd-Regular" w:eastAsia="AdobeHeitiStd-Regular" w:cs="AdobeHeitiStd-Regular"/>
          <w:sz w:val="23"/>
          <w:szCs w:val="23"/>
        </w:rPr>
      </w:pPr>
      <w:r>
        <w:t xml:space="preserve">EEMD-SVM </w:t>
      </w:r>
      <w:r>
        <w:rPr>
          <w:rFonts w:ascii="AdobeHeitiStd-Regular" w:eastAsia="AdobeHeitiStd-Regular" w:cs="AdobeHeitiStd-Regular" w:hint="eastAsia"/>
          <w:sz w:val="23"/>
          <w:szCs w:val="23"/>
        </w:rPr>
        <w:t>的刀具故障诊断</w:t>
      </w:r>
    </w:p>
    <w:p w14:paraId="433639B1" w14:textId="1D690822" w:rsidR="00A075F2" w:rsidRDefault="00A075F2" w:rsidP="004C581A">
      <w:pPr>
        <w:rPr>
          <w:rFonts w:ascii="DLF-32769-4-903437981+ZCTCDc-48" w:eastAsia="DLF-32769-4-903437981+ZCTCDc-48" w:cs="DLF-32769-4-903437981+ZCTCDc-48"/>
        </w:rPr>
      </w:pPr>
      <w:r>
        <w:rPr>
          <w:rFonts w:hint="eastAsia"/>
        </w:rPr>
        <w:t>由于不同类型的信号所表征的状态信息不同</w:t>
      </w:r>
      <w:r>
        <w:rPr>
          <w:rFonts w:ascii="DLF-32769-4-903437981+ZCTCDc-48" w:eastAsia="DLF-32769-4-903437981+ZCTCDc-48" w:cs="DLF-32769-4-903437981+ZCTCDc-48" w:hint="eastAsia"/>
        </w:rPr>
        <w:t>，</w:t>
      </w:r>
      <w:r>
        <w:rPr>
          <w:rFonts w:hint="eastAsia"/>
        </w:rPr>
        <w:t>因此须对两种信号分别处理</w:t>
      </w:r>
      <w:r>
        <w:rPr>
          <w:rFonts w:ascii="DLF-32769-4-903437981+ZCTCDc-48" w:eastAsia="DLF-32769-4-903437981+ZCTCDc-48" w:cs="DLF-32769-4-903437981+ZCTCDc-48" w:hint="eastAsia"/>
        </w:rPr>
        <w:t>。</w:t>
      </w:r>
      <w:r>
        <w:rPr>
          <w:rFonts w:hint="eastAsia"/>
        </w:rPr>
        <w:t>对每把刀具</w:t>
      </w:r>
      <w:r>
        <w:rPr>
          <w:rFonts w:ascii="DLF-32769-4-903437981+ZCTCDc-48" w:eastAsia="DLF-32769-4-903437981+ZCTCDc-48" w:cs="DLF-32769-4-903437981+ZCTCDc-48" w:hint="eastAsia"/>
        </w:rPr>
        <w:t>，</w:t>
      </w:r>
      <w:r>
        <w:rPr>
          <w:rFonts w:hint="eastAsia"/>
        </w:rPr>
        <w:t>从每种状态中各随机选择</w:t>
      </w:r>
      <w:r>
        <w:rPr>
          <w:rFonts w:ascii="DLF-3-0-775763805+ZCTCDc-484" w:eastAsia="DLF-3-0-775763805+ZCTCDc-484" w:cs="DLF-3-0-775763805+ZCTCDc-484"/>
          <w:szCs w:val="21"/>
        </w:rPr>
        <w:t xml:space="preserve">10 </w:t>
      </w:r>
      <w:proofErr w:type="gramStart"/>
      <w:r>
        <w:rPr>
          <w:rFonts w:hint="eastAsia"/>
        </w:rPr>
        <w:t>个</w:t>
      </w:r>
      <w:proofErr w:type="gramEnd"/>
      <w:r>
        <w:rPr>
          <w:rFonts w:hint="eastAsia"/>
        </w:rPr>
        <w:t>样本</w:t>
      </w:r>
      <w:r>
        <w:rPr>
          <w:rFonts w:ascii="DLF-32769-4-903437981+ZCTCDc-48" w:eastAsia="DLF-32769-4-903437981+ZCTCDc-48" w:cs="DLF-32769-4-903437981+ZCTCDc-48" w:hint="eastAsia"/>
        </w:rPr>
        <w:t>，</w:t>
      </w:r>
      <w:r>
        <w:rPr>
          <w:rFonts w:hint="eastAsia"/>
        </w:rPr>
        <w:t>其中每个样本包含连续采集的</w:t>
      </w:r>
      <w:r>
        <w:rPr>
          <w:rFonts w:ascii="DLF-3-0-775763805+ZCTCDc-484" w:eastAsia="DLF-3-0-775763805+ZCTCDc-484" w:cs="DLF-3-0-775763805+ZCTCDc-484"/>
          <w:szCs w:val="21"/>
        </w:rPr>
        <w:t xml:space="preserve">10 000 </w:t>
      </w:r>
      <w:proofErr w:type="gramStart"/>
      <w:r>
        <w:rPr>
          <w:rFonts w:hint="eastAsia"/>
        </w:rPr>
        <w:t>个</w:t>
      </w:r>
      <w:proofErr w:type="gramEnd"/>
      <w:r>
        <w:rPr>
          <w:rFonts w:hint="eastAsia"/>
        </w:rPr>
        <w:t>振动信号</w:t>
      </w:r>
      <w:r>
        <w:rPr>
          <w:rFonts w:ascii="DLF-32769-4-903437981+ZCTCDc-48" w:eastAsia="DLF-32769-4-903437981+ZCTCDc-48" w:cs="DLF-32769-4-903437981+ZCTCDc-48" w:hint="eastAsia"/>
        </w:rPr>
        <w:t>，</w:t>
      </w:r>
      <w:r>
        <w:rPr>
          <w:rFonts w:hint="eastAsia"/>
        </w:rPr>
        <w:t>以及对应</w:t>
      </w:r>
      <w:r>
        <w:rPr>
          <w:rFonts w:ascii="DLF-3-0-775763805+ZCTCDc-484" w:eastAsia="DLF-3-0-775763805+ZCTCDc-484" w:cs="DLF-3-0-775763805+ZCTCDc-484"/>
          <w:szCs w:val="21"/>
        </w:rPr>
        <w:t xml:space="preserve">3 </w:t>
      </w:r>
      <w:proofErr w:type="gramStart"/>
      <w:r>
        <w:rPr>
          <w:rFonts w:hint="eastAsia"/>
        </w:rPr>
        <w:t>个</w:t>
      </w:r>
      <w:proofErr w:type="gramEnd"/>
      <w:r>
        <w:rPr>
          <w:rFonts w:hint="eastAsia"/>
        </w:rPr>
        <w:t>方向上的</w:t>
      </w:r>
      <w:r>
        <w:rPr>
          <w:rFonts w:ascii="DLF-3-0-775763805+ZCTCDc-484" w:eastAsia="DLF-3-0-775763805+ZCTCDc-484" w:cs="DLF-3-0-775763805+ZCTCDc-484"/>
          <w:szCs w:val="21"/>
        </w:rPr>
        <w:t xml:space="preserve">6 000 </w:t>
      </w:r>
      <w:proofErr w:type="gramStart"/>
      <w:r>
        <w:rPr>
          <w:rFonts w:hint="eastAsia"/>
        </w:rPr>
        <w:t>个</w:t>
      </w:r>
      <w:proofErr w:type="gramEnd"/>
      <w:r>
        <w:rPr>
          <w:rFonts w:hint="eastAsia"/>
        </w:rPr>
        <w:t>力信号</w:t>
      </w:r>
      <w:r>
        <w:rPr>
          <w:rFonts w:ascii="DLF-32769-4-903437981+ZCTCDc-48" w:eastAsia="DLF-32769-4-903437981+ZCTCDc-48" w:cs="DLF-32769-4-903437981+ZCTCDc-48" w:hint="eastAsia"/>
        </w:rPr>
        <w:t>（</w:t>
      </w:r>
      <w:r>
        <w:rPr>
          <w:rFonts w:hint="eastAsia"/>
        </w:rPr>
        <w:t>每个方向</w:t>
      </w:r>
      <w:r>
        <w:rPr>
          <w:rFonts w:ascii="DLF-3-0-775763805+ZCTCDc-484" w:eastAsia="DLF-3-0-775763805+ZCTCDc-484" w:cs="DLF-3-0-775763805+ZCTCDc-484"/>
          <w:szCs w:val="21"/>
        </w:rPr>
        <w:t xml:space="preserve">2 000 </w:t>
      </w:r>
      <w:proofErr w:type="gramStart"/>
      <w:r>
        <w:rPr>
          <w:rFonts w:hint="eastAsia"/>
        </w:rPr>
        <w:t>个</w:t>
      </w:r>
      <w:proofErr w:type="gramEnd"/>
      <w:r>
        <w:rPr>
          <w:rFonts w:hint="eastAsia"/>
        </w:rPr>
        <w:t>采样点</w:t>
      </w:r>
      <w:r>
        <w:rPr>
          <w:rFonts w:ascii="DLF-32769-4-903437981+ZCTCDc-48" w:eastAsia="DLF-32769-4-903437981+ZCTCDc-48" w:cs="DLF-32769-4-903437981+ZCTCDc-48" w:hint="eastAsia"/>
        </w:rPr>
        <w:t>）。</w:t>
      </w:r>
      <w:r>
        <w:rPr>
          <w:rFonts w:hint="eastAsia"/>
        </w:rPr>
        <w:t>4</w:t>
      </w:r>
      <w:r>
        <w:rPr>
          <w:rFonts w:hint="eastAsia"/>
        </w:rPr>
        <w:t>种状态一共得到</w:t>
      </w:r>
      <w:r>
        <w:rPr>
          <w:rFonts w:ascii="DLF-3-0-775763805+ZCTCDc-484" w:eastAsia="DLF-3-0-775763805+ZCTCDc-484" w:cs="DLF-3-0-775763805+ZCTCDc-484"/>
          <w:szCs w:val="21"/>
        </w:rPr>
        <w:t xml:space="preserve">80 </w:t>
      </w:r>
      <w:proofErr w:type="gramStart"/>
      <w:r>
        <w:rPr>
          <w:rFonts w:hint="eastAsia"/>
        </w:rPr>
        <w:t>个</w:t>
      </w:r>
      <w:proofErr w:type="gramEnd"/>
      <w:r>
        <w:rPr>
          <w:rFonts w:hint="eastAsia"/>
        </w:rPr>
        <w:t>样本</w:t>
      </w:r>
      <w:r>
        <w:rPr>
          <w:rFonts w:ascii="DLF-32769-4-903437981+ZCTCDc-48" w:eastAsia="DLF-32769-4-903437981+ZCTCDc-48" w:cs="DLF-32769-4-903437981+ZCTCDc-48" w:hint="eastAsia"/>
        </w:rPr>
        <w:t>，</w:t>
      </w:r>
      <w:r>
        <w:rPr>
          <w:rFonts w:hint="eastAsia"/>
        </w:rPr>
        <w:t>每个样本分别包含</w:t>
      </w:r>
      <w:r>
        <w:rPr>
          <w:rFonts w:ascii="DLF-3-0-775763805+ZCTCDc-484" w:eastAsia="DLF-3-0-775763805+ZCTCDc-484" w:cs="DLF-3-0-775763805+ZCTCDc-484"/>
          <w:szCs w:val="21"/>
        </w:rPr>
        <w:t xml:space="preserve">4 </w:t>
      </w:r>
      <w:r>
        <w:rPr>
          <w:rFonts w:hint="eastAsia"/>
        </w:rPr>
        <w:t>组信号</w:t>
      </w:r>
      <w:r>
        <w:rPr>
          <w:rFonts w:ascii="DLF-32769-4-903437981+ZCTCDc-48" w:eastAsia="DLF-32769-4-903437981+ZCTCDc-48" w:cs="DLF-32769-4-903437981+ZCTCDc-48" w:hint="eastAsia"/>
        </w:rPr>
        <w:t>。</w:t>
      </w:r>
      <w:r>
        <w:rPr>
          <w:rFonts w:hint="eastAsia"/>
        </w:rPr>
        <w:t>从总体上看</w:t>
      </w:r>
      <w:r>
        <w:rPr>
          <w:rFonts w:ascii="DLF-32769-4-903437981+ZCTCDc-48" w:eastAsia="DLF-32769-4-903437981+ZCTCDc-48" w:cs="DLF-32769-4-903437981+ZCTCDc-48" w:hint="eastAsia"/>
        </w:rPr>
        <w:t>，</w:t>
      </w:r>
      <w:r>
        <w:rPr>
          <w:rFonts w:hint="eastAsia"/>
        </w:rPr>
        <w:t>样本涵盖了刀具从新到</w:t>
      </w:r>
      <w:proofErr w:type="gramStart"/>
      <w:r>
        <w:rPr>
          <w:rFonts w:hint="eastAsia"/>
        </w:rPr>
        <w:t>旧各个</w:t>
      </w:r>
      <w:proofErr w:type="gramEnd"/>
      <w:r>
        <w:rPr>
          <w:rFonts w:hint="eastAsia"/>
        </w:rPr>
        <w:t>时间段的状态信息</w:t>
      </w:r>
      <w:r>
        <w:rPr>
          <w:rFonts w:ascii="DLF-32769-4-903437981+ZCTCDc-48" w:eastAsia="DLF-32769-4-903437981+ZCTCDc-48" w:cs="DLF-32769-4-903437981+ZCTCDc-48" w:hint="eastAsia"/>
        </w:rPr>
        <w:t>，</w:t>
      </w:r>
      <w:r>
        <w:rPr>
          <w:rFonts w:hint="eastAsia"/>
        </w:rPr>
        <w:t>因此能很好地体现出刀具磨损的变化规律</w:t>
      </w:r>
      <w:r>
        <w:rPr>
          <w:rFonts w:ascii="DLF-32769-4-903437981+ZCTCDc-48" w:eastAsia="DLF-32769-4-903437981+ZCTCDc-48" w:cs="DLF-32769-4-903437981+ZCTCDc-48" w:hint="eastAsia"/>
        </w:rPr>
        <w:t>。</w:t>
      </w:r>
    </w:p>
    <w:p w14:paraId="6169C06A" w14:textId="5D74CBAB" w:rsidR="00030F99" w:rsidRDefault="00030F99" w:rsidP="004C581A">
      <w:pPr>
        <w:rPr>
          <w:rFonts w:ascii="DLF-32769-4-903437981+ZCTCDc-48" w:eastAsia="DLF-32769-4-903437981+ZCTCDc-48" w:cs="DLF-32769-4-903437981+ZCTCDc-48"/>
        </w:rPr>
      </w:pPr>
      <w:r>
        <w:rPr>
          <w:rFonts w:hint="eastAsia"/>
        </w:rPr>
        <w:t>以状态</w:t>
      </w:r>
      <w:r>
        <w:rPr>
          <w:rFonts w:ascii="DLF-3-0-775763805+ZCTCDc-484" w:eastAsia="DLF-3-0-775763805+ZCTCDc-484" w:cs="DLF-3-0-775763805+ZCTCDc-484"/>
          <w:szCs w:val="21"/>
        </w:rPr>
        <w:t xml:space="preserve">2 </w:t>
      </w:r>
      <w:r>
        <w:rPr>
          <w:rFonts w:hint="eastAsia"/>
        </w:rPr>
        <w:t>为例</w:t>
      </w:r>
      <w:r>
        <w:rPr>
          <w:rFonts w:ascii="DLF-32769-4-903437981+ZCTCDc-48" w:eastAsia="DLF-32769-4-903437981+ZCTCDc-48" w:cs="DLF-32769-4-903437981+ZCTCDc-48" w:hint="eastAsia"/>
        </w:rPr>
        <w:t>，</w:t>
      </w:r>
      <w:r>
        <w:rPr>
          <w:rFonts w:ascii="DLF-32769-4-903437981+ZCTCDc-48" w:eastAsia="DLF-32769-4-903437981+ZCTCDc-48" w:cs="DLF-32769-4-903437981+ZCTCDc-48"/>
        </w:rPr>
        <w:t xml:space="preserve"> </w:t>
      </w:r>
      <w:r>
        <w:rPr>
          <w:rFonts w:hint="eastAsia"/>
        </w:rPr>
        <w:t>使用</w:t>
      </w:r>
      <w:r>
        <w:rPr>
          <w:rFonts w:ascii="DLF-3-0-775763805+ZCTCDc-484" w:eastAsia="DLF-3-0-775763805+ZCTCDc-484" w:cs="DLF-3-0-775763805+ZCTCDc-484"/>
          <w:szCs w:val="21"/>
        </w:rPr>
        <w:t xml:space="preserve">EEMD </w:t>
      </w:r>
      <w:r>
        <w:rPr>
          <w:rFonts w:hint="eastAsia"/>
        </w:rPr>
        <w:t>对振动信号进行分解</w:t>
      </w:r>
      <w:r>
        <w:rPr>
          <w:rFonts w:ascii="DLF-32769-4-903437981+ZCTCDc-48" w:eastAsia="DLF-32769-4-903437981+ZCTCDc-48" w:cs="DLF-32769-4-903437981+ZCTCDc-48" w:hint="eastAsia"/>
        </w:rPr>
        <w:t>，</w:t>
      </w:r>
      <w:r>
        <w:rPr>
          <w:rFonts w:hint="eastAsia"/>
        </w:rPr>
        <w:t>其中随机白噪声的标准差取</w:t>
      </w:r>
      <w:r>
        <w:rPr>
          <w:rFonts w:ascii="DLF-3-0-775763805+ZCTCDc-484" w:eastAsia="DLF-3-0-775763805+ZCTCDc-484" w:cs="DLF-3-0-775763805+ZCTCDc-484"/>
          <w:szCs w:val="21"/>
        </w:rPr>
        <w:t>0.4</w:t>
      </w:r>
      <w:r>
        <w:rPr>
          <w:rFonts w:ascii="DLF-32769-4-903437981+ZCTCDc-48" w:eastAsia="DLF-32769-4-903437981+ZCTCDc-48" w:cs="DLF-32769-4-903437981+ZCTCDc-48" w:hint="eastAsia"/>
        </w:rPr>
        <w:t>，</w:t>
      </w:r>
      <w:r>
        <w:rPr>
          <w:rFonts w:ascii="DLF-3-0-775763805+ZCTCDc-484" w:eastAsia="DLF-3-0-775763805+ZCTCDc-484" w:cs="DLF-3-0-775763805+ZCTCDc-484"/>
          <w:szCs w:val="21"/>
        </w:rPr>
        <w:t xml:space="preserve">NE </w:t>
      </w:r>
      <w:r>
        <w:rPr>
          <w:rFonts w:hint="eastAsia"/>
        </w:rPr>
        <w:t>为</w:t>
      </w:r>
      <w:r>
        <w:rPr>
          <w:rFonts w:ascii="DLF-3-0-775763805+ZCTCDc-484" w:eastAsia="DLF-3-0-775763805+ZCTCDc-484" w:cs="DLF-3-0-775763805+ZCTCDc-484"/>
          <w:szCs w:val="21"/>
        </w:rPr>
        <w:t xml:space="preserve">EMD </w:t>
      </w:r>
      <w:r>
        <w:rPr>
          <w:rFonts w:hint="eastAsia"/>
        </w:rPr>
        <w:t>分解次数取</w:t>
      </w:r>
      <w:r>
        <w:rPr>
          <w:rFonts w:ascii="DLF-3-0-775763805+ZCTCDc-484" w:eastAsia="DLF-3-0-775763805+ZCTCDc-484" w:cs="DLF-3-0-775763805+ZCTCDc-484"/>
          <w:szCs w:val="21"/>
        </w:rPr>
        <w:t>100</w:t>
      </w:r>
      <w:r>
        <w:rPr>
          <w:rFonts w:ascii="DLF-32769-4-903437981+ZCTCDc-48" w:eastAsia="DLF-32769-4-903437981+ZCTCDc-48" w:cs="DLF-32769-4-903437981+ZCTCDc-48" w:hint="eastAsia"/>
        </w:rPr>
        <w:t>，</w:t>
      </w:r>
      <w:r>
        <w:rPr>
          <w:rFonts w:hint="eastAsia"/>
        </w:rPr>
        <w:t>数据长度为</w:t>
      </w:r>
      <w:r>
        <w:rPr>
          <w:rFonts w:ascii="DLF-3-0-775763805+ZCTCDc-484" w:eastAsia="DLF-3-0-775763805+ZCTCDc-484" w:cs="DLF-3-0-775763805+ZCTCDc-484"/>
          <w:szCs w:val="21"/>
        </w:rPr>
        <w:t>10 000</w:t>
      </w:r>
      <w:r>
        <w:rPr>
          <w:rFonts w:ascii="DLF-32769-4-903437981+ZCTCDc-48" w:eastAsia="DLF-32769-4-903437981+ZCTCDc-48" w:cs="DLF-32769-4-903437981+ZCTCDc-48" w:hint="eastAsia"/>
        </w:rPr>
        <w:t>，</w:t>
      </w:r>
      <w:r>
        <w:rPr>
          <w:rFonts w:hint="eastAsia"/>
        </w:rPr>
        <w:t>按照公式计算</w:t>
      </w:r>
      <w:r>
        <w:rPr>
          <w:rFonts w:ascii="DLF-32769-4-903437981+ZCTCDc-48" w:eastAsia="DLF-32769-4-903437981+ZCTCDc-48" w:cs="DLF-32769-4-903437981+ZCTCDc-48" w:hint="eastAsia"/>
        </w:rPr>
        <w:t>，</w:t>
      </w:r>
      <w:r>
        <w:rPr>
          <w:rFonts w:hint="eastAsia"/>
        </w:rPr>
        <w:t>每组振动信号数据可以得到</w:t>
      </w:r>
      <w:r>
        <w:rPr>
          <w:rFonts w:ascii="DLF-3-3-1920930606+ZCTCDc-486" w:eastAsia="DLF-3-3-1920930606+ZCTCDc-486" w:cs="DLF-3-3-1920930606+ZCTCDc-486"/>
          <w:szCs w:val="21"/>
        </w:rPr>
        <w:t xml:space="preserve">n </w:t>
      </w:r>
      <w:proofErr w:type="gramStart"/>
      <w:r>
        <w:rPr>
          <w:rFonts w:hint="eastAsia"/>
        </w:rPr>
        <w:t>个</w:t>
      </w:r>
      <w:proofErr w:type="gramEnd"/>
      <w:r>
        <w:rPr>
          <w:rFonts w:hint="eastAsia"/>
        </w:rPr>
        <w:t>有效</w:t>
      </w:r>
      <w:r>
        <w:rPr>
          <w:rFonts w:ascii="DLF-3-0-775763805+ZCTCDc-484" w:eastAsia="DLF-3-0-775763805+ZCTCDc-484" w:cs="DLF-3-0-775763805+ZCTCDc-484"/>
          <w:szCs w:val="21"/>
        </w:rPr>
        <w:t xml:space="preserve">IMF </w:t>
      </w:r>
      <w:r>
        <w:rPr>
          <w:rFonts w:hint="eastAsia"/>
        </w:rPr>
        <w:t>分量和</w:t>
      </w:r>
      <w:r>
        <w:rPr>
          <w:rFonts w:ascii="DLF-3-0-775763805+ZCTCDc-484" w:eastAsia="DLF-3-0-775763805+ZCTCDc-484" w:cs="DLF-3-0-775763805+ZCTCDc-484"/>
          <w:szCs w:val="21"/>
        </w:rPr>
        <w:t xml:space="preserve">1 </w:t>
      </w:r>
      <w:proofErr w:type="gramStart"/>
      <w:r>
        <w:rPr>
          <w:rFonts w:hint="eastAsia"/>
        </w:rPr>
        <w:t>个</w:t>
      </w:r>
      <w:proofErr w:type="gramEnd"/>
      <w:r>
        <w:rPr>
          <w:rFonts w:hint="eastAsia"/>
        </w:rPr>
        <w:t>残余分量</w:t>
      </w:r>
      <w:r>
        <w:rPr>
          <w:rFonts w:ascii="DLF-32769-4-903437981+ZCTCDc-48" w:eastAsia="DLF-32769-4-903437981+ZCTCDc-48" w:cs="DLF-32769-4-903437981+ZCTCDc-48" w:hint="eastAsia"/>
        </w:rPr>
        <w:t>，</w:t>
      </w:r>
      <w:r>
        <w:rPr>
          <w:rFonts w:hint="eastAsia"/>
        </w:rPr>
        <w:t>如图</w:t>
      </w:r>
      <w:r>
        <w:rPr>
          <w:rFonts w:ascii="DLF-3-0-775763805+ZCTCDc-484" w:eastAsia="DLF-3-0-775763805+ZCTCDc-484" w:cs="DLF-3-0-775763805+ZCTCDc-484"/>
          <w:szCs w:val="21"/>
        </w:rPr>
        <w:t xml:space="preserve">3 </w:t>
      </w:r>
      <w:r>
        <w:rPr>
          <w:rFonts w:hint="eastAsia"/>
        </w:rPr>
        <w:t>所示</w:t>
      </w:r>
      <w:r>
        <w:rPr>
          <w:rFonts w:ascii="DLF-32769-4-903437981+ZCTCDc-48" w:eastAsia="DLF-32769-4-903437981+ZCTCDc-48" w:cs="DLF-32769-4-903437981+ZCTCDc-48" w:hint="eastAsia"/>
        </w:rPr>
        <w:t>，</w:t>
      </w:r>
      <w:r>
        <w:rPr>
          <w:rFonts w:hint="eastAsia"/>
        </w:rPr>
        <w:t>为初期磨损阶段一组振动数据样本经</w:t>
      </w:r>
      <w:r>
        <w:rPr>
          <w:rFonts w:ascii="DLF-3-0-775763805+ZCTCDc-484" w:eastAsia="DLF-3-0-775763805+ZCTCDc-484" w:cs="DLF-3-0-775763805+ZCTCDc-484"/>
          <w:szCs w:val="21"/>
        </w:rPr>
        <w:t xml:space="preserve">EEMD </w:t>
      </w:r>
      <w:r>
        <w:rPr>
          <w:rFonts w:hint="eastAsia"/>
        </w:rPr>
        <w:t>算法处理得到的</w:t>
      </w:r>
      <w:r>
        <w:rPr>
          <w:rFonts w:ascii="DLF-3-0-775763805+ZCTCDc-484" w:eastAsia="DLF-3-0-775763805+ZCTCDc-484" w:cs="DLF-3-0-775763805+ZCTCDc-484"/>
          <w:szCs w:val="21"/>
        </w:rPr>
        <w:t xml:space="preserve">12 </w:t>
      </w:r>
      <w:proofErr w:type="gramStart"/>
      <w:r>
        <w:rPr>
          <w:rFonts w:hint="eastAsia"/>
        </w:rPr>
        <w:t>个</w:t>
      </w:r>
      <w:proofErr w:type="gramEnd"/>
      <w:r>
        <w:rPr>
          <w:rFonts w:ascii="DLF-3-0-775763805+ZCTCDc-484" w:eastAsia="DLF-3-0-775763805+ZCTCDc-484" w:cs="DLF-3-0-775763805+ZCTCDc-484"/>
          <w:szCs w:val="21"/>
        </w:rPr>
        <w:t xml:space="preserve">IMF </w:t>
      </w:r>
      <w:r>
        <w:rPr>
          <w:rFonts w:hint="eastAsia"/>
        </w:rPr>
        <w:t>函数图及对应的</w:t>
      </w:r>
      <w:r>
        <w:rPr>
          <w:rFonts w:ascii="DLF-3-0-775763805+ZCTCDc-484" w:eastAsia="DLF-3-0-775763805+ZCTCDc-484" w:cs="DLF-3-0-775763805+ZCTCDc-484"/>
          <w:szCs w:val="21"/>
        </w:rPr>
        <w:t xml:space="preserve">FFT </w:t>
      </w:r>
      <w:r>
        <w:rPr>
          <w:rFonts w:hint="eastAsia"/>
        </w:rPr>
        <w:t>频谱图</w:t>
      </w:r>
      <w:r>
        <w:rPr>
          <w:rFonts w:ascii="DLF-32769-4-903437981+ZCTCDc-48" w:eastAsia="DLF-32769-4-903437981+ZCTCDc-48" w:cs="DLF-32769-4-903437981+ZCTCDc-48" w:hint="eastAsia"/>
        </w:rPr>
        <w:t>。</w:t>
      </w:r>
    </w:p>
    <w:p w14:paraId="64B63FED" w14:textId="1B805BAB" w:rsidR="000C55A8" w:rsidRDefault="000C55A8" w:rsidP="000C55A8">
      <w:pPr>
        <w:jc w:val="center"/>
      </w:pPr>
      <w:r>
        <w:rPr>
          <w:noProof/>
        </w:rPr>
        <w:lastRenderedPageBreak/>
        <w:drawing>
          <wp:inline distT="0" distB="0" distL="0" distR="0" wp14:anchorId="04D57D03" wp14:editId="342F73F5">
            <wp:extent cx="2495142" cy="4488180"/>
            <wp:effectExtent l="0" t="0" r="63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1466" cy="4535531"/>
                    </a:xfrm>
                    <a:prstGeom prst="rect">
                      <a:avLst/>
                    </a:prstGeom>
                  </pic:spPr>
                </pic:pic>
              </a:graphicData>
            </a:graphic>
          </wp:inline>
        </w:drawing>
      </w:r>
    </w:p>
    <w:p w14:paraId="2649648C" w14:textId="28595485" w:rsidR="000C55A8" w:rsidRDefault="000C55A8" w:rsidP="000C55A8">
      <w:pPr>
        <w:rPr>
          <w:rFonts w:ascii="宋体" w:hAnsi="宋体" w:cs="DLF-32769-4-903437981+ZCTCDc-48"/>
          <w:szCs w:val="21"/>
        </w:rPr>
      </w:pPr>
      <w:r w:rsidRPr="000520DD">
        <w:rPr>
          <w:rFonts w:ascii="宋体" w:hAnsi="宋体" w:cs="AdobeHeitiStd-Regular" w:hint="eastAsia"/>
          <w:szCs w:val="21"/>
        </w:rPr>
        <w:t>图中</w:t>
      </w:r>
      <w:r w:rsidRPr="000520DD">
        <w:rPr>
          <w:rFonts w:ascii="宋体" w:hAnsi="宋体" w:cs="DLF-32769-4-903437981+ZCTCDc-48" w:hint="eastAsia"/>
          <w:szCs w:val="21"/>
        </w:rPr>
        <w:t>，</w:t>
      </w:r>
      <w:r w:rsidRPr="000520DD">
        <w:rPr>
          <w:rFonts w:ascii="宋体" w:hAnsi="宋体"/>
          <w:szCs w:val="21"/>
        </w:rPr>
        <w:t>IMF1</w:t>
      </w:r>
      <w:r w:rsidRPr="000520DD">
        <w:rPr>
          <w:rFonts w:ascii="宋体" w:hAnsi="宋体" w:cs="DLF-32771-0-1190477617+ZCTCDc-4" w:hint="eastAsia"/>
          <w:szCs w:val="21"/>
        </w:rPr>
        <w:t>～</w:t>
      </w:r>
      <w:r w:rsidRPr="000520DD">
        <w:rPr>
          <w:rFonts w:ascii="宋体" w:hAnsi="宋体"/>
          <w:szCs w:val="21"/>
        </w:rPr>
        <w:t xml:space="preserve">3 </w:t>
      </w:r>
      <w:r w:rsidRPr="000520DD">
        <w:rPr>
          <w:rFonts w:ascii="宋体" w:hAnsi="宋体" w:cs="AdobeHeitiStd-Regular" w:hint="eastAsia"/>
          <w:szCs w:val="21"/>
        </w:rPr>
        <w:t>表示第</w:t>
      </w:r>
      <w:r w:rsidRPr="000520DD">
        <w:rPr>
          <w:rFonts w:ascii="宋体" w:hAnsi="宋体"/>
          <w:szCs w:val="21"/>
        </w:rPr>
        <w:t>1</w:t>
      </w:r>
      <w:r w:rsidRPr="000520DD">
        <w:rPr>
          <w:rFonts w:ascii="宋体" w:hAnsi="宋体" w:cs="DLF-32771-0-1190477617+ZCTCDc-4" w:hint="eastAsia"/>
          <w:szCs w:val="21"/>
        </w:rPr>
        <w:t>～</w:t>
      </w:r>
      <w:r w:rsidRPr="000520DD">
        <w:rPr>
          <w:rFonts w:ascii="宋体" w:hAnsi="宋体"/>
          <w:szCs w:val="21"/>
        </w:rPr>
        <w:t xml:space="preserve">3 </w:t>
      </w:r>
      <w:proofErr w:type="gramStart"/>
      <w:r w:rsidRPr="000520DD">
        <w:rPr>
          <w:rFonts w:ascii="宋体" w:hAnsi="宋体" w:cs="AdobeHeitiStd-Regular" w:hint="eastAsia"/>
          <w:szCs w:val="21"/>
        </w:rPr>
        <w:t>个</w:t>
      </w:r>
      <w:proofErr w:type="gramEnd"/>
      <w:r w:rsidRPr="000520DD">
        <w:rPr>
          <w:rFonts w:ascii="宋体" w:hAnsi="宋体"/>
          <w:szCs w:val="21"/>
        </w:rPr>
        <w:t xml:space="preserve">IMF </w:t>
      </w:r>
      <w:r w:rsidRPr="000520DD">
        <w:rPr>
          <w:rFonts w:ascii="宋体" w:hAnsi="宋体" w:cs="AdobeHeitiStd-Regular" w:hint="eastAsia"/>
          <w:szCs w:val="21"/>
        </w:rPr>
        <w:t>分量函数图</w:t>
      </w:r>
      <w:r w:rsidRPr="000520DD">
        <w:rPr>
          <w:rFonts w:ascii="宋体" w:hAnsi="宋体" w:cs="DLF-32769-4-903437981+ZCTCDc-48" w:hint="eastAsia"/>
          <w:szCs w:val="21"/>
        </w:rPr>
        <w:t>，</w:t>
      </w:r>
      <w:r w:rsidRPr="000520DD">
        <w:rPr>
          <w:rFonts w:ascii="宋体" w:hAnsi="宋体"/>
          <w:szCs w:val="21"/>
        </w:rPr>
        <w:t>FFT1</w:t>
      </w:r>
      <w:r w:rsidRPr="000520DD">
        <w:rPr>
          <w:rFonts w:ascii="宋体" w:hAnsi="宋体" w:cs="DLF-32771-0-1190477617+ZCTCDc-4" w:hint="eastAsia"/>
          <w:szCs w:val="21"/>
        </w:rPr>
        <w:t>～</w:t>
      </w:r>
      <w:r w:rsidRPr="000520DD">
        <w:rPr>
          <w:rFonts w:ascii="宋体" w:hAnsi="宋体"/>
          <w:szCs w:val="21"/>
        </w:rPr>
        <w:t xml:space="preserve">3 </w:t>
      </w:r>
      <w:r w:rsidRPr="000520DD">
        <w:rPr>
          <w:rFonts w:ascii="宋体" w:hAnsi="宋体" w:cs="AdobeHeitiStd-Regular" w:hint="eastAsia"/>
          <w:szCs w:val="21"/>
        </w:rPr>
        <w:t>表示对应</w:t>
      </w:r>
      <w:r w:rsidRPr="000520DD">
        <w:rPr>
          <w:rFonts w:ascii="宋体" w:hAnsi="宋体"/>
          <w:szCs w:val="21"/>
        </w:rPr>
        <w:t xml:space="preserve">IMF </w:t>
      </w:r>
      <w:r w:rsidRPr="000520DD">
        <w:rPr>
          <w:rFonts w:ascii="宋体" w:hAnsi="宋体" w:cs="AdobeHeitiStd-Regular" w:hint="eastAsia"/>
          <w:szCs w:val="21"/>
        </w:rPr>
        <w:t>分量函数的</w:t>
      </w:r>
      <w:r w:rsidRPr="000520DD">
        <w:rPr>
          <w:rFonts w:ascii="宋体" w:hAnsi="宋体"/>
          <w:szCs w:val="21"/>
        </w:rPr>
        <w:t xml:space="preserve">FFT </w:t>
      </w:r>
      <w:r w:rsidRPr="000520DD">
        <w:rPr>
          <w:rFonts w:ascii="宋体" w:hAnsi="宋体" w:cs="AdobeHeitiStd-Regular" w:hint="eastAsia"/>
          <w:szCs w:val="21"/>
        </w:rPr>
        <w:t>图谱</w:t>
      </w:r>
      <w:r w:rsidRPr="000520DD">
        <w:rPr>
          <w:rFonts w:ascii="宋体" w:hAnsi="宋体" w:cs="DLF-32769-4-903437981+ZCTCDc-48" w:hint="eastAsia"/>
          <w:szCs w:val="21"/>
        </w:rPr>
        <w:t>，</w:t>
      </w:r>
      <w:r w:rsidRPr="000520DD">
        <w:rPr>
          <w:rFonts w:ascii="宋体" w:hAnsi="宋体" w:cs="AdobeHeitiStd-Regular" w:hint="eastAsia"/>
          <w:szCs w:val="21"/>
        </w:rPr>
        <w:t>其余编号依此类推</w:t>
      </w:r>
      <w:r w:rsidRPr="000520DD">
        <w:rPr>
          <w:rFonts w:ascii="宋体" w:hAnsi="宋体" w:cs="DLF-32769-4-903437981+ZCTCDc-48" w:hint="eastAsia"/>
          <w:szCs w:val="21"/>
        </w:rPr>
        <w:t>。</w:t>
      </w:r>
      <w:r w:rsidRPr="000520DD">
        <w:rPr>
          <w:rFonts w:ascii="宋体" w:hAnsi="宋体" w:cs="AdobeHeitiStd-Regular" w:hint="eastAsia"/>
          <w:szCs w:val="21"/>
        </w:rPr>
        <w:t>各</w:t>
      </w:r>
      <w:r w:rsidRPr="000520DD">
        <w:rPr>
          <w:rFonts w:ascii="宋体" w:hAnsi="宋体"/>
          <w:szCs w:val="21"/>
        </w:rPr>
        <w:t xml:space="preserve">IMF </w:t>
      </w:r>
      <w:r w:rsidRPr="000520DD">
        <w:rPr>
          <w:rFonts w:ascii="宋体" w:hAnsi="宋体" w:cs="AdobeHeitiStd-Regular" w:hint="eastAsia"/>
          <w:szCs w:val="21"/>
        </w:rPr>
        <w:t>分量的信号能量从高频到低频依次排列</w:t>
      </w:r>
      <w:r w:rsidRPr="000520DD">
        <w:rPr>
          <w:rFonts w:ascii="宋体" w:hAnsi="宋体" w:cs="DLF-32769-4-903437981+ZCTCDc-48" w:hint="eastAsia"/>
          <w:szCs w:val="21"/>
        </w:rPr>
        <w:t>，</w:t>
      </w:r>
      <w:r w:rsidRPr="000520DD">
        <w:rPr>
          <w:rFonts w:ascii="宋体" w:hAnsi="宋体" w:cs="AdobeHeitiStd-Regular" w:hint="eastAsia"/>
          <w:szCs w:val="21"/>
        </w:rPr>
        <w:t>且高频信号所占频带较宽</w:t>
      </w:r>
      <w:r w:rsidRPr="000520DD">
        <w:rPr>
          <w:rFonts w:ascii="宋体" w:hAnsi="宋体" w:cs="DLF-32769-4-903437981+ZCTCDc-48" w:hint="eastAsia"/>
          <w:szCs w:val="21"/>
        </w:rPr>
        <w:t>，</w:t>
      </w:r>
      <w:r w:rsidRPr="000520DD">
        <w:rPr>
          <w:rFonts w:ascii="宋体" w:hAnsi="宋体" w:cs="AdobeHeitiStd-Regular" w:hint="eastAsia"/>
          <w:szCs w:val="21"/>
        </w:rPr>
        <w:t>低频信号所占频带较窄</w:t>
      </w:r>
      <w:r w:rsidRPr="000520DD">
        <w:rPr>
          <w:rFonts w:ascii="宋体" w:hAnsi="宋体" w:cs="DLF-32769-4-903437981+ZCTCDc-48" w:hint="eastAsia"/>
          <w:szCs w:val="21"/>
        </w:rPr>
        <w:t>，</w:t>
      </w:r>
      <w:r w:rsidRPr="000520DD">
        <w:rPr>
          <w:rFonts w:ascii="宋体" w:hAnsi="宋体" w:cs="AdobeHeitiStd-Regular" w:hint="eastAsia"/>
          <w:szCs w:val="21"/>
        </w:rPr>
        <w:t>信号能量主要集中在前</w:t>
      </w:r>
      <w:r w:rsidRPr="000520DD">
        <w:rPr>
          <w:rFonts w:ascii="宋体" w:hAnsi="宋体"/>
          <w:szCs w:val="21"/>
        </w:rPr>
        <w:t xml:space="preserve">5 </w:t>
      </w:r>
      <w:proofErr w:type="gramStart"/>
      <w:r w:rsidRPr="000520DD">
        <w:rPr>
          <w:rFonts w:ascii="宋体" w:hAnsi="宋体" w:cs="AdobeHeitiStd-Regular" w:hint="eastAsia"/>
          <w:szCs w:val="21"/>
        </w:rPr>
        <w:t>个</w:t>
      </w:r>
      <w:proofErr w:type="gramEnd"/>
      <w:r w:rsidRPr="000520DD">
        <w:rPr>
          <w:rFonts w:ascii="宋体" w:hAnsi="宋体"/>
          <w:szCs w:val="21"/>
        </w:rPr>
        <w:t xml:space="preserve">IMF </w:t>
      </w:r>
      <w:r w:rsidRPr="000520DD">
        <w:rPr>
          <w:rFonts w:ascii="宋体" w:hAnsi="宋体" w:cs="AdobeHeitiStd-Regular" w:hint="eastAsia"/>
          <w:szCs w:val="21"/>
        </w:rPr>
        <w:t>分量中</w:t>
      </w:r>
      <w:r w:rsidRPr="000520DD">
        <w:rPr>
          <w:rFonts w:ascii="宋体" w:hAnsi="宋体" w:cs="DLF-32769-4-903437981+ZCTCDc-48" w:hint="eastAsia"/>
          <w:szCs w:val="21"/>
        </w:rPr>
        <w:t>。</w:t>
      </w:r>
      <w:r w:rsidRPr="000520DD">
        <w:rPr>
          <w:rFonts w:ascii="宋体" w:hAnsi="宋体" w:cs="AdobeHeitiStd-Regular" w:hint="eastAsia"/>
          <w:szCs w:val="21"/>
        </w:rPr>
        <w:t>由于刀具磨损程度不同</w:t>
      </w:r>
      <w:r w:rsidRPr="000520DD">
        <w:rPr>
          <w:rFonts w:ascii="宋体" w:hAnsi="宋体" w:cs="DLF-32769-4-903437981+ZCTCDc-48" w:hint="eastAsia"/>
          <w:szCs w:val="21"/>
        </w:rPr>
        <w:t>，</w:t>
      </w:r>
      <w:r w:rsidRPr="000520DD">
        <w:rPr>
          <w:rFonts w:ascii="宋体" w:hAnsi="宋体" w:cs="AdobeHeitiStd-Regular" w:hint="eastAsia"/>
          <w:szCs w:val="21"/>
        </w:rPr>
        <w:t>其振动信号的能量所占的频带也不同</w:t>
      </w:r>
      <w:r w:rsidRPr="000520DD">
        <w:rPr>
          <w:rFonts w:ascii="宋体" w:hAnsi="宋体" w:cs="DLF-32769-4-903437981+ZCTCDc-48" w:hint="eastAsia"/>
          <w:szCs w:val="21"/>
        </w:rPr>
        <w:t>，</w:t>
      </w:r>
      <w:r w:rsidRPr="000520DD">
        <w:rPr>
          <w:rFonts w:ascii="宋体" w:hAnsi="宋体" w:cs="AdobeHeitiStd-Regular" w:hint="eastAsia"/>
          <w:szCs w:val="21"/>
        </w:rPr>
        <w:t>且通过进一步比较发现</w:t>
      </w:r>
      <w:r w:rsidRPr="000520DD">
        <w:rPr>
          <w:rFonts w:ascii="宋体" w:hAnsi="宋体" w:cs="DLF-32769-4-903437981+ZCTCDc-48" w:hint="eastAsia"/>
          <w:szCs w:val="21"/>
        </w:rPr>
        <w:t>，</w:t>
      </w:r>
      <w:r w:rsidRPr="000520DD">
        <w:rPr>
          <w:rFonts w:ascii="宋体" w:hAnsi="宋体" w:cs="AdobeHeitiStd-Regular" w:hint="eastAsia"/>
          <w:szCs w:val="21"/>
        </w:rPr>
        <w:t>不同状态下</w:t>
      </w:r>
      <w:r w:rsidRPr="000520DD">
        <w:rPr>
          <w:rFonts w:ascii="宋体" w:hAnsi="宋体" w:cs="DLF-32769-4-903437981+ZCTCDc-48" w:hint="eastAsia"/>
          <w:szCs w:val="21"/>
        </w:rPr>
        <w:t>，</w:t>
      </w:r>
      <w:r w:rsidRPr="000520DD">
        <w:rPr>
          <w:rFonts w:ascii="宋体" w:hAnsi="宋体" w:cs="AdobeHeitiStd-Regular" w:hint="eastAsia"/>
          <w:szCs w:val="21"/>
        </w:rPr>
        <w:t>前</w:t>
      </w:r>
      <w:r w:rsidRPr="000520DD">
        <w:rPr>
          <w:rFonts w:ascii="宋体" w:hAnsi="宋体"/>
          <w:szCs w:val="21"/>
        </w:rPr>
        <w:t>5</w:t>
      </w:r>
      <w:r w:rsidRPr="000520DD">
        <w:rPr>
          <w:rFonts w:ascii="宋体" w:hAnsi="宋体" w:cs="AdobeHeitiStd-Regular" w:hint="eastAsia"/>
          <w:szCs w:val="21"/>
        </w:rPr>
        <w:t>个</w:t>
      </w:r>
      <w:r w:rsidRPr="000520DD">
        <w:rPr>
          <w:rFonts w:ascii="宋体" w:hAnsi="宋体"/>
          <w:szCs w:val="21"/>
        </w:rPr>
        <w:t>IMF</w:t>
      </w:r>
      <w:r w:rsidRPr="000520DD">
        <w:rPr>
          <w:rFonts w:ascii="宋体" w:hAnsi="宋体" w:cs="AdobeHeitiStd-Regular" w:hint="eastAsia"/>
          <w:szCs w:val="21"/>
        </w:rPr>
        <w:t>分量能量比值的数值变化差异较大</w:t>
      </w:r>
      <w:r w:rsidRPr="000520DD">
        <w:rPr>
          <w:rFonts w:ascii="宋体" w:hAnsi="宋体" w:cs="DLF-32769-4-903437981+ZCTCDc-48" w:hint="eastAsia"/>
          <w:szCs w:val="21"/>
        </w:rPr>
        <w:t>。</w:t>
      </w:r>
      <w:r w:rsidRPr="000520DD">
        <w:rPr>
          <w:rFonts w:ascii="宋体" w:hAnsi="宋体" w:cs="AdobeHeitiStd-Regular" w:hint="eastAsia"/>
          <w:szCs w:val="21"/>
        </w:rPr>
        <w:t>因此</w:t>
      </w:r>
      <w:r w:rsidRPr="000520DD">
        <w:rPr>
          <w:rFonts w:ascii="宋体" w:hAnsi="宋体" w:cs="DLF-32769-4-903437981+ZCTCDc-48" w:hint="eastAsia"/>
          <w:szCs w:val="21"/>
        </w:rPr>
        <w:t>，</w:t>
      </w:r>
      <w:r w:rsidRPr="000520DD">
        <w:rPr>
          <w:rFonts w:ascii="宋体" w:hAnsi="宋体" w:cs="AdobeHeitiStd-Regular" w:hint="eastAsia"/>
          <w:szCs w:val="21"/>
        </w:rPr>
        <w:t>选取振动信号的前</w:t>
      </w:r>
      <w:r w:rsidR="000520DD">
        <w:rPr>
          <w:rFonts w:ascii="宋体" w:hAnsi="宋体"/>
          <w:szCs w:val="21"/>
        </w:rPr>
        <w:t>5</w:t>
      </w:r>
      <w:r w:rsidRPr="000520DD">
        <w:rPr>
          <w:rFonts w:ascii="宋体" w:hAnsi="宋体" w:cs="AdobeHeitiStd-Regular" w:hint="eastAsia"/>
          <w:szCs w:val="21"/>
        </w:rPr>
        <w:t>个</w:t>
      </w:r>
      <w:r w:rsidRPr="000520DD">
        <w:rPr>
          <w:rFonts w:ascii="宋体" w:hAnsi="宋体"/>
          <w:szCs w:val="21"/>
        </w:rPr>
        <w:t>IMF</w:t>
      </w:r>
      <w:r w:rsidRPr="000520DD">
        <w:rPr>
          <w:rFonts w:ascii="宋体" w:hAnsi="宋体" w:cs="AdobeHeitiStd-Regular" w:hint="eastAsia"/>
          <w:szCs w:val="21"/>
        </w:rPr>
        <w:t>分量能量百分比来表征刀具的磨损特征</w:t>
      </w:r>
      <w:r w:rsidRPr="000520DD">
        <w:rPr>
          <w:rFonts w:ascii="宋体" w:hAnsi="宋体" w:cs="DLF-32769-4-903437981+ZCTCDc-48" w:hint="eastAsia"/>
          <w:szCs w:val="21"/>
        </w:rPr>
        <w:t>，</w:t>
      </w:r>
      <w:r w:rsidRPr="000520DD">
        <w:rPr>
          <w:rFonts w:ascii="宋体" w:hAnsi="宋体" w:cs="AdobeHeitiStd-Regular" w:hint="eastAsia"/>
          <w:szCs w:val="21"/>
        </w:rPr>
        <w:t>如下式所示</w:t>
      </w:r>
      <w:r w:rsidRPr="000520DD">
        <w:rPr>
          <w:rFonts w:ascii="宋体" w:hAnsi="宋体" w:cs="DLF-32769-4-903437981+ZCTCDc-48" w:hint="eastAsia"/>
          <w:szCs w:val="21"/>
        </w:rPr>
        <w:t>：</w:t>
      </w:r>
    </w:p>
    <w:p w14:paraId="060C42B8" w14:textId="15BB6B9E" w:rsidR="000520DD" w:rsidRDefault="000520DD" w:rsidP="000C55A8">
      <w:pPr>
        <w:rPr>
          <w:rFonts w:ascii="宋体" w:hAnsi="宋体"/>
          <w:szCs w:val="21"/>
        </w:rPr>
      </w:pPr>
      <w:r>
        <w:rPr>
          <w:noProof/>
        </w:rPr>
        <w:drawing>
          <wp:inline distT="0" distB="0" distL="0" distR="0" wp14:anchorId="25AD261F" wp14:editId="6C1FA9A1">
            <wp:extent cx="3116580" cy="1199110"/>
            <wp:effectExtent l="0" t="0" r="762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47913" cy="1211165"/>
                    </a:xfrm>
                    <a:prstGeom prst="rect">
                      <a:avLst/>
                    </a:prstGeom>
                  </pic:spPr>
                </pic:pic>
              </a:graphicData>
            </a:graphic>
          </wp:inline>
        </w:drawing>
      </w:r>
    </w:p>
    <w:p w14:paraId="521C560D" w14:textId="2C57C5C4" w:rsidR="000520DD" w:rsidRDefault="000520DD" w:rsidP="000520DD">
      <w:pPr>
        <w:autoSpaceDE w:val="0"/>
        <w:autoSpaceDN w:val="0"/>
        <w:adjustRightInd w:val="0"/>
        <w:jc w:val="left"/>
        <w:rPr>
          <w:rFonts w:ascii="DLF-32769-4-903437981+ZCTCDc-48" w:eastAsia="DLF-32769-4-903437981+ZCTCDc-48" w:cs="DLF-32769-4-903437981+ZCTCDc-48"/>
          <w:kern w:val="0"/>
          <w:sz w:val="20"/>
          <w:szCs w:val="20"/>
        </w:rPr>
      </w:pPr>
      <w:r>
        <w:rPr>
          <w:rFonts w:ascii="AdobeHeitiStd-Regular" w:eastAsia="AdobeHeitiStd-Regular" w:cs="AdobeHeitiStd-Regular" w:hint="eastAsia"/>
          <w:kern w:val="0"/>
          <w:sz w:val="20"/>
          <w:szCs w:val="20"/>
        </w:rPr>
        <w:t>此外</w:t>
      </w:r>
      <w:r>
        <w:rPr>
          <w:rFonts w:ascii="DLF-32769-4-903437981+ZCTCDc-48" w:eastAsia="DLF-32769-4-903437981+ZCTCDc-48" w:cs="DLF-32769-4-903437981+ZCTCDc-48" w:hint="eastAsia"/>
          <w:kern w:val="0"/>
          <w:sz w:val="20"/>
          <w:szCs w:val="20"/>
        </w:rPr>
        <w:t>，</w:t>
      </w:r>
      <w:r>
        <w:rPr>
          <w:rFonts w:ascii="AdobeHeitiStd-Regular" w:eastAsia="AdobeHeitiStd-Regular" w:cs="AdobeHeitiStd-Regular" w:hint="eastAsia"/>
          <w:kern w:val="0"/>
          <w:sz w:val="20"/>
          <w:szCs w:val="20"/>
        </w:rPr>
        <w:t>引入</w:t>
      </w:r>
      <w:r>
        <w:rPr>
          <w:rFonts w:ascii="DLF-3-0-775763805+ZCTCDc-484" w:eastAsia="DLF-3-0-775763805+ZCTCDc-484" w:cs="DLF-3-0-775763805+ZCTCDc-484"/>
          <w:kern w:val="0"/>
          <w:szCs w:val="21"/>
        </w:rPr>
        <w:t xml:space="preserve">3 </w:t>
      </w:r>
      <w:proofErr w:type="gramStart"/>
      <w:r>
        <w:rPr>
          <w:rFonts w:ascii="AdobeHeitiStd-Regular" w:eastAsia="AdobeHeitiStd-Regular" w:cs="AdobeHeitiStd-Regular" w:hint="eastAsia"/>
          <w:kern w:val="0"/>
          <w:sz w:val="20"/>
          <w:szCs w:val="20"/>
        </w:rPr>
        <w:t>个</w:t>
      </w:r>
      <w:proofErr w:type="gramEnd"/>
      <w:r>
        <w:rPr>
          <w:rFonts w:ascii="AdobeHeitiStd-Regular" w:eastAsia="AdobeHeitiStd-Regular" w:cs="AdobeHeitiStd-Regular" w:hint="eastAsia"/>
          <w:kern w:val="0"/>
          <w:sz w:val="20"/>
          <w:szCs w:val="20"/>
        </w:rPr>
        <w:t>轴向上的切削力信号的平均值</w:t>
      </w:r>
      <w:proofErr w:type="spellStart"/>
      <w:r>
        <w:rPr>
          <w:rFonts w:ascii="DLF-3-3-1920930606+ZCTCDc-486" w:eastAsia="DLF-3-3-1920930606+ZCTCDc-486" w:cs="DLF-3-3-1920930606+ZCTCDc-486"/>
          <w:kern w:val="0"/>
          <w:szCs w:val="21"/>
        </w:rPr>
        <w:t>F</w:t>
      </w:r>
      <w:r>
        <w:rPr>
          <w:rFonts w:ascii="DLF-3-3-1920930606+ZCTCDc-486" w:eastAsia="DLF-3-3-1920930606+ZCTCDc-486" w:cs="DLF-3-3-1920930606+ZCTCDc-486"/>
          <w:kern w:val="0"/>
          <w:sz w:val="12"/>
          <w:szCs w:val="12"/>
        </w:rPr>
        <w:t>x</w:t>
      </w:r>
      <w:proofErr w:type="spellEnd"/>
      <w:r>
        <w:rPr>
          <w:rFonts w:ascii="DLF-32769-4-903437981+ZCTCDc-48" w:eastAsia="DLF-32769-4-903437981+ZCTCDc-48" w:cs="DLF-32769-4-903437981+ZCTCDc-48" w:hint="eastAsia"/>
          <w:kern w:val="0"/>
          <w:sz w:val="20"/>
          <w:szCs w:val="20"/>
        </w:rPr>
        <w:t>、</w:t>
      </w:r>
      <w:proofErr w:type="spellStart"/>
      <w:r>
        <w:rPr>
          <w:rFonts w:ascii="DLF-3-3-1920930606+ZCTCDc-486" w:eastAsia="DLF-3-3-1920930606+ZCTCDc-486" w:cs="DLF-3-3-1920930606+ZCTCDc-486"/>
          <w:kern w:val="0"/>
          <w:szCs w:val="21"/>
        </w:rPr>
        <w:t>F</w:t>
      </w:r>
      <w:r>
        <w:rPr>
          <w:rFonts w:ascii="DLF-3-3-1920930606+ZCTCDc-486" w:eastAsia="DLF-3-3-1920930606+ZCTCDc-486" w:cs="DLF-3-3-1920930606+ZCTCDc-486"/>
          <w:kern w:val="0"/>
          <w:sz w:val="12"/>
          <w:szCs w:val="12"/>
        </w:rPr>
        <w:t>y</w:t>
      </w:r>
      <w:proofErr w:type="spellEnd"/>
      <w:r>
        <w:rPr>
          <w:rFonts w:ascii="DLF-32769-4-903437981+ZCTCDc-48" w:eastAsia="DLF-32769-4-903437981+ZCTCDc-48" w:cs="DLF-32769-4-903437981+ZCTCDc-48" w:hint="eastAsia"/>
          <w:kern w:val="0"/>
          <w:sz w:val="20"/>
          <w:szCs w:val="20"/>
        </w:rPr>
        <w:t>、</w:t>
      </w:r>
      <w:proofErr w:type="spellStart"/>
      <w:r>
        <w:rPr>
          <w:rFonts w:ascii="DLF-3-3-1920930606+ZCTCDc-486" w:eastAsia="DLF-3-3-1920930606+ZCTCDc-486" w:cs="DLF-3-3-1920930606+ZCTCDc-486"/>
          <w:kern w:val="0"/>
          <w:szCs w:val="21"/>
        </w:rPr>
        <w:t>F</w:t>
      </w:r>
      <w:r>
        <w:rPr>
          <w:rFonts w:ascii="DLF-3-3-1920930606+ZCTCDc-486" w:eastAsia="DLF-3-3-1920930606+ZCTCDc-486" w:cs="DLF-3-3-1920930606+ZCTCDc-486"/>
          <w:kern w:val="0"/>
          <w:sz w:val="12"/>
          <w:szCs w:val="12"/>
        </w:rPr>
        <w:t>z</w:t>
      </w:r>
      <w:proofErr w:type="spellEnd"/>
      <w:r>
        <w:rPr>
          <w:rFonts w:ascii="DLF-32769-4-903437981+ZCTCDc-48" w:eastAsia="DLF-32769-4-903437981+ZCTCDc-48" w:cs="DLF-32769-4-903437981+ZCTCDc-48" w:hint="eastAsia"/>
          <w:kern w:val="0"/>
          <w:sz w:val="20"/>
          <w:szCs w:val="20"/>
        </w:rPr>
        <w:t>。</w:t>
      </w:r>
      <w:r>
        <w:rPr>
          <w:rFonts w:ascii="AdobeHeitiStd-Regular" w:eastAsia="AdobeHeitiStd-Regular" w:cs="AdobeHeitiStd-Regular" w:hint="eastAsia"/>
          <w:kern w:val="0"/>
          <w:sz w:val="20"/>
          <w:szCs w:val="20"/>
        </w:rPr>
        <w:t>这样</w:t>
      </w:r>
      <w:r>
        <w:rPr>
          <w:rFonts w:ascii="DLF-32769-4-903437981+ZCTCDc-48" w:eastAsia="DLF-32769-4-903437981+ZCTCDc-48" w:cs="DLF-32769-4-903437981+ZCTCDc-48" w:hint="eastAsia"/>
          <w:kern w:val="0"/>
          <w:sz w:val="20"/>
          <w:szCs w:val="20"/>
        </w:rPr>
        <w:t>，</w:t>
      </w:r>
      <w:r>
        <w:rPr>
          <w:rFonts w:ascii="AdobeHeitiStd-Regular" w:eastAsia="AdobeHeitiStd-Regular" w:cs="AdobeHeitiStd-Regular" w:hint="eastAsia"/>
          <w:kern w:val="0"/>
          <w:sz w:val="20"/>
          <w:szCs w:val="20"/>
        </w:rPr>
        <w:t>每个样本得到</w:t>
      </w:r>
      <w:r>
        <w:rPr>
          <w:rFonts w:ascii="DLF-3-0-775763805+ZCTCDc-484" w:eastAsia="DLF-3-0-775763805+ZCTCDc-484" w:cs="DLF-3-0-775763805+ZCTCDc-484"/>
          <w:kern w:val="0"/>
          <w:szCs w:val="21"/>
        </w:rPr>
        <w:t xml:space="preserve">8 </w:t>
      </w:r>
      <w:proofErr w:type="gramStart"/>
      <w:r>
        <w:rPr>
          <w:rFonts w:ascii="AdobeHeitiStd-Regular" w:eastAsia="AdobeHeitiStd-Regular" w:cs="AdobeHeitiStd-Regular" w:hint="eastAsia"/>
          <w:kern w:val="0"/>
          <w:sz w:val="20"/>
          <w:szCs w:val="20"/>
        </w:rPr>
        <w:t>个</w:t>
      </w:r>
      <w:proofErr w:type="gramEnd"/>
      <w:r>
        <w:rPr>
          <w:rFonts w:ascii="AdobeHeitiStd-Regular" w:eastAsia="AdobeHeitiStd-Regular" w:cs="AdobeHeitiStd-Regular" w:hint="eastAsia"/>
          <w:kern w:val="0"/>
          <w:sz w:val="20"/>
          <w:szCs w:val="20"/>
        </w:rPr>
        <w:t>特征</w:t>
      </w:r>
      <w:r>
        <w:rPr>
          <w:rFonts w:ascii="DLF-32769-4-903437981+ZCTCDc-48" w:eastAsia="DLF-32769-4-903437981+ZCTCDc-48" w:cs="DLF-32769-4-903437981+ZCTCDc-48" w:hint="eastAsia"/>
          <w:kern w:val="0"/>
          <w:sz w:val="20"/>
          <w:szCs w:val="20"/>
        </w:rPr>
        <w:t>，</w:t>
      </w:r>
      <w:r>
        <w:rPr>
          <w:rFonts w:ascii="AdobeHeitiStd-Regular" w:eastAsia="AdobeHeitiStd-Regular" w:cs="AdobeHeitiStd-Regular" w:hint="eastAsia"/>
          <w:kern w:val="0"/>
          <w:sz w:val="20"/>
          <w:szCs w:val="20"/>
        </w:rPr>
        <w:t>其中包含</w:t>
      </w:r>
      <w:r>
        <w:rPr>
          <w:rFonts w:ascii="DLF-3-0-775763805+ZCTCDc-484" w:eastAsia="DLF-3-0-775763805+ZCTCDc-484" w:cs="DLF-3-0-775763805+ZCTCDc-484"/>
          <w:kern w:val="0"/>
          <w:szCs w:val="21"/>
        </w:rPr>
        <w:t xml:space="preserve">5 </w:t>
      </w:r>
      <w:proofErr w:type="gramStart"/>
      <w:r>
        <w:rPr>
          <w:rFonts w:ascii="AdobeHeitiStd-Regular" w:eastAsia="AdobeHeitiStd-Regular" w:cs="AdobeHeitiStd-Regular" w:hint="eastAsia"/>
          <w:kern w:val="0"/>
          <w:sz w:val="20"/>
          <w:szCs w:val="20"/>
        </w:rPr>
        <w:t>个</w:t>
      </w:r>
      <w:proofErr w:type="gramEnd"/>
      <w:r>
        <w:rPr>
          <w:rFonts w:ascii="AdobeHeitiStd-Regular" w:eastAsia="AdobeHeitiStd-Regular" w:cs="AdobeHeitiStd-Regular" w:hint="eastAsia"/>
          <w:kern w:val="0"/>
          <w:sz w:val="20"/>
          <w:szCs w:val="20"/>
        </w:rPr>
        <w:t>振动特征</w:t>
      </w:r>
      <w:r>
        <w:rPr>
          <w:rFonts w:ascii="DLF-32769-4-903437981+ZCTCDc-48" w:eastAsia="DLF-32769-4-903437981+ZCTCDc-48" w:cs="DLF-32769-4-903437981+ZCTCDc-48" w:hint="eastAsia"/>
          <w:kern w:val="0"/>
          <w:sz w:val="20"/>
          <w:szCs w:val="20"/>
        </w:rPr>
        <w:t>，</w:t>
      </w:r>
      <w:r>
        <w:rPr>
          <w:rFonts w:ascii="AdobeHeitiStd-Regular" w:eastAsia="AdobeHeitiStd-Regular" w:cs="AdobeHeitiStd-Regular" w:hint="eastAsia"/>
          <w:kern w:val="0"/>
          <w:sz w:val="20"/>
          <w:szCs w:val="20"/>
        </w:rPr>
        <w:t>其归一化结果如表</w:t>
      </w:r>
      <w:r>
        <w:rPr>
          <w:rFonts w:ascii="DLF-3-0-775763805+ZCTCDc-484" w:eastAsia="DLF-3-0-775763805+ZCTCDc-484" w:cs="DLF-3-0-775763805+ZCTCDc-484"/>
          <w:kern w:val="0"/>
          <w:szCs w:val="21"/>
        </w:rPr>
        <w:t xml:space="preserve">3 </w:t>
      </w:r>
      <w:r>
        <w:rPr>
          <w:rFonts w:ascii="AdobeHeitiStd-Regular" w:eastAsia="AdobeHeitiStd-Regular" w:cs="AdobeHeitiStd-Regular" w:hint="eastAsia"/>
          <w:kern w:val="0"/>
          <w:sz w:val="20"/>
          <w:szCs w:val="20"/>
        </w:rPr>
        <w:t>所示</w:t>
      </w:r>
      <w:r>
        <w:rPr>
          <w:rFonts w:ascii="DLF-32769-4-903437981+ZCTCDc-48" w:eastAsia="DLF-32769-4-903437981+ZCTCDc-48" w:cs="DLF-32769-4-903437981+ZCTCDc-48" w:hint="eastAsia"/>
          <w:kern w:val="0"/>
          <w:sz w:val="20"/>
          <w:szCs w:val="20"/>
        </w:rPr>
        <w:t>。</w:t>
      </w:r>
    </w:p>
    <w:p w14:paraId="3E4AB909" w14:textId="3A6BACF0" w:rsidR="000520DD" w:rsidRDefault="000520DD" w:rsidP="000520DD">
      <w:pPr>
        <w:autoSpaceDE w:val="0"/>
        <w:autoSpaceDN w:val="0"/>
        <w:adjustRightInd w:val="0"/>
        <w:jc w:val="left"/>
        <w:rPr>
          <w:rFonts w:ascii="宋体" w:hAnsi="宋体"/>
          <w:szCs w:val="21"/>
        </w:rPr>
      </w:pPr>
      <w:r>
        <w:rPr>
          <w:noProof/>
        </w:rPr>
        <w:lastRenderedPageBreak/>
        <w:drawing>
          <wp:inline distT="0" distB="0" distL="0" distR="0" wp14:anchorId="46817D66" wp14:editId="660DE46A">
            <wp:extent cx="3187065" cy="2014411"/>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98701" cy="2021766"/>
                    </a:xfrm>
                    <a:prstGeom prst="rect">
                      <a:avLst/>
                    </a:prstGeom>
                  </pic:spPr>
                </pic:pic>
              </a:graphicData>
            </a:graphic>
          </wp:inline>
        </w:drawing>
      </w:r>
      <w:r>
        <w:rPr>
          <w:rFonts w:ascii="宋体" w:hAnsi="宋体"/>
          <w:szCs w:val="21"/>
        </w:rPr>
        <w:tab/>
      </w:r>
    </w:p>
    <w:p w14:paraId="4FD65558" w14:textId="27B61C3C" w:rsidR="000520DD" w:rsidRPr="000520DD" w:rsidRDefault="000520DD" w:rsidP="000520DD">
      <w:pPr>
        <w:pStyle w:val="2"/>
        <w:rPr>
          <w:rFonts w:ascii="宋体" w:eastAsia="宋体" w:hAnsi="宋体"/>
          <w:szCs w:val="21"/>
        </w:rPr>
      </w:pPr>
      <w:r>
        <w:rPr>
          <w:rFonts w:hint="eastAsia"/>
        </w:rPr>
        <w:t>刀具的磨损状态识别</w:t>
      </w:r>
    </w:p>
    <w:sectPr w:rsidR="000520DD" w:rsidRPr="000520DD" w:rsidSect="008A5E51">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博 周" w:date="2019-08-17T10:06:00Z" w:initials="博">
    <w:p w14:paraId="214A64DD" w14:textId="01C81BE6" w:rsidR="00E94FB2" w:rsidRDefault="00E94FB2">
      <w:pPr>
        <w:pStyle w:val="a5"/>
      </w:pPr>
      <w:r>
        <w:rPr>
          <w:rStyle w:val="a4"/>
        </w:rPr>
        <w:annotationRef/>
      </w:r>
      <w:r w:rsidRPr="00060AB8">
        <w:t>2018-</w:t>
      </w:r>
      <w:r w:rsidRPr="00060AB8">
        <w:t>西南交大</w:t>
      </w:r>
      <w:r w:rsidRPr="00060AB8">
        <w:t>-</w:t>
      </w:r>
      <w:r w:rsidRPr="00060AB8">
        <w:t>刘智鹏</w:t>
      </w:r>
      <w:r w:rsidRPr="00060AB8">
        <w:t>-</w:t>
      </w:r>
      <w:r w:rsidRPr="00060AB8">
        <w:t>硕</w:t>
      </w:r>
      <w:r w:rsidRPr="00060AB8">
        <w:t>-</w:t>
      </w:r>
      <w:r w:rsidRPr="00060AB8">
        <w:t>基于多传感器信息融合的刀具磨损状态模式识别和寿命预测研究</w:t>
      </w:r>
      <w:r w:rsidRPr="00060AB8">
        <w:t>_</w:t>
      </w:r>
      <w:r w:rsidRPr="00060AB8">
        <w:t>刘智鹏</w:t>
      </w:r>
    </w:p>
  </w:comment>
  <w:comment w:id="1" w:author="博 周" w:date="2019-08-17T10:58:00Z" w:initials="博">
    <w:p w14:paraId="460D2B38" w14:textId="685146A4" w:rsidR="00E94FB2" w:rsidRDefault="00E94FB2">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2" w:author="博 周" w:date="2019-08-17T10:58:00Z" w:initials="博">
    <w:p w14:paraId="4F65102A" w14:textId="63EAE983" w:rsidR="00E94FB2" w:rsidRDefault="00E94FB2">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3" w:author="博 周" w:date="2019-08-17T10:58:00Z" w:initials="博">
    <w:p w14:paraId="444ABA87" w14:textId="4EF2B05F" w:rsidR="00E94FB2" w:rsidRDefault="00E94FB2">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4" w:author="博 周" w:date="2019-08-17T11:02:00Z" w:initials="博">
    <w:p w14:paraId="7F0DC207" w14:textId="7491C039" w:rsidR="00E94FB2" w:rsidRDefault="00E94FB2">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5" w:author="博 周" w:date="2019-08-17T11:03:00Z" w:initials="博">
    <w:p w14:paraId="4C7CE091" w14:textId="0B7D4F29" w:rsidR="00E94FB2" w:rsidRDefault="00E94FB2">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6" w:author="博 周" w:date="2019-08-17T11:04:00Z" w:initials="博">
    <w:p w14:paraId="121CDE37" w14:textId="33CADE87" w:rsidR="00E94FB2" w:rsidRDefault="00E94FB2">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7" w:author="博 周" w:date="2019-08-17T11:06:00Z" w:initials="博">
    <w:p w14:paraId="31D850E5" w14:textId="147ED841" w:rsidR="00E94FB2" w:rsidRDefault="00E94FB2">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8" w:author="博 周" w:date="2019-08-17T11:07:00Z" w:initials="博">
    <w:p w14:paraId="05FECD63" w14:textId="2F930AF1" w:rsidR="00E94FB2" w:rsidRDefault="00E94FB2">
      <w:pPr>
        <w:pStyle w:val="a5"/>
      </w:pPr>
      <w:r>
        <w:rPr>
          <w:rStyle w:val="a4"/>
        </w:rPr>
        <w:annotationRef/>
      </w:r>
      <w:r w:rsidRPr="009174BD">
        <w:t>2018-</w:t>
      </w:r>
      <w:r w:rsidRPr="009174BD">
        <w:t>西南交大</w:t>
      </w:r>
      <w:r w:rsidRPr="009174BD">
        <w:t>-</w:t>
      </w:r>
      <w:r w:rsidRPr="009174BD">
        <w:t>刘智鹏</w:t>
      </w:r>
      <w:r w:rsidRPr="009174BD">
        <w:t>-</w:t>
      </w:r>
      <w:r w:rsidRPr="009174BD">
        <w:t>硕</w:t>
      </w:r>
      <w:r w:rsidRPr="009174BD">
        <w:t>-</w:t>
      </w:r>
      <w:r w:rsidRPr="009174BD">
        <w:t>基于多传感器信息融合的刀具磨损状态模式识别和寿命预测研究</w:t>
      </w:r>
      <w:r w:rsidRPr="009174BD">
        <w:t>_</w:t>
      </w:r>
      <w:r w:rsidRPr="009174BD">
        <w:t>刘智鹏</w:t>
      </w:r>
    </w:p>
  </w:comment>
  <w:comment w:id="10" w:author="博 周" w:date="2019-08-23T20:24:00Z" w:initials="博">
    <w:p w14:paraId="7DFB3068" w14:textId="2960E302" w:rsidR="00E94FB2" w:rsidRPr="0013024A" w:rsidRDefault="00E94FB2">
      <w:pPr>
        <w:pStyle w:val="a5"/>
      </w:pPr>
      <w:r>
        <w:rPr>
          <w:rStyle w:val="a4"/>
        </w:rPr>
        <w:annotationRef/>
      </w:r>
      <w:r>
        <w:t>2018</w:t>
      </w:r>
      <w:r>
        <w:rPr>
          <w:rFonts w:hint="eastAsia"/>
        </w:rPr>
        <w:t>-</w:t>
      </w:r>
      <w:r>
        <w:rPr>
          <w:rFonts w:hint="eastAsia"/>
        </w:rPr>
        <w:t>西交大</w:t>
      </w:r>
      <w:r>
        <w:rPr>
          <w:rFonts w:hint="eastAsia"/>
        </w:rPr>
        <w:t>-</w:t>
      </w:r>
      <w:r>
        <w:rPr>
          <w:rFonts w:hint="eastAsia"/>
        </w:rPr>
        <w:t>刘智鹏</w:t>
      </w:r>
    </w:p>
  </w:comment>
  <w:comment w:id="13" w:author="博 周" w:date="2019-08-15T10:40:00Z" w:initials="博">
    <w:p w14:paraId="153EB5E4" w14:textId="77777777" w:rsidR="00E94FB2" w:rsidRDefault="00E94FB2">
      <w:pPr>
        <w:pStyle w:val="a5"/>
      </w:pPr>
      <w:r>
        <w:rPr>
          <w:rStyle w:val="a4"/>
        </w:rPr>
        <w:annotationRef/>
      </w:r>
      <w:r w:rsidRPr="006E5557">
        <w:t>20181115</w:t>
      </w:r>
      <w:r w:rsidRPr="006E5557">
        <w:t>基于声发射信号的机械密封寿命预测</w:t>
      </w:r>
      <w:r w:rsidRPr="006E5557">
        <w:t>_</w:t>
      </w:r>
      <w:r w:rsidRPr="006E5557">
        <w:t>张思聪</w:t>
      </w:r>
    </w:p>
    <w:p w14:paraId="1FC544F3" w14:textId="77777777" w:rsidR="00E94FB2" w:rsidRDefault="00E94FB2">
      <w:pPr>
        <w:pStyle w:val="a5"/>
      </w:pPr>
      <w:r w:rsidRPr="00361BD1">
        <w:t>2018-</w:t>
      </w:r>
      <w:r w:rsidRPr="00361BD1">
        <w:t>西南交大</w:t>
      </w:r>
      <w:r w:rsidRPr="00361BD1">
        <w:t>-</w:t>
      </w:r>
      <w:r w:rsidRPr="00361BD1">
        <w:t>刘智鹏</w:t>
      </w:r>
      <w:r w:rsidRPr="00361BD1">
        <w:t>-</w:t>
      </w:r>
      <w:r w:rsidRPr="00361BD1">
        <w:t>硕</w:t>
      </w:r>
      <w:r w:rsidRPr="00361BD1">
        <w:t>-</w:t>
      </w:r>
      <w:r w:rsidRPr="00361BD1">
        <w:t>基于多传感器信息融合的刀具磨损状态模式识别和寿命预测研究</w:t>
      </w:r>
      <w:r w:rsidRPr="00361BD1">
        <w:t>_</w:t>
      </w:r>
      <w:r w:rsidRPr="00361BD1">
        <w:t>刘智鹏</w:t>
      </w:r>
    </w:p>
    <w:p w14:paraId="21D498A3" w14:textId="26E9FD2F" w:rsidR="00E94FB2" w:rsidRDefault="00E94FB2">
      <w:pPr>
        <w:pStyle w:val="a5"/>
      </w:pPr>
      <w:hyperlink r:id="rId1" w:history="1">
        <w:r>
          <w:rPr>
            <w:rStyle w:val="af1"/>
          </w:rPr>
          <w:t>https://wenku.baidu.com/view/3c9b367dfe4733687e21aab2.html</w:t>
        </w:r>
      </w:hyperlink>
    </w:p>
  </w:comment>
  <w:comment w:id="14" w:author="博 周" w:date="2019-08-15T10:42:00Z" w:initials="博">
    <w:p w14:paraId="46A63B0B" w14:textId="3334712A" w:rsidR="00E94FB2" w:rsidRPr="006E5557" w:rsidRDefault="00E94FB2">
      <w:pPr>
        <w:pStyle w:val="a5"/>
      </w:pPr>
      <w:r>
        <w:rPr>
          <w:rStyle w:val="a4"/>
        </w:rPr>
        <w:annotationRef/>
      </w:r>
      <w:r>
        <w:rPr>
          <w:rStyle w:val="a4"/>
        </w:rPr>
        <w:annotationRef/>
      </w:r>
      <w:r w:rsidRPr="006E5557">
        <w:t>20181115</w:t>
      </w:r>
      <w:r w:rsidRPr="006E5557">
        <w:t>基于声发射信号的机械密封寿命预测</w:t>
      </w:r>
      <w:r w:rsidRPr="006E5557">
        <w:t>_</w:t>
      </w:r>
      <w:r w:rsidRPr="006E5557">
        <w:t>张思聪</w:t>
      </w:r>
    </w:p>
  </w:comment>
  <w:comment w:id="15" w:author="博 周" w:date="2019-08-17T17:22:00Z" w:initials="博">
    <w:p w14:paraId="09A111BD" w14:textId="33046E61" w:rsidR="00E94FB2" w:rsidRDefault="00E94FB2">
      <w:pPr>
        <w:pStyle w:val="a5"/>
      </w:pPr>
      <w:r>
        <w:rPr>
          <w:rStyle w:val="a4"/>
        </w:rPr>
        <w:annotationRef/>
      </w:r>
      <w:r w:rsidRPr="002202F3">
        <w:t>2018-</w:t>
      </w:r>
      <w:r w:rsidRPr="002202F3">
        <w:t>西南交大</w:t>
      </w:r>
      <w:r w:rsidRPr="002202F3">
        <w:t>-</w:t>
      </w:r>
      <w:r w:rsidRPr="002202F3">
        <w:t>刘智鹏</w:t>
      </w:r>
      <w:r w:rsidRPr="002202F3">
        <w:t>-</w:t>
      </w:r>
      <w:r w:rsidRPr="002202F3">
        <w:t>硕</w:t>
      </w:r>
      <w:r w:rsidRPr="002202F3">
        <w:t>-</w:t>
      </w:r>
      <w:r w:rsidRPr="002202F3">
        <w:t>基于多传感器信息融合的刀具磨损状态模式识别和寿命预测研究</w:t>
      </w:r>
      <w:r w:rsidRPr="002202F3">
        <w:t>_</w:t>
      </w:r>
      <w:r w:rsidRPr="002202F3">
        <w:t>刘智鹏</w:t>
      </w:r>
    </w:p>
  </w:comment>
  <w:comment w:id="16" w:author="博 周" w:date="2019-08-17T11:43:00Z" w:initials="博">
    <w:p w14:paraId="6746E6E4" w14:textId="5F97DCC6" w:rsidR="00E94FB2" w:rsidRDefault="00E94FB2">
      <w:pPr>
        <w:pStyle w:val="a5"/>
      </w:pPr>
      <w:r>
        <w:rPr>
          <w:rStyle w:val="a4"/>
        </w:rPr>
        <w:annotationRef/>
      </w:r>
      <w:r w:rsidRPr="00DA7F8E">
        <w:t>2018-</w:t>
      </w:r>
      <w:r w:rsidRPr="00DA7F8E">
        <w:t>西南交大</w:t>
      </w:r>
      <w:r w:rsidRPr="00DA7F8E">
        <w:t>-</w:t>
      </w:r>
      <w:r w:rsidRPr="00DA7F8E">
        <w:t>刘智鹏</w:t>
      </w:r>
      <w:r w:rsidRPr="00DA7F8E">
        <w:t>-</w:t>
      </w:r>
      <w:r w:rsidRPr="00DA7F8E">
        <w:t>硕</w:t>
      </w:r>
      <w:r w:rsidRPr="00DA7F8E">
        <w:t>-</w:t>
      </w:r>
      <w:r w:rsidRPr="00DA7F8E">
        <w:t>基于多传感器信息融合的刀具磨损状态模式识别和寿命预测研究</w:t>
      </w:r>
      <w:r w:rsidRPr="00DA7F8E">
        <w:t>_</w:t>
      </w:r>
      <w:r w:rsidRPr="00DA7F8E">
        <w:t>刘智鹏</w:t>
      </w:r>
    </w:p>
  </w:comment>
  <w:comment w:id="18" w:author="博 周" w:date="2019-08-15T11:17:00Z" w:initials="博">
    <w:p w14:paraId="2585C163" w14:textId="3F2E6E05" w:rsidR="00E94FB2" w:rsidRDefault="00E94FB2">
      <w:pPr>
        <w:pStyle w:val="a5"/>
      </w:pPr>
      <w:r>
        <w:rPr>
          <w:rStyle w:val="a4"/>
        </w:rPr>
        <w:annotationRef/>
      </w:r>
      <w:r w:rsidRPr="00F83695">
        <w:t>20160131</w:t>
      </w:r>
      <w:r w:rsidRPr="00F83695">
        <w:t>基于</w:t>
      </w:r>
      <w:r w:rsidRPr="00F83695">
        <w:t>EEMD_SVM</w:t>
      </w:r>
      <w:r w:rsidRPr="00F83695">
        <w:t>的刀具磨损状态研究</w:t>
      </w:r>
      <w:r w:rsidRPr="00F83695">
        <w:t>_</w:t>
      </w:r>
      <w:r w:rsidRPr="00F83695">
        <w:t>江雁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4A64DD" w15:done="0"/>
  <w15:commentEx w15:paraId="460D2B38" w15:done="0"/>
  <w15:commentEx w15:paraId="4F65102A" w15:done="0"/>
  <w15:commentEx w15:paraId="444ABA87" w15:done="0"/>
  <w15:commentEx w15:paraId="7F0DC207" w15:done="0"/>
  <w15:commentEx w15:paraId="4C7CE091" w15:done="0"/>
  <w15:commentEx w15:paraId="121CDE37" w15:done="0"/>
  <w15:commentEx w15:paraId="31D850E5" w15:done="0"/>
  <w15:commentEx w15:paraId="05FECD63" w15:done="0"/>
  <w15:commentEx w15:paraId="7DFB3068" w15:done="0"/>
  <w15:commentEx w15:paraId="21D498A3" w15:done="0"/>
  <w15:commentEx w15:paraId="46A63B0B" w15:done="0"/>
  <w15:commentEx w15:paraId="09A111BD" w15:done="0"/>
  <w15:commentEx w15:paraId="6746E6E4" w15:done="0"/>
  <w15:commentEx w15:paraId="2585C1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4A64DD" w16cid:durableId="2102503F"/>
  <w16cid:commentId w16cid:paraId="460D2B38" w16cid:durableId="21025C66"/>
  <w16cid:commentId w16cid:paraId="4F65102A" w16cid:durableId="21025C5E"/>
  <w16cid:commentId w16cid:paraId="444ABA87" w16cid:durableId="21025C55"/>
  <w16cid:commentId w16cid:paraId="7F0DC207" w16cid:durableId="21025D34"/>
  <w16cid:commentId w16cid:paraId="4C7CE091" w16cid:durableId="21025D89"/>
  <w16cid:commentId w16cid:paraId="121CDE37" w16cid:durableId="21025DBD"/>
  <w16cid:commentId w16cid:paraId="31D850E5" w16cid:durableId="21025E4F"/>
  <w16cid:commentId w16cid:paraId="05FECD63" w16cid:durableId="21025E84"/>
  <w16cid:commentId w16cid:paraId="7DFB3068" w16cid:durableId="210ACA1A"/>
  <w16cid:commentId w16cid:paraId="21D498A3" w16cid:durableId="210554B2"/>
  <w16cid:commentId w16cid:paraId="46A63B0B" w16cid:durableId="20FFB581"/>
  <w16cid:commentId w16cid:paraId="09A111BD" w16cid:durableId="2102B666"/>
  <w16cid:commentId w16cid:paraId="6746E6E4" w16cid:durableId="210266F8"/>
  <w16cid:commentId w16cid:paraId="2585C163" w16cid:durableId="20FFBD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DDE89" w14:textId="77777777" w:rsidR="00B25A49" w:rsidRDefault="00B25A49" w:rsidP="00091683">
      <w:r>
        <w:separator/>
      </w:r>
    </w:p>
  </w:endnote>
  <w:endnote w:type="continuationSeparator" w:id="0">
    <w:p w14:paraId="3AEA6B71" w14:textId="77777777" w:rsidR="00B25A49" w:rsidRDefault="00B25A49" w:rsidP="00091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Y13+ZLcIVa-15">
    <w:altName w:val="微软雅黑"/>
    <w:panose1 w:val="00000000000000000000"/>
    <w:charset w:val="86"/>
    <w:family w:val="auto"/>
    <w:notTrueType/>
    <w:pitch w:val="default"/>
    <w:sig w:usb0="00000001" w:usb1="080E0000" w:usb2="00000010" w:usb3="00000000" w:csb0="00040000" w:csb1="00000000"/>
  </w:font>
  <w:font w:name="DY14+ZLcIVa-16">
    <w:altName w:val="微软雅黑"/>
    <w:panose1 w:val="00000000000000000000"/>
    <w:charset w:val="86"/>
    <w:family w:val="auto"/>
    <w:notTrueType/>
    <w:pitch w:val="default"/>
    <w:sig w:usb0="00000001" w:usb1="080E0000" w:usb2="00000010" w:usb3="00000000" w:csb0="00040000" w:csb1="00000000"/>
  </w:font>
  <w:font w:name="DY15+ZLcIVa-17">
    <w:altName w:val="微软雅黑"/>
    <w:panose1 w:val="00000000000000000000"/>
    <w:charset w:val="86"/>
    <w:family w:val="auto"/>
    <w:notTrueType/>
    <w:pitch w:val="default"/>
    <w:sig w:usb0="00000001" w:usb1="080E0000" w:usb2="00000010" w:usb3="00000000" w:csb0="00040000" w:csb1="00000000"/>
  </w:font>
  <w:font w:name="DY2+ZLcIVZ-2">
    <w:altName w:val="微软雅黑"/>
    <w:panose1 w:val="00000000000000000000"/>
    <w:charset w:val="86"/>
    <w:family w:val="auto"/>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DLF-32770-3-1714706716+ZCTCDb-4">
    <w:altName w:val="微软雅黑"/>
    <w:panose1 w:val="00000000000000000000"/>
    <w:charset w:val="86"/>
    <w:family w:val="auto"/>
    <w:notTrueType/>
    <w:pitch w:val="default"/>
    <w:sig w:usb0="00000001" w:usb1="080E0000" w:usb2="00000010" w:usb3="00000000" w:csb0="00040000" w:csb1="00000000"/>
  </w:font>
  <w:font w:name="DLF-32769-3-1080915211+ZCTCDb-4">
    <w:altName w:val="微软雅黑"/>
    <w:panose1 w:val="00000000000000000000"/>
    <w:charset w:val="86"/>
    <w:family w:val="auto"/>
    <w:notTrueType/>
    <w:pitch w:val="default"/>
    <w:sig w:usb0="00000001" w:usb1="080E0000" w:usb2="00000010" w:usb3="00000000" w:csb0="00040000" w:csb1="00000000"/>
  </w:font>
  <w:font w:name="DLF-3-3-234231698+ZCTCDb-473">
    <w:altName w:val="微软雅黑"/>
    <w:panose1 w:val="00000000000000000000"/>
    <w:charset w:val="86"/>
    <w:family w:val="auto"/>
    <w:notTrueType/>
    <w:pitch w:val="default"/>
    <w:sig w:usb0="00000001" w:usb1="080E0000" w:usb2="00000010" w:usb3="00000000" w:csb0="00040000" w:csb1="00000000"/>
  </w:font>
  <w:font w:name="AdobeHeitiStd-Regular">
    <w:altName w:val="微软雅黑"/>
    <w:panose1 w:val="00000000000000000000"/>
    <w:charset w:val="86"/>
    <w:family w:val="auto"/>
    <w:notTrueType/>
    <w:pitch w:val="default"/>
    <w:sig w:usb0="00000001" w:usb1="080E0000" w:usb2="00000010" w:usb3="00000000" w:csb0="00040000" w:csb1="00000000"/>
  </w:font>
  <w:font w:name="DLF-32769-4-1089208381+ZCTCDb-4">
    <w:altName w:val="微软雅黑"/>
    <w:panose1 w:val="00000000000000000000"/>
    <w:charset w:val="86"/>
    <w:family w:val="auto"/>
    <w:notTrueType/>
    <w:pitch w:val="default"/>
    <w:sig w:usb0="00000001" w:usb1="080E0000" w:usb2="00000010" w:usb3="00000000" w:csb0="00040000" w:csb1="00000000"/>
  </w:font>
  <w:font w:name="DLF-3-0-1749908571+ZCTCDb-477">
    <w:altName w:val="微软雅黑"/>
    <w:panose1 w:val="00000000000000000000"/>
    <w:charset w:val="86"/>
    <w:family w:val="auto"/>
    <w:notTrueType/>
    <w:pitch w:val="default"/>
    <w:sig w:usb0="00000001" w:usb1="080E0000" w:usb2="00000010" w:usb3="00000000" w:csb0="00040000" w:csb1="00000000"/>
  </w:font>
  <w:font w:name="E-BZ+ZEdBxB-3">
    <w:altName w:val="微软雅黑"/>
    <w:panose1 w:val="00000000000000000000"/>
    <w:charset w:val="86"/>
    <w:family w:val="auto"/>
    <w:notTrueType/>
    <w:pitch w:val="default"/>
    <w:sig w:usb0="00000001" w:usb1="080E0000" w:usb2="00000010" w:usb3="00000000" w:csb0="00040000" w:csb1="00000000"/>
  </w:font>
  <w:font w:name="SSJ0+ZMDGak-4">
    <w:altName w:val="微软雅黑"/>
    <w:panose1 w:val="00000000000000000000"/>
    <w:charset w:val="86"/>
    <w:family w:val="auto"/>
    <w:notTrueType/>
    <w:pitch w:val="default"/>
    <w:sig w:usb0="00000001" w:usb1="080E0000" w:usb2="00000010" w:usb3="00000000" w:csb0="00040000" w:csb1="00000000"/>
  </w:font>
  <w:font w:name="E-BZ+ZMDGak-3">
    <w:altName w:val="微软雅黑"/>
    <w:panose1 w:val="00000000000000000000"/>
    <w:charset w:val="86"/>
    <w:family w:val="auto"/>
    <w:notTrueType/>
    <w:pitch w:val="default"/>
    <w:sig w:usb0="00000001" w:usb1="080E0000" w:usb2="00000010" w:usb3="00000000" w:csb0="00040000" w:csb1="00000000"/>
  </w:font>
  <w:font w:name="E-BX+ZMDGam-9">
    <w:altName w:val="微软雅黑"/>
    <w:panose1 w:val="00000000000000000000"/>
    <w:charset w:val="86"/>
    <w:family w:val="auto"/>
    <w:notTrueType/>
    <w:pitch w:val="default"/>
    <w:sig w:usb0="00000001" w:usb1="080E0000" w:usb2="00000010" w:usb3="00000000" w:csb0="00040000" w:csb1="00000000"/>
  </w:font>
  <w:font w:name="E-HX+ZMDGaz-15">
    <w:altName w:val="微软雅黑"/>
    <w:panose1 w:val="00000000000000000000"/>
    <w:charset w:val="86"/>
    <w:family w:val="auto"/>
    <w:notTrueType/>
    <w:pitch w:val="default"/>
    <w:sig w:usb0="00000001" w:usb1="080E0000" w:usb2="00000010" w:usb3="00000000" w:csb0="00040000" w:csb1="00000000"/>
  </w:font>
  <w:font w:name="DY2+ZMDGam-10">
    <w:altName w:val="微软雅黑"/>
    <w:panose1 w:val="00000000000000000000"/>
    <w:charset w:val="86"/>
    <w:family w:val="auto"/>
    <w:notTrueType/>
    <w:pitch w:val="default"/>
    <w:sig w:usb0="00000001" w:usb1="080E0000" w:usb2="00000010" w:usb3="00000000" w:csb0="00040000" w:csb1="00000000"/>
  </w:font>
  <w:font w:name="DY1+ZMDGak-1">
    <w:altName w:val="微软雅黑"/>
    <w:panose1 w:val="00000000000000000000"/>
    <w:charset w:val="86"/>
    <w:family w:val="auto"/>
    <w:notTrueType/>
    <w:pitch w:val="default"/>
    <w:sig w:usb0="00000001" w:usb1="080E0000" w:usb2="00000010" w:usb3="00000000" w:csb0="00040000" w:csb1="00000000"/>
  </w:font>
  <w:font w:name="SSJ0+ZEdBxB-4">
    <w:altName w:val="微软雅黑"/>
    <w:panose1 w:val="00000000000000000000"/>
    <w:charset w:val="86"/>
    <w:family w:val="auto"/>
    <w:notTrueType/>
    <w:pitch w:val="default"/>
    <w:sig w:usb0="00000001" w:usb1="080E0000" w:usb2="00000010" w:usb3="00000000" w:csb0="00040000" w:csb1="00000000"/>
  </w:font>
  <w:font w:name="DLF-32770-3-1511594032+ZCTCDc-4">
    <w:altName w:val="微软雅黑"/>
    <w:panose1 w:val="00000000000000000000"/>
    <w:charset w:val="86"/>
    <w:family w:val="auto"/>
    <w:notTrueType/>
    <w:pitch w:val="default"/>
    <w:sig w:usb0="00000001" w:usb1="080E0000" w:usb2="00000010" w:usb3="00000000" w:csb0="00040000" w:csb1="00000000"/>
  </w:font>
  <w:font w:name="DLF-32769-4-903437981+ZCTCDc-48">
    <w:altName w:val="微软雅黑"/>
    <w:panose1 w:val="00000000000000000000"/>
    <w:charset w:val="86"/>
    <w:family w:val="auto"/>
    <w:notTrueType/>
    <w:pitch w:val="default"/>
    <w:sig w:usb0="00000001" w:usb1="080E0000" w:usb2="00000010" w:usb3="00000000" w:csb0="00040000" w:csb1="00000000"/>
  </w:font>
  <w:font w:name="DLF-3-0-775763805+ZCTCDc-484">
    <w:altName w:val="微软雅黑"/>
    <w:panose1 w:val="00000000000000000000"/>
    <w:charset w:val="86"/>
    <w:family w:val="auto"/>
    <w:notTrueType/>
    <w:pitch w:val="default"/>
    <w:sig w:usb0="00000001" w:usb1="080E0000" w:usb2="00000010" w:usb3="00000000" w:csb0="00040000" w:csb1="00000000"/>
  </w:font>
  <w:font w:name="DLF-3-3-1920930606+ZCTCDc-486">
    <w:altName w:val="微软雅黑"/>
    <w:panose1 w:val="00000000000000000000"/>
    <w:charset w:val="86"/>
    <w:family w:val="auto"/>
    <w:notTrueType/>
    <w:pitch w:val="default"/>
    <w:sig w:usb0="00000001" w:usb1="080E0000" w:usb2="00000010" w:usb3="00000000" w:csb0="00040000" w:csb1="00000000"/>
  </w:font>
  <w:font w:name="DLF-32771-0-1190477617+ZCTCDc-4">
    <w:altName w:val="微软雅黑"/>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5CB13" w14:textId="77777777" w:rsidR="00B25A49" w:rsidRDefault="00B25A49" w:rsidP="00091683">
      <w:r>
        <w:separator/>
      </w:r>
    </w:p>
  </w:footnote>
  <w:footnote w:type="continuationSeparator" w:id="0">
    <w:p w14:paraId="611CD01F" w14:textId="77777777" w:rsidR="00B25A49" w:rsidRDefault="00B25A49" w:rsidP="000916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52C45"/>
    <w:multiLevelType w:val="hybridMultilevel"/>
    <w:tmpl w:val="27FAE4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CF51448"/>
    <w:multiLevelType w:val="hybridMultilevel"/>
    <w:tmpl w:val="7B76F926"/>
    <w:lvl w:ilvl="0" w:tplc="CCB0F9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076191"/>
    <w:multiLevelType w:val="hybridMultilevel"/>
    <w:tmpl w:val="36C460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9937B10"/>
    <w:multiLevelType w:val="multilevel"/>
    <w:tmpl w:val="45203F2C"/>
    <w:lvl w:ilvl="0">
      <w:start w:val="1"/>
      <w:numFmt w:val="decimal"/>
      <w:lvlText w:val="%1"/>
      <w:lvlJc w:val="left"/>
      <w:pPr>
        <w:ind w:left="0" w:firstLine="0"/>
      </w:pPr>
      <w:rPr>
        <w:rFonts w:ascii="Times New Roman" w:eastAsia="宋体" w:hAnsi="Times New Roman" w:hint="default"/>
        <w:b w:val="0"/>
        <w:i w:val="0"/>
        <w:color w:val="000000" w:themeColor="text1"/>
        <w:sz w:val="32"/>
      </w:rPr>
    </w:lvl>
    <w:lvl w:ilvl="1">
      <w:start w:val="1"/>
      <w:numFmt w:val="decimal"/>
      <w:lvlText w:val="%1.%2"/>
      <w:lvlJc w:val="left"/>
      <w:pPr>
        <w:tabs>
          <w:tab w:val="num" w:pos="1843"/>
        </w:tabs>
        <w:ind w:left="709" w:firstLine="0"/>
      </w:pPr>
      <w:rPr>
        <w:rFonts w:ascii="Times New Roman" w:eastAsia="宋体" w:hAnsi="Times New Roman" w:hint="default"/>
        <w:b w:val="0"/>
        <w:i w:val="0"/>
        <w:color w:val="000000" w:themeColor="text1"/>
        <w:sz w:val="30"/>
      </w:rPr>
    </w:lvl>
    <w:lvl w:ilvl="2">
      <w:start w:val="1"/>
      <w:numFmt w:val="decimal"/>
      <w:lvlText w:val="%1.%2.%3"/>
      <w:lvlJc w:val="left"/>
      <w:pPr>
        <w:ind w:left="0" w:firstLine="0"/>
      </w:pPr>
      <w:rPr>
        <w:rFonts w:ascii="Times New Roman" w:eastAsia="宋体" w:hAnsi="Times New Roman" w:hint="default"/>
        <w:b w:val="0"/>
        <w:i w:val="0"/>
        <w:color w:val="auto"/>
        <w:sz w:val="28"/>
      </w:rPr>
    </w:lvl>
    <w:lvl w:ilvl="3">
      <w:start w:val="1"/>
      <w:numFmt w:val="decimal"/>
      <w:lvlText w:val="%1.%2.%3.%4"/>
      <w:lvlJc w:val="left"/>
      <w:pPr>
        <w:ind w:left="0" w:firstLine="0"/>
      </w:pPr>
      <w:rPr>
        <w:rFonts w:ascii="Times New Roman" w:eastAsia="宋体" w:hAnsi="Times New Roman" w:hint="default"/>
        <w:b w:val="0"/>
        <w:i w:val="0"/>
        <w:color w:val="000000" w:themeColor="text1"/>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A625117"/>
    <w:multiLevelType w:val="multilevel"/>
    <w:tmpl w:val="A3FA23D2"/>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668671C8"/>
    <w:multiLevelType w:val="hybridMultilevel"/>
    <w:tmpl w:val="A956DF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5"/>
  </w:num>
  <w:num w:numId="19">
    <w:abstractNumId w:val="1"/>
  </w:num>
  <w:num w:numId="20">
    <w:abstractNumId w:val="0"/>
  </w:num>
  <w:num w:numId="2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博 周">
    <w15:presenceInfo w15:providerId="Windows Live" w15:userId="7ea1515a5fd1b3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705"/>
    <w:rsid w:val="00030F99"/>
    <w:rsid w:val="0004502A"/>
    <w:rsid w:val="000520DD"/>
    <w:rsid w:val="00060AB8"/>
    <w:rsid w:val="00091683"/>
    <w:rsid w:val="000C55A8"/>
    <w:rsid w:val="0013024A"/>
    <w:rsid w:val="0014070E"/>
    <w:rsid w:val="002202F3"/>
    <w:rsid w:val="002251C2"/>
    <w:rsid w:val="00243BB0"/>
    <w:rsid w:val="00274256"/>
    <w:rsid w:val="002B0ECF"/>
    <w:rsid w:val="002E51C8"/>
    <w:rsid w:val="00352385"/>
    <w:rsid w:val="00361BD1"/>
    <w:rsid w:val="003867B6"/>
    <w:rsid w:val="003A5CCF"/>
    <w:rsid w:val="003C7283"/>
    <w:rsid w:val="004069BC"/>
    <w:rsid w:val="00452DDF"/>
    <w:rsid w:val="004C581A"/>
    <w:rsid w:val="004F2D2E"/>
    <w:rsid w:val="005116A4"/>
    <w:rsid w:val="00534398"/>
    <w:rsid w:val="00580705"/>
    <w:rsid w:val="006100D4"/>
    <w:rsid w:val="0065498C"/>
    <w:rsid w:val="006B4BA7"/>
    <w:rsid w:val="006B5E7F"/>
    <w:rsid w:val="006D191A"/>
    <w:rsid w:val="006E3808"/>
    <w:rsid w:val="006E5557"/>
    <w:rsid w:val="00706532"/>
    <w:rsid w:val="007234EA"/>
    <w:rsid w:val="00790222"/>
    <w:rsid w:val="00880829"/>
    <w:rsid w:val="0088168E"/>
    <w:rsid w:val="008A5E51"/>
    <w:rsid w:val="00901358"/>
    <w:rsid w:val="009174BD"/>
    <w:rsid w:val="009A47BB"/>
    <w:rsid w:val="009C2E61"/>
    <w:rsid w:val="009F7E41"/>
    <w:rsid w:val="00A075F2"/>
    <w:rsid w:val="00A322C4"/>
    <w:rsid w:val="00AA68CF"/>
    <w:rsid w:val="00B151E8"/>
    <w:rsid w:val="00B25A49"/>
    <w:rsid w:val="00B37CF3"/>
    <w:rsid w:val="00BE220A"/>
    <w:rsid w:val="00BF6FD2"/>
    <w:rsid w:val="00C71938"/>
    <w:rsid w:val="00CC69E1"/>
    <w:rsid w:val="00CE1F59"/>
    <w:rsid w:val="00D35A3B"/>
    <w:rsid w:val="00D86964"/>
    <w:rsid w:val="00DA7F8E"/>
    <w:rsid w:val="00E015B8"/>
    <w:rsid w:val="00E4528B"/>
    <w:rsid w:val="00E54E8B"/>
    <w:rsid w:val="00E74A3A"/>
    <w:rsid w:val="00E94FB2"/>
    <w:rsid w:val="00EB129A"/>
    <w:rsid w:val="00ED2974"/>
    <w:rsid w:val="00F151A9"/>
    <w:rsid w:val="00F15CAB"/>
    <w:rsid w:val="00F45A4A"/>
    <w:rsid w:val="00F4719D"/>
    <w:rsid w:val="00F83695"/>
    <w:rsid w:val="00FD001D"/>
    <w:rsid w:val="00FD7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47016"/>
  <w15:chartTrackingRefBased/>
  <w15:docId w15:val="{14A30BC7-DD3C-41B4-A8B1-263495DA9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75F2"/>
    <w:pPr>
      <w:widowControl w:val="0"/>
      <w:jc w:val="both"/>
    </w:pPr>
    <w:rPr>
      <w:rFonts w:eastAsia="宋体"/>
    </w:rPr>
  </w:style>
  <w:style w:type="paragraph" w:styleId="1">
    <w:name w:val="heading 1"/>
    <w:basedOn w:val="a"/>
    <w:next w:val="a"/>
    <w:link w:val="10"/>
    <w:autoRedefine/>
    <w:uiPriority w:val="9"/>
    <w:qFormat/>
    <w:rsid w:val="00BF6FD2"/>
    <w:pPr>
      <w:keepNext/>
      <w:keepLines/>
      <w:numPr>
        <w:numId w:val="17"/>
      </w:numPr>
      <w:jc w:val="left"/>
      <w:outlineLvl w:val="0"/>
    </w:pPr>
    <w:rPr>
      <w:rFonts w:eastAsia="黑体"/>
      <w:b/>
      <w:bCs/>
      <w:kern w:val="44"/>
      <w:sz w:val="28"/>
      <w:szCs w:val="44"/>
    </w:rPr>
  </w:style>
  <w:style w:type="paragraph" w:styleId="2">
    <w:name w:val="heading 2"/>
    <w:basedOn w:val="a"/>
    <w:next w:val="a"/>
    <w:link w:val="20"/>
    <w:autoRedefine/>
    <w:uiPriority w:val="9"/>
    <w:unhideWhenUsed/>
    <w:qFormat/>
    <w:rsid w:val="009F7E41"/>
    <w:pPr>
      <w:keepNext/>
      <w:keepLines/>
      <w:numPr>
        <w:ilvl w:val="1"/>
        <w:numId w:val="17"/>
      </w:numPr>
      <w:jc w:val="left"/>
      <w:outlineLvl w:val="1"/>
    </w:pPr>
    <w:rPr>
      <w:rFonts w:asciiTheme="majorHAnsi" w:eastAsia="黑体" w:hAnsiTheme="majorHAnsi" w:cstheme="majorBidi"/>
      <w:b/>
      <w:bCs/>
      <w:szCs w:val="32"/>
    </w:rPr>
  </w:style>
  <w:style w:type="paragraph" w:styleId="3">
    <w:name w:val="heading 3"/>
    <w:basedOn w:val="a"/>
    <w:next w:val="a"/>
    <w:link w:val="30"/>
    <w:autoRedefine/>
    <w:uiPriority w:val="9"/>
    <w:unhideWhenUsed/>
    <w:qFormat/>
    <w:rsid w:val="004069BC"/>
    <w:pPr>
      <w:keepNext/>
      <w:keepLines/>
      <w:numPr>
        <w:ilvl w:val="2"/>
        <w:numId w:val="17"/>
      </w:numPr>
      <w:jc w:val="left"/>
      <w:outlineLvl w:val="2"/>
    </w:pPr>
    <w:rPr>
      <w:b/>
      <w:bCs/>
      <w:szCs w:val="32"/>
    </w:rPr>
  </w:style>
  <w:style w:type="paragraph" w:styleId="4">
    <w:name w:val="heading 4"/>
    <w:basedOn w:val="a"/>
    <w:next w:val="a"/>
    <w:link w:val="40"/>
    <w:autoRedefine/>
    <w:uiPriority w:val="9"/>
    <w:unhideWhenUsed/>
    <w:qFormat/>
    <w:rsid w:val="00FD7F9F"/>
    <w:pPr>
      <w:keepNext/>
      <w:keepLines/>
      <w:numPr>
        <w:ilvl w:val="3"/>
        <w:numId w:val="11"/>
      </w:numPr>
      <w:jc w:val="left"/>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FD7F9F"/>
    <w:rPr>
      <w:rFonts w:asciiTheme="majorHAnsi" w:eastAsia="宋体" w:hAnsiTheme="majorHAnsi" w:cstheme="majorBidi"/>
      <w:bCs/>
      <w:szCs w:val="28"/>
    </w:rPr>
  </w:style>
  <w:style w:type="character" w:customStyle="1" w:styleId="20">
    <w:name w:val="标题 2 字符"/>
    <w:basedOn w:val="a0"/>
    <w:link w:val="2"/>
    <w:uiPriority w:val="9"/>
    <w:rsid w:val="009F7E41"/>
    <w:rPr>
      <w:rFonts w:asciiTheme="majorHAnsi" w:eastAsia="黑体" w:hAnsiTheme="majorHAnsi" w:cstheme="majorBidi"/>
      <w:b/>
      <w:bCs/>
      <w:szCs w:val="32"/>
    </w:rPr>
  </w:style>
  <w:style w:type="character" w:customStyle="1" w:styleId="30">
    <w:name w:val="标题 3 字符"/>
    <w:basedOn w:val="a0"/>
    <w:link w:val="3"/>
    <w:uiPriority w:val="9"/>
    <w:rsid w:val="004069BC"/>
    <w:rPr>
      <w:rFonts w:eastAsia="宋体"/>
      <w:b/>
      <w:bCs/>
      <w:szCs w:val="32"/>
    </w:rPr>
  </w:style>
  <w:style w:type="character" w:customStyle="1" w:styleId="10">
    <w:name w:val="标题 1 字符"/>
    <w:basedOn w:val="a0"/>
    <w:link w:val="1"/>
    <w:uiPriority w:val="9"/>
    <w:rsid w:val="00BF6FD2"/>
    <w:rPr>
      <w:rFonts w:eastAsia="黑体"/>
      <w:b/>
      <w:bCs/>
      <w:kern w:val="44"/>
      <w:sz w:val="28"/>
      <w:szCs w:val="44"/>
    </w:rPr>
  </w:style>
  <w:style w:type="table" w:styleId="a3">
    <w:name w:val="Table Grid"/>
    <w:basedOn w:val="a1"/>
    <w:uiPriority w:val="39"/>
    <w:rsid w:val="008A5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6E5557"/>
    <w:rPr>
      <w:sz w:val="21"/>
      <w:szCs w:val="21"/>
    </w:rPr>
  </w:style>
  <w:style w:type="paragraph" w:styleId="a5">
    <w:name w:val="annotation text"/>
    <w:basedOn w:val="a"/>
    <w:link w:val="a6"/>
    <w:uiPriority w:val="99"/>
    <w:semiHidden/>
    <w:unhideWhenUsed/>
    <w:rsid w:val="006E5557"/>
    <w:pPr>
      <w:jc w:val="left"/>
    </w:pPr>
  </w:style>
  <w:style w:type="character" w:customStyle="1" w:styleId="a6">
    <w:name w:val="批注文字 字符"/>
    <w:basedOn w:val="a0"/>
    <w:link w:val="a5"/>
    <w:uiPriority w:val="99"/>
    <w:semiHidden/>
    <w:rsid w:val="006E5557"/>
    <w:rPr>
      <w:rFonts w:eastAsia="宋体"/>
    </w:rPr>
  </w:style>
  <w:style w:type="paragraph" w:styleId="a7">
    <w:name w:val="annotation subject"/>
    <w:basedOn w:val="a5"/>
    <w:next w:val="a5"/>
    <w:link w:val="a8"/>
    <w:uiPriority w:val="99"/>
    <w:semiHidden/>
    <w:unhideWhenUsed/>
    <w:rsid w:val="006E5557"/>
    <w:rPr>
      <w:b/>
      <w:bCs/>
    </w:rPr>
  </w:style>
  <w:style w:type="character" w:customStyle="1" w:styleId="a8">
    <w:name w:val="批注主题 字符"/>
    <w:basedOn w:val="a6"/>
    <w:link w:val="a7"/>
    <w:uiPriority w:val="99"/>
    <w:semiHidden/>
    <w:rsid w:val="006E5557"/>
    <w:rPr>
      <w:rFonts w:eastAsia="宋体"/>
      <w:b/>
      <w:bCs/>
    </w:rPr>
  </w:style>
  <w:style w:type="paragraph" w:styleId="a9">
    <w:name w:val="Balloon Text"/>
    <w:basedOn w:val="a"/>
    <w:link w:val="aa"/>
    <w:uiPriority w:val="99"/>
    <w:semiHidden/>
    <w:unhideWhenUsed/>
    <w:rsid w:val="006E5557"/>
    <w:rPr>
      <w:sz w:val="18"/>
      <w:szCs w:val="18"/>
    </w:rPr>
  </w:style>
  <w:style w:type="character" w:customStyle="1" w:styleId="aa">
    <w:name w:val="批注框文本 字符"/>
    <w:basedOn w:val="a0"/>
    <w:link w:val="a9"/>
    <w:uiPriority w:val="99"/>
    <w:semiHidden/>
    <w:rsid w:val="006E5557"/>
    <w:rPr>
      <w:rFonts w:eastAsia="宋体"/>
      <w:sz w:val="18"/>
      <w:szCs w:val="18"/>
    </w:rPr>
  </w:style>
  <w:style w:type="paragraph" w:styleId="ab">
    <w:name w:val="header"/>
    <w:basedOn w:val="a"/>
    <w:link w:val="ac"/>
    <w:uiPriority w:val="99"/>
    <w:unhideWhenUsed/>
    <w:rsid w:val="00091683"/>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91683"/>
    <w:rPr>
      <w:rFonts w:eastAsia="宋体"/>
      <w:sz w:val="18"/>
      <w:szCs w:val="18"/>
    </w:rPr>
  </w:style>
  <w:style w:type="paragraph" w:styleId="ad">
    <w:name w:val="footer"/>
    <w:basedOn w:val="a"/>
    <w:link w:val="ae"/>
    <w:uiPriority w:val="99"/>
    <w:unhideWhenUsed/>
    <w:rsid w:val="00091683"/>
    <w:pPr>
      <w:tabs>
        <w:tab w:val="center" w:pos="4153"/>
        <w:tab w:val="right" w:pos="8306"/>
      </w:tabs>
      <w:snapToGrid w:val="0"/>
      <w:jc w:val="left"/>
    </w:pPr>
    <w:rPr>
      <w:sz w:val="18"/>
      <w:szCs w:val="18"/>
    </w:rPr>
  </w:style>
  <w:style w:type="character" w:customStyle="1" w:styleId="ae">
    <w:name w:val="页脚 字符"/>
    <w:basedOn w:val="a0"/>
    <w:link w:val="ad"/>
    <w:uiPriority w:val="99"/>
    <w:rsid w:val="00091683"/>
    <w:rPr>
      <w:rFonts w:eastAsia="宋体"/>
      <w:sz w:val="18"/>
      <w:szCs w:val="18"/>
    </w:rPr>
  </w:style>
  <w:style w:type="paragraph" w:styleId="af">
    <w:name w:val="caption"/>
    <w:basedOn w:val="a"/>
    <w:next w:val="a"/>
    <w:uiPriority w:val="35"/>
    <w:unhideWhenUsed/>
    <w:qFormat/>
    <w:rsid w:val="00060AB8"/>
    <w:rPr>
      <w:rFonts w:asciiTheme="majorHAnsi" w:eastAsia="黑体" w:hAnsiTheme="majorHAnsi" w:cstheme="majorBidi"/>
      <w:sz w:val="20"/>
      <w:szCs w:val="20"/>
    </w:rPr>
  </w:style>
  <w:style w:type="paragraph" w:styleId="af0">
    <w:name w:val="List Paragraph"/>
    <w:basedOn w:val="a"/>
    <w:uiPriority w:val="34"/>
    <w:qFormat/>
    <w:rsid w:val="009174BD"/>
    <w:pPr>
      <w:ind w:firstLineChars="200" w:firstLine="420"/>
    </w:pPr>
  </w:style>
  <w:style w:type="character" w:styleId="af1">
    <w:name w:val="Hyperlink"/>
    <w:basedOn w:val="a0"/>
    <w:uiPriority w:val="99"/>
    <w:semiHidden/>
    <w:unhideWhenUsed/>
    <w:rsid w:val="003867B6"/>
    <w:rPr>
      <w:color w:val="0000FF"/>
      <w:u w:val="single"/>
    </w:rPr>
  </w:style>
  <w:style w:type="paragraph" w:styleId="HTML">
    <w:name w:val="HTML Preformatted"/>
    <w:basedOn w:val="a"/>
    <w:link w:val="HTML0"/>
    <w:uiPriority w:val="99"/>
    <w:semiHidden/>
    <w:unhideWhenUsed/>
    <w:rsid w:val="00E94F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E94FB2"/>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841914">
      <w:bodyDiv w:val="1"/>
      <w:marLeft w:val="0"/>
      <w:marRight w:val="0"/>
      <w:marTop w:val="0"/>
      <w:marBottom w:val="0"/>
      <w:divBdr>
        <w:top w:val="none" w:sz="0" w:space="0" w:color="auto"/>
        <w:left w:val="none" w:sz="0" w:space="0" w:color="auto"/>
        <w:bottom w:val="none" w:sz="0" w:space="0" w:color="auto"/>
        <w:right w:val="none" w:sz="0" w:space="0" w:color="auto"/>
      </w:divBdr>
    </w:div>
    <w:div w:id="567497508">
      <w:bodyDiv w:val="1"/>
      <w:marLeft w:val="0"/>
      <w:marRight w:val="0"/>
      <w:marTop w:val="0"/>
      <w:marBottom w:val="0"/>
      <w:divBdr>
        <w:top w:val="none" w:sz="0" w:space="0" w:color="auto"/>
        <w:left w:val="none" w:sz="0" w:space="0" w:color="auto"/>
        <w:bottom w:val="none" w:sz="0" w:space="0" w:color="auto"/>
        <w:right w:val="none" w:sz="0" w:space="0" w:color="auto"/>
      </w:divBdr>
    </w:div>
    <w:div w:id="1368675406">
      <w:bodyDiv w:val="1"/>
      <w:marLeft w:val="0"/>
      <w:marRight w:val="0"/>
      <w:marTop w:val="0"/>
      <w:marBottom w:val="0"/>
      <w:divBdr>
        <w:top w:val="none" w:sz="0" w:space="0" w:color="auto"/>
        <w:left w:val="none" w:sz="0" w:space="0" w:color="auto"/>
        <w:bottom w:val="none" w:sz="0" w:space="0" w:color="auto"/>
        <w:right w:val="none" w:sz="0" w:space="0" w:color="auto"/>
      </w:divBdr>
    </w:div>
    <w:div w:id="2114394349">
      <w:bodyDiv w:val="1"/>
      <w:marLeft w:val="0"/>
      <w:marRight w:val="0"/>
      <w:marTop w:val="0"/>
      <w:marBottom w:val="0"/>
      <w:divBdr>
        <w:top w:val="none" w:sz="0" w:space="0" w:color="auto"/>
        <w:left w:val="none" w:sz="0" w:space="0" w:color="auto"/>
        <w:bottom w:val="none" w:sz="0" w:space="0" w:color="auto"/>
        <w:right w:val="none" w:sz="0" w:space="0" w:color="auto"/>
      </w:divBdr>
    </w:div>
    <w:div w:id="211945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enku.baidu.com/view/3c9b367dfe4733687e21aab2.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5.png"/><Relationship Id="rId26" Type="http://schemas.openxmlformats.org/officeDocument/2006/relationships/oleObject" Target="embeddings/oleObject4.bin"/><Relationship Id="rId39" Type="http://schemas.openxmlformats.org/officeDocument/2006/relationships/image" Target="media/image19.wmf"/><Relationship Id="rId21" Type="http://schemas.openxmlformats.org/officeDocument/2006/relationships/image" Target="media/image8.png"/><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23.wmf"/><Relationship Id="rId50" Type="http://schemas.openxmlformats.org/officeDocument/2006/relationships/oleObject" Target="embeddings/oleObject16.bin"/><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4.wmf"/><Relationship Id="rId11" Type="http://schemas.openxmlformats.org/officeDocument/2006/relationships/image" Target="media/image3.wmf"/><Relationship Id="rId24" Type="http://schemas.openxmlformats.org/officeDocument/2006/relationships/image" Target="media/image11.png"/><Relationship Id="rId32" Type="http://schemas.openxmlformats.org/officeDocument/2006/relationships/oleObject" Target="embeddings/oleObject7.bin"/><Relationship Id="rId37" Type="http://schemas.openxmlformats.org/officeDocument/2006/relationships/image" Target="media/image18.wmf"/><Relationship Id="rId40" Type="http://schemas.openxmlformats.org/officeDocument/2006/relationships/oleObject" Target="embeddings/oleObject11.bin"/><Relationship Id="rId45" Type="http://schemas.openxmlformats.org/officeDocument/2006/relationships/image" Target="media/image22.wmf"/><Relationship Id="rId53" Type="http://schemas.openxmlformats.org/officeDocument/2006/relationships/image" Target="media/image26.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3.wmf"/><Relationship Id="rId30" Type="http://schemas.openxmlformats.org/officeDocument/2006/relationships/oleObject" Target="embeddings/oleObject6.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5.bin"/><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oleObject" Target="embeddings/oleObject2.bin"/><Relationship Id="rId17" Type="http://schemas.microsoft.com/office/2016/09/relationships/commentsIds" Target="commentsIds.xml"/><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0.wmf"/><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4.wmf"/><Relationship Id="rId5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3.bin"/><Relationship Id="rId52" Type="http://schemas.openxmlformats.org/officeDocument/2006/relationships/package" Target="embeddings/Microsoft_Visio_Drawing.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E1C63-303F-4A2A-A5B7-89DE60BA6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2623</TotalTime>
  <Pages>16</Pages>
  <Words>1988</Words>
  <Characters>11338</Characters>
  <Application>Microsoft Office Word</Application>
  <DocSecurity>0</DocSecurity>
  <Lines>94</Lines>
  <Paragraphs>26</Paragraphs>
  <ScaleCrop>false</ScaleCrop>
  <Company/>
  <LinksUpToDate>false</LinksUpToDate>
  <CharactersWithSpaces>13300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博 周</dc:creator>
  <cp:keywords/>
  <dc:description/>
  <cp:lastModifiedBy>博 周</cp:lastModifiedBy>
  <cp:revision>20</cp:revision>
  <dcterms:created xsi:type="dcterms:W3CDTF">2019-08-15T08:06:00Z</dcterms:created>
  <dcterms:modified xsi:type="dcterms:W3CDTF">2019-09-02T14:42:00Z</dcterms:modified>
</cp:coreProperties>
</file>