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commentReference w:id="0"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abandon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ability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able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abortion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about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above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abroad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absence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absolute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absolutely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absorb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abuse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academic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accept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access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accident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accompany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accomplish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according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account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accurate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accuse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achieve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achievement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acid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acknowledge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acquire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across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act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action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active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activist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activity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actor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actress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actual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actually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adapt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add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addition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additional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address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adequate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adjust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adjustment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administration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administrator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admire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admission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admit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adolescent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adopt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adult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advance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advanced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advantage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adventure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advertising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advice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advise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adviser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advocate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affair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affect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commentReference w:id="1"/>
      </w:r>
      <w:r>
        <w:rPr/>
        <w:t xml:space="preserve">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8-12-15T08:30:21Z" w:initials="">
    <w:p>
      <w:r>
        <w:t>&lt;!--StartFragment--&gt;</w:t>
      </w:r>
    </w:p>
  </w:comment>
  <w:comment w:id="1" w:author="" w:date="2018-12-15T08:30:21Z" w:initials="">
    <w:p>
      <w:r>
        <w:t>&lt;!--EndFragment--&gt;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LibreOfficeDev/6.1.1.2$Linux_X86_64 LibreOffice_project/</Application>
  <Pages>2</Pages>
  <Words>65</Words>
  <Characters>467</Characters>
  <CharactersWithSpaces>532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ru-RU</dc:language>
  <cp:lastModifiedBy/>
  <dcterms:modified xsi:type="dcterms:W3CDTF">2018-12-15T08:30:27Z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