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Depression Anxiety Stress Scale Result</w:t>
      </w:r>
    </w:p>
    <w:p>
      <w:r>
        <w:t>Your DASS Score : 1.0</w:t>
      </w:r>
      <w:r>
        <w:rPr>
          <w:b/>
        </w:rPr>
        <w:t>bold</w:t>
      </w:r>
      <w:r>
        <w:t xml:space="preserve"> and some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Depression</w:t>
            </w:r>
          </w:p>
        </w:tc>
        <w:tc>
          <w:tcPr>
            <w:tcW w:type="dxa" w:w="2880"/>
          </w:tcPr>
          <w:p>
            <w:r>
              <w:t>Anxiety</w:t>
            </w:r>
          </w:p>
        </w:tc>
        <w:tc>
          <w:tcPr>
            <w:tcW w:type="dxa" w:w="2880"/>
          </w:tcPr>
          <w:p>
            <w:r>
              <w:t>Stress</w:t>
            </w:r>
          </w:p>
        </w:tc>
      </w:tr>
      <w:tr>
        <w:tc>
          <w:tcPr>
            <w:tcW w:type="dxa" w:w="2880"/>
          </w:tcPr>
          <w:p>
            <w:r>
              <w:t>Normal</w:t>
            </w:r>
          </w:p>
        </w:tc>
        <w:tc>
          <w:tcPr>
            <w:tcW w:type="dxa" w:w="2880"/>
          </w:tcPr>
          <w:p>
            <w:r>
              <w:t>Normal</w:t>
            </w:r>
          </w:p>
        </w:tc>
        <w:tc>
          <w:tcPr>
            <w:tcW w:type="dxa" w:w="2880"/>
          </w:tcPr>
          <w:p>
            <w:r>
              <w:t>Normal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