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A2E40"/>
          <w:sz w:val="28"/>
        </w:rPr>
        <w:t>Sielska Chata — Przegląd tekstów: Menu</w:t>
      </w:r>
    </w:p>
    <w:p>
      <w:pPr>
        <w:spacing w:after="200"/>
        <w:jc w:val="center"/>
      </w:pPr>
      <w:r>
        <w:rPr>
          <w:rFonts w:ascii="Calibri" w:hAnsi="Calibri"/>
          <w:i/>
          <w:color w:val="667788"/>
          <w:sz w:val="18"/>
        </w:rPr>
        <w:t>Instrukcja: W kolumnie NOWY TEKST wpisz zmienioną wersję (lub zostaw bez zmian). Nie modyfikuj kolumny AKTUALNY TEKST.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AKTUALNY TEKST</w:t>
            </w:r>
          </w:p>
        </w:tc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NOWY TEKST</w:t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1. SEKCJA HERO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Karta dań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Menu — Sielska Chata / Rabka-Zdrój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Szeroka karta z kuchnią polską i europejską. Przystawki, zupy, dania główne, ryby, pierogi, sałatki, desery i menu dla dzieci. Ceny orientacyjne — menu zmienia się sezonowo.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2. KARTY INFO (3 karty)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Jedzenie na wynos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Zamów telefonicznie — odbierz gotowe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Menu dla dzieci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Rosół, pomidorowa, klopsiki, nuggetsy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Menu sezonowe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Karta zmienia się przez cały rok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3. SEKCJA DANIE DNIA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Danie dnia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Danie dnia publikujemy codziennie na naszym profilu na Facebooku. Zapraszamy do śledzenia — tam też najszybciej dowiesz się o aktualnej ofercie i promocjach.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Zobacz na Facebooku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4. SEKCJA GALERIA DAŃ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Galeria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Nasze dania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15138"/>
            <w:gridSpan w:val="2"/>
            <w:shd w:val="clear" w:color="auto" w:fill="EEF4FF"/>
            <w:tcBorders>
              <w:top w:val="single" w:sz="4" w:space="0" w:color="8AAAE0"/>
              <w:bottom w:val="single" w:sz="4" w:space="0" w:color="8AAAE0"/>
              <w:left w:val="single" w:sz="4" w:space="0" w:color="8AAAE0"/>
              <w:right w:val="single" w:sz="4" w:space="0" w:color="8AAAE0"/>
            </w:tcBorders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i/>
                <w:color w:val="2E4E9A"/>
                <w:sz w:val="16"/>
              </w:rPr>
              <w:t>CMS: Zdjęcia galerii — klient dostarcza własne zdjęcia dań. Aktualnie: placeholder hero.jpg ×5.</w:t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5. SEKCJA JEDZENIE NA WYNOS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Jedzenie na wynos — Rabka-Zdrój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Zamów telefonicznie, przyjdź i odbierz. Czynni codziennie 9:00–19:00.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Zadzwoń i zamów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Jak dojechać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6. STOPKA MENU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UWAGA / DOPISEK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Ceny orientacyjne. Menu zmienia się sezonowo.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UWAGA / DOPISEK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