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  <w:pBdr>
          <w:bottom w:val="single" w:sz="8" w:color="444444"/>
        </w:pBdr>
      </w:pPr>
      <w:r>
        <w:rPr>
          <w:b/>
          <w:color w:val="222222"/>
          <w:sz w:val="30"/>
        </w:rPr>
        <w:t>UMOWA O WYKONANIE STRONY INTERNETOWEJ I ŚWIADCZENIE USŁUGI HOSTINGU</w:t>
      </w:r>
    </w:p>
    <w:p>
      <w:pPr>
        <w:spacing w:after="80"/>
      </w:pPr>
      <w:r>
        <w:t xml:space="preserve">zawarta w dniu </w:t>
      </w:r>
      <w:r>
        <w:rPr>
          <w:i/>
          <w:color w:val="888888"/>
        </w:rPr>
        <w:t>[DATA]</w:t>
      </w:r>
      <w:r>
        <w:t xml:space="preserve"> w Nowym Targu pomiędzy:</w:t>
      </w:r>
    </w:p>
    <w:p>
      <w:pPr>
        <w:spacing w:after="80"/>
      </w:pPr>
      <w:r>
        <w:rPr>
          <w:b/>
        </w:rPr>
        <w:t>Danutą Wójcik</w:t>
      </w:r>
      <w:r>
        <w:t xml:space="preserve">, prowadzącą jednoosobową działalność gospodarczą pod firmą </w:t>
      </w:r>
      <w:r>
        <w:rPr>
          <w:i/>
          <w:color w:val="888888"/>
        </w:rPr>
        <w:t>[firma zgodnie z CEIDG — do potwierdzenia]</w:t>
      </w:r>
      <w:r>
        <w:t xml:space="preserve"> (obiekt noclegowy Willa Wójcik, wynajem pokoi i apartamentów), adres: Sobczańska 9A, 34-443 Sromowce Niżne, NIP 7352462364, REGON 492812030, e-mail: willawojcik1@gmail.com, tel. +48 537 446 036, zwaną dalej „Zamawiającym”,</w:t>
      </w:r>
    </w:p>
    <w:p>
      <w:pPr>
        <w:spacing w:after="80"/>
      </w:pPr>
      <w:r>
        <w:t>a</w:t>
      </w:r>
    </w:p>
    <w:p>
      <w:pPr>
        <w:spacing w:after="80"/>
      </w:pPr>
      <w:r>
        <w:rPr>
          <w:b/>
        </w:rPr>
        <w:t>Łukaszem Chlebdą</w:t>
      </w:r>
      <w:r>
        <w:t>, prowadzącym jednoosobową działalność gospodarczą pod firmą „AI Solutions Design Łukasz Chlebda”, adres: ul. Majora Stanisława Mroszczaka 19a, 34-400 Nowy Targ, NIP 7352726780, REGON 545534225, e-mail: lukasz.chlebda@aisolutions.design, tel. 512 025 273, zwanym dalej „Wykonawcą”,</w:t>
      </w:r>
    </w:p>
    <w:p>
      <w:pPr>
        <w:spacing w:after="80"/>
      </w:pPr>
      <w:r>
        <w:t>zwanymi dalej łącznie „Stronami”, a każda z osobna „Stroną”.</w:t>
      </w:r>
    </w:p>
    <w:p>
      <w:pPr>
        <w:keepNext/>
        <w:spacing w:before="360" w:after="120"/>
        <w:pBdr>
          <w:bottom w:val="single" w:sz="4" w:color="888888"/>
        </w:pBdr>
      </w:pPr>
      <w:r>
        <w:rPr>
          <w:b/>
          <w:color w:val="222222"/>
          <w:sz w:val="26"/>
        </w:rPr>
        <w:t>§1. Przedmiot umowy</w:t>
      </w:r>
    </w:p>
    <w:p>
      <w:pPr>
        <w:spacing w:after="80"/>
        <w:ind w:left="283" w:hanging="283"/>
      </w:pPr>
      <w:r>
        <w:t>1.  Przedmiotem Umowy jest:</w:t>
      </w:r>
    </w:p>
    <w:p>
      <w:pPr>
        <w:spacing w:after="80"/>
        <w:ind w:left="737" w:hanging="283"/>
      </w:pPr>
      <w:r>
        <w:t>a)  wykonanie przez Wykonawcę strony internetowej obiektu Zamawiającego, dostępnej pod adresem willawojcik.pl (dalej: „Strona”), oraz jej przekazanie Zamawiającemu,</w:t>
      </w:r>
    </w:p>
    <w:p>
      <w:pPr>
        <w:spacing w:after="80"/>
        <w:ind w:left="737" w:hanging="283"/>
      </w:pPr>
      <w:r>
        <w:t>b)  świadczenie przez Wykonawcę usługi hostingu i utrzymania Strony na zasadach określonych w §5.</w:t>
      </w:r>
    </w:p>
    <w:p>
      <w:pPr>
        <w:spacing w:after="80"/>
        <w:ind w:left="283" w:hanging="283"/>
      </w:pPr>
      <w:r>
        <w:t>2.  Strony potwierdzają, że przed dniem zawarcia Umowy Wykonawca wykonał Stronę i uruchomił ją pod adresem willawojcik.pl. Umowa określa zakres wykonanych prac oraz zasady ich odbioru, rozliczenia, przeniesienia praw i dalszego utrzymania Strony.</w:t>
      </w:r>
    </w:p>
    <w:p>
      <w:pPr>
        <w:spacing w:after="80"/>
        <w:ind w:left="283" w:hanging="283"/>
      </w:pPr>
      <w:r>
        <w:t>3.  Wykonawca wykonał Stronę w następującym zakresie:</w:t>
      </w:r>
    </w:p>
    <w:p>
      <w:pPr>
        <w:spacing w:after="80"/>
        <w:ind w:left="737" w:hanging="283"/>
      </w:pPr>
      <w:r>
        <w:t>a)  12 podstron: strona główna, Apartamenty, Pokoje, Galeria, Okolica, trzy podstrony atrakcji (Spływ Dunajcem, Trzy Korony, Kładka i Czerwony Klasztor), Kontakt, Polityka prywatności, Regulamin oraz strona błędu 404,</w:t>
      </w:r>
    </w:p>
    <w:p>
      <w:pPr>
        <w:spacing w:after="80"/>
        <w:ind w:left="737" w:hanging="283"/>
      </w:pPr>
      <w:r>
        <w:t>b)  galeria zdjęć z możliwością powiększania, obejmująca około 70 zdjęć w 6 kategoriach,</w:t>
      </w:r>
    </w:p>
    <w:p>
      <w:pPr>
        <w:spacing w:after="80"/>
        <w:ind w:left="737" w:hanging="283"/>
      </w:pPr>
      <w:r>
        <w:t>c)  przygotowanie i retusz zdjęć dostarczonych przez Zamawiającego,</w:t>
      </w:r>
    </w:p>
    <w:p>
      <w:pPr>
        <w:spacing w:after="80"/>
        <w:ind w:left="737" w:hanging="283"/>
      </w:pPr>
      <w:r>
        <w:t>d)  teksty na Stronę, przygotowane przez Wykonawcę na podstawie informacji przekazanych przez Zamawiającego,</w:t>
      </w:r>
    </w:p>
    <w:p>
      <w:pPr>
        <w:spacing w:after="80"/>
        <w:ind w:left="737" w:hanging="283"/>
      </w:pPr>
      <w:r>
        <w:t>e)  formularz zapytania o termin, który wysyła wiadomość e-mail do Zamawiającego oraz potwierdzenie do osoby wysyłającej zapytanie,</w:t>
      </w:r>
    </w:p>
    <w:p>
      <w:pPr>
        <w:spacing w:after="80"/>
        <w:ind w:left="737" w:hanging="283"/>
      </w:pPr>
      <w:r>
        <w:t>f)  mapa Google, która ładuje się dopiero po kliknięciu przez użytkownika,</w:t>
      </w:r>
    </w:p>
    <w:p>
      <w:pPr>
        <w:spacing w:after="80"/>
        <w:ind w:left="737" w:hanging="283"/>
      </w:pPr>
      <w:r>
        <w:t>g)  dostosowanie Strony do wyświetlania na telefonach, tabletach i komputerach,</w:t>
      </w:r>
    </w:p>
    <w:p>
      <w:pPr>
        <w:spacing w:after="80"/>
        <w:ind w:left="737" w:hanging="283"/>
      </w:pPr>
      <w:r>
        <w:t>h)  techniczne przygotowanie Strony pod wyszukiwarki internetowe: prerenderowany kod HTML, mapa witryny (sitemap), dane strukturalne schema.org, meta tagi oraz obrazy wyświetlane przy udostępnianiu Strony w serwisach społecznościowych,</w:t>
      </w:r>
    </w:p>
    <w:p>
      <w:pPr>
        <w:spacing w:after="80"/>
        <w:ind w:left="737" w:hanging="283"/>
      </w:pPr>
      <w:r>
        <w:t>i)  optymalizacja zdjęć pod kątem szybkości ładowania Strony,</w:t>
      </w:r>
    </w:p>
    <w:p>
      <w:pPr>
        <w:spacing w:after="80"/>
        <w:ind w:left="737" w:hanging="283"/>
      </w:pPr>
      <w:r>
        <w:t>j)  wzory polityki prywatności i regulaminu.</w:t>
      </w:r>
    </w:p>
    <w:p>
      <w:pPr>
        <w:spacing w:after="80"/>
        <w:ind w:left="283" w:hanging="283"/>
      </w:pPr>
      <w:r>
        <w:t>4.  Strona została wykonana w technologii React, Vite i Tailwind CSS i jest utrzymywana na infrastrukturze Cloudflare.</w:t>
      </w:r>
    </w:p>
    <w:p>
      <w:pPr>
        <w:spacing w:after="80"/>
        <w:ind w:left="283" w:hanging="283"/>
      </w:pPr>
      <w:r>
        <w:t>5.  Wykonawca przekaże Zamawiającemu kod źródłowy Strony w postaci archiwum ZIP, na zasadach określonych w §2 ust. 7.</w:t>
      </w:r>
    </w:p>
    <w:p>
      <w:pPr>
        <w:spacing w:after="80"/>
        <w:ind w:left="283" w:hanging="283"/>
      </w:pPr>
      <w:r>
        <w:t>6.  Umowa nie obejmuje w szczególności: sesji fotograficznej, systemu rezerwacji z kalendarzem dostępności lub płatnościami online, integracji z portalami rezerwacyjnymi, bieżącego pozycjonowania Strony ani prowadzenia profili Zamawiającego w mediach społecznościowych.</w:t>
      </w:r>
    </w:p>
    <w:p>
      <w:pPr>
        <w:keepNext/>
        <w:spacing w:before="360" w:after="120"/>
        <w:pBdr>
          <w:bottom w:val="single" w:sz="4" w:color="888888"/>
        </w:pBdr>
      </w:pPr>
      <w:r>
        <w:rPr>
          <w:b/>
          <w:color w:val="222222"/>
          <w:sz w:val="26"/>
        </w:rPr>
        <w:t>§2. Wynagrodzenie i płatności</w:t>
      </w:r>
    </w:p>
    <w:p>
      <w:pPr>
        <w:spacing w:after="80"/>
        <w:ind w:left="283" w:hanging="283"/>
      </w:pPr>
      <w:r>
        <w:t xml:space="preserve">1.  Za wykonanie Strony, w tym za przeniesienie autorskich praw majątkowych na zasadach określonych w §6, Zamawiający zapłaci Wykonawcy wynagrodzenie ryczałtowe w wysokości </w:t>
      </w:r>
      <w:r>
        <w:rPr>
          <w:b/>
        </w:rPr>
        <w:t>4 000 zł netto</w:t>
      </w:r>
      <w:r>
        <w:t xml:space="preserve"> (słownie: cztery tysiące złotych netto).</w:t>
      </w:r>
    </w:p>
    <w:p>
      <w:pPr>
        <w:spacing w:after="80"/>
        <w:ind w:left="283" w:hanging="283"/>
      </w:pPr>
      <w:r>
        <w:t>2.  Do kwot netto wskazanych w Umowie dolicza się podatek VAT według stawki obowiązującej w dniu powstania obowiązku podatkowego.</w:t>
      </w:r>
    </w:p>
    <w:p>
      <w:pPr>
        <w:spacing w:after="80"/>
        <w:ind w:left="283" w:hanging="283"/>
      </w:pPr>
      <w:r>
        <w:t>3.  Wynagrodzenie, o którym mowa w ust. 1, jest płatne w dwóch częściach:</w:t>
      </w:r>
    </w:p>
    <w:p>
      <w:pPr>
        <w:spacing w:after="80"/>
        <w:ind w:left="737" w:hanging="283"/>
      </w:pPr>
      <w:r>
        <w:t xml:space="preserve">a)  zaliczka w wysokości 30%, tj. </w:t>
      </w:r>
      <w:r>
        <w:rPr>
          <w:b/>
        </w:rPr>
        <w:t>1 200 zł netto</w:t>
      </w:r>
      <w:r>
        <w:t>, w terminie 7 dni od dnia zawarcia Umowy,</w:t>
      </w:r>
    </w:p>
    <w:p>
      <w:pPr>
        <w:spacing w:after="80"/>
        <w:ind w:left="737" w:hanging="283"/>
      </w:pPr>
      <w:r>
        <w:t xml:space="preserve">b)  pozostała część w wysokości 70%, tj. </w:t>
      </w:r>
      <w:r>
        <w:rPr>
          <w:b/>
        </w:rPr>
        <w:t>2 800 zł netto</w:t>
      </w:r>
      <w:r>
        <w:t>, w terminie 7 dni od dnia podpisania protokołu odbioru albo od dnia uznania Strony za odebraną zgodnie z §4 ust. 3.</w:t>
      </w:r>
    </w:p>
    <w:p>
      <w:pPr>
        <w:spacing w:after="80"/>
        <w:ind w:left="283" w:hanging="283"/>
      </w:pPr>
      <w:r>
        <w:t>4.  Wykonawca wystawia faktury VAT zgodnie z obowiązującymi przepisami, w tym w Krajowym Systemie e-Faktur, jeżeli przepisy tego wymagają, i przesyła je lub ich wizualizację na adres e-mail Zamawiającego.</w:t>
      </w:r>
    </w:p>
    <w:p>
      <w:pPr>
        <w:spacing w:after="80"/>
        <w:ind w:left="283" w:hanging="283"/>
      </w:pPr>
      <w:r>
        <w:t>5.  Płatności następują przelewem na rachunek bankowy Wykonawcy nr 61 1020 3466 0000 9402 0217 7384 (PKO BP). Za dzień zapłaty uważa się dzień uznania rachunku Wykonawcy.</w:t>
      </w:r>
    </w:p>
    <w:p>
      <w:pPr>
        <w:spacing w:after="80"/>
        <w:ind w:left="283" w:hanging="283"/>
      </w:pPr>
      <w:r>
        <w:t>6.  W razie opóźnienia w zapłacie Wykonawcy przysługują odsetki ustawowe za opóźnienie w transakcjach handlowych.</w:t>
      </w:r>
    </w:p>
    <w:p>
      <w:pPr>
        <w:spacing w:after="80"/>
        <w:ind w:left="283" w:hanging="283"/>
      </w:pPr>
      <w:r>
        <w:t>7.  Wykonawca przekazuje Zamawiającemu kod źródłowy Strony w terminie 7 dni od dnia zapłaty całości wynagrodzenia, o którym mowa w ust. 1.</w:t>
      </w:r>
    </w:p>
    <w:p>
      <w:pPr>
        <w:spacing w:after="80"/>
        <w:ind w:left="283" w:hanging="283"/>
      </w:pPr>
      <w:r>
        <w:t xml:space="preserve">8.  Prace wykraczające poza zakres Umowy (dalej: „prace dodatkowe”) Wykonawca wykonuje po przedstawieniu wyceny i jej akceptacji przez Zamawiającego w wiadomości e-mail. Stawka za prace dodatkowe wynosi </w:t>
      </w:r>
      <w:r>
        <w:rPr>
          <w:b/>
        </w:rPr>
        <w:t>200 zł netto za godzinę</w:t>
      </w:r>
      <w:r>
        <w:t>. Bez akceptacji wyceny Wykonawca nie rozpoczyna prac dodatkowych, a Zamawiający nie jest obowiązany do zapłaty za nie.</w:t>
      </w:r>
    </w:p>
    <w:p>
      <w:pPr>
        <w:keepNext/>
        <w:spacing w:before="360" w:after="120"/>
        <w:pBdr>
          <w:bottom w:val="single" w:sz="4" w:color="888888"/>
        </w:pBdr>
      </w:pPr>
      <w:r>
        <w:rPr>
          <w:b/>
          <w:color w:val="222222"/>
          <w:sz w:val="26"/>
        </w:rPr>
        <w:t>§3. Treści i obowiązki Zamawiającego</w:t>
      </w:r>
    </w:p>
    <w:p>
      <w:pPr>
        <w:spacing w:after="80"/>
        <w:ind w:left="283" w:hanging="283"/>
      </w:pPr>
      <w:r>
        <w:t>1.  Zamawiający przekazał Wykonawcy informacje o obiekcie, w szczególności ceny, metraże, wyposażenie i udogodnienia oraz zasady pobytu, i odpowiada za ich prawdziwość, kompletność i aktualność.</w:t>
      </w:r>
    </w:p>
    <w:p>
      <w:pPr>
        <w:spacing w:after="80"/>
        <w:ind w:left="283" w:hanging="283"/>
      </w:pPr>
      <w:r>
        <w:t>2.  Zamawiający zapoznał się z tekstami opublikowanymi na Stronie i zatwierdza je najpóźniej w protokole odbioru. Poprawki tekstów zgłoszone przed podpisaniem protokołu odbioru Wykonawca wprowadza w ramach wynagrodzenia, o którym mowa w §2 ust. 1. Po odbiorze zmiany treści, w tym cen i zdjęć, są pracami dodatkowymi.</w:t>
      </w:r>
    </w:p>
    <w:p>
      <w:pPr>
        <w:spacing w:after="80"/>
        <w:ind w:left="283" w:hanging="283"/>
      </w:pPr>
      <w:r>
        <w:t>3.  Za zgodność informacji o obiekcie opublikowanych na Stronie ze stanem faktycznym odpowiada Zamawiający.</w:t>
      </w:r>
    </w:p>
    <w:p>
      <w:pPr>
        <w:spacing w:after="80"/>
        <w:ind w:left="283" w:hanging="283"/>
      </w:pPr>
      <w:r>
        <w:t>4.  Polityka prywatności i regulamin zostały przygotowane przez Wykonawcę wyłącznie jako wzory. Zamawiający, jako administrator danych osobowych i podmiot świadczący usługi noclegowe, zatwierdza ich treść i odpowiada za ich stosowanie oraz za ich zgodność ze sposobem prowadzenia działalności. Wykonawca nie świadczy pomocy prawnej, a przygotowanie wzorów nie stanowi porady prawnej.</w:t>
      </w:r>
    </w:p>
    <w:p>
      <w:pPr>
        <w:spacing w:after="80"/>
        <w:ind w:left="283" w:hanging="283"/>
      </w:pPr>
      <w:r>
        <w:t>5.  Zamawiający oświadcza, że materiały przekazane Wykonawcy do wykorzystania na Stronie, w szczególności zdjęcia, grafiki, logo i opisy, nie naruszają praw osób trzecich. W razie zgłoszenia wobec Wykonawcy roszczeń osób trzecich dotyczących tych materiałów Zamawiający zobowiązuje się zwolnić Wykonawcę z odpowiedzialności i pokryć uzasadnione koszty z tym związane.</w:t>
      </w:r>
    </w:p>
    <w:p>
      <w:pPr>
        <w:keepNext/>
        <w:spacing w:before="360" w:after="120"/>
        <w:pBdr>
          <w:bottom w:val="single" w:sz="4" w:color="888888"/>
        </w:pBdr>
      </w:pPr>
      <w:r>
        <w:rPr>
          <w:b/>
          <w:color w:val="222222"/>
          <w:sz w:val="26"/>
        </w:rPr>
        <w:t>§4. Odbiór Strony</w:t>
      </w:r>
    </w:p>
    <w:p>
      <w:pPr>
        <w:spacing w:after="80"/>
        <w:ind w:left="283" w:hanging="283"/>
      </w:pPr>
      <w:r>
        <w:t>1.  Z dniem zawarcia Umowy Strona jest gotowa do odbioru. W terminie 7 dni od dnia zawarcia Umowy Zamawiający podpisuje protokół odbioru, którego wzór stanowi Załącznik nr 1, albo zgłasza Wykonawcy w wiadomości e-mail konkretne zastrzeżenia.</w:t>
      </w:r>
    </w:p>
    <w:p>
      <w:pPr>
        <w:spacing w:after="80"/>
        <w:ind w:left="283" w:hanging="283"/>
      </w:pPr>
      <w:r>
        <w:t>2.  Wykonawca usuwa zgłoszone wady w terminie 7 dni od dnia ich zgłoszenia lub w innym terminie uzgodnionym przez Strony, po czym Strony podpisują protokół odbioru. Wady nieistotne, które nie utrudniają korzystania ze Strony, nie uprawniają do odmowy odbioru i mogą zostać wpisane do protokołu jako zastrzeżenia.</w:t>
      </w:r>
    </w:p>
    <w:p>
      <w:pPr>
        <w:spacing w:after="80"/>
        <w:ind w:left="283" w:hanging="283"/>
      </w:pPr>
      <w:r>
        <w:t>3.  Jeżeli w terminie, o którym mowa w ust. 1, Zamawiający nie podpisze protokołu odbioru ani nie zgłosi zastrzeżeń, Stronę uważa się za odebraną bez zastrzeżeń z upływem tego terminu.</w:t>
      </w:r>
    </w:p>
    <w:p>
      <w:pPr>
        <w:spacing w:after="80"/>
        <w:ind w:left="283" w:hanging="283"/>
      </w:pPr>
      <w:r>
        <w:t>4.  Protokół odbioru może zostać podpisany w formie pisemnej albo przesłany drugiej Stronie w wiadomości e-mail jako skan podpisanego dokumentu.</w:t>
      </w:r>
    </w:p>
    <w:p>
      <w:pPr>
        <w:keepNext/>
        <w:spacing w:before="360" w:after="120"/>
        <w:pBdr>
          <w:bottom w:val="single" w:sz="4" w:color="888888"/>
        </w:pBdr>
      </w:pPr>
      <w:r>
        <w:rPr>
          <w:b/>
          <w:color w:val="222222"/>
          <w:sz w:val="26"/>
        </w:rPr>
        <w:t>§5. Hosting, domena i utrzymanie Strony</w:t>
      </w:r>
    </w:p>
    <w:p>
      <w:pPr>
        <w:spacing w:after="80"/>
        <w:ind w:left="283" w:hanging="283"/>
      </w:pPr>
      <w:r>
        <w:t xml:space="preserve">1.  Od dnia </w:t>
      </w:r>
      <w:r>
        <w:rPr>
          <w:i/>
          <w:color w:val="888888"/>
        </w:rPr>
        <w:t>[DATA URUCHOMIENIA — od tego dnia naliczana opłata]</w:t>
      </w:r>
      <w:r>
        <w:t xml:space="preserve"> Wykonawca świadczy na rzecz Zamawiającego usługę hostingu i utrzymania Strony. Usługa jest świadczona na czas nieokreślony.</w:t>
      </w:r>
    </w:p>
    <w:p>
      <w:pPr>
        <w:spacing w:after="80"/>
        <w:ind w:left="283" w:hanging="283"/>
      </w:pPr>
      <w:r>
        <w:t>2.  Usługa obejmuje:</w:t>
      </w:r>
    </w:p>
    <w:p>
      <w:pPr>
        <w:spacing w:after="80"/>
        <w:ind w:left="737" w:hanging="283"/>
      </w:pPr>
      <w:r>
        <w:t>a)  utrzymanie Strony na infrastrukturze Cloudflare, na kontach Wykonawcy,</w:t>
      </w:r>
    </w:p>
    <w:p>
      <w:pPr>
        <w:spacing w:after="80"/>
        <w:ind w:left="737" w:hanging="283"/>
      </w:pPr>
      <w:r>
        <w:t>b)  utrzymanie domeny willawojcik.pl, w tym opłaty za jej odnowienie,</w:t>
      </w:r>
    </w:p>
    <w:p>
      <w:pPr>
        <w:spacing w:after="80"/>
        <w:ind w:left="737" w:hanging="283"/>
      </w:pPr>
      <w:r>
        <w:t>c)  certyfikat SSL (połączenie HTTPS),</w:t>
      </w:r>
    </w:p>
    <w:p>
      <w:pPr>
        <w:spacing w:after="80"/>
        <w:ind w:left="737" w:hanging="283"/>
      </w:pPr>
      <w:r>
        <w:t>d)  utrzymanie formularza zapytania o termin i integracji niezbędnych do jego działania, w tym automatyzacji wysyłki wiadomości e-mail, oraz mapy Google,</w:t>
      </w:r>
    </w:p>
    <w:p>
      <w:pPr>
        <w:spacing w:after="80"/>
        <w:ind w:left="737" w:hanging="283"/>
      </w:pPr>
      <w:r>
        <w:t>e)  monitoring dostępności Strony.</w:t>
      </w:r>
    </w:p>
    <w:p>
      <w:pPr>
        <w:spacing w:after="80"/>
        <w:ind w:left="283" w:hanging="283"/>
      </w:pPr>
      <w:r>
        <w:t xml:space="preserve">3.  Opłata za usługę wynosi </w:t>
      </w:r>
      <w:r>
        <w:rPr>
          <w:b/>
        </w:rPr>
        <w:t>50 zł netto miesięcznie</w:t>
      </w:r>
      <w:r>
        <w:t xml:space="preserve"> i obejmuje hosting Strony oraz domenę willawojcik.pl, w tym jej odnowienia. Wykonawca wystawia fakturę co miesiąc. Za niepełny miesiąc kalendarzowy opłata jest naliczana proporcjonalnie do liczby dni świadczenia usługi.</w:t>
      </w:r>
    </w:p>
    <w:p>
      <w:pPr>
        <w:spacing w:after="80"/>
        <w:ind w:left="283" w:hanging="283"/>
      </w:pPr>
      <w:r>
        <w:t>4.  Wykonawca może zmienić wysokość opłaty, zawiadamiając o tym Zamawiającego w wiadomości e-mail co najmniej 30 dni przed dniem wejścia zmiany w życie. W takim przypadku Zamawiający może wypowiedzieć usługę ze skutkiem na dzień wejścia zmiany w życie.</w:t>
      </w:r>
    </w:p>
    <w:p>
      <w:pPr>
        <w:spacing w:after="80"/>
        <w:ind w:left="283" w:hanging="283"/>
      </w:pPr>
      <w:r>
        <w:t>5.  Abonentem domeny willawojcik.pl jest Zamawiający. Jeżeli domena jest zarejestrowana na Wykonawcę, Wykonawca przeniesie ją na Zamawiającego na jego żądanie, bez dodatkowych opłat. Czynności techniczne związane z domeną, w tym konfigurację DNS, Wykonawca wykonuje w imieniu Zamawiającego.</w:t>
      </w:r>
    </w:p>
    <w:p>
      <w:pPr>
        <w:spacing w:after="80"/>
        <w:ind w:left="283" w:hanging="283"/>
      </w:pPr>
      <w:r>
        <w:t>6.  Usługa nie obejmuje zmian treści Strony, tworzenia nowych podstron i funkcji ani pomocy technicznej wykraczającej poza utrzymanie Strony. Prace te Wykonawca wykonuje jako prace dodatkowe, na zasadach określonych w §2 ust. 8.</w:t>
      </w:r>
    </w:p>
    <w:p>
      <w:pPr>
        <w:spacing w:after="80"/>
        <w:ind w:left="283" w:hanging="283"/>
      </w:pPr>
      <w:r>
        <w:t>7.  W razie opóźnienia w zapłacie opłaty za usługę:</w:t>
      </w:r>
    </w:p>
    <w:p>
      <w:pPr>
        <w:spacing w:after="80"/>
        <w:ind w:left="737" w:hanging="283"/>
      </w:pPr>
      <w:r>
        <w:t>a)  powyżej 14 dni Wykonawca przypomina Zamawiającemu o zapłacie w wiadomości e-mail,</w:t>
      </w:r>
    </w:p>
    <w:p>
      <w:pPr>
        <w:spacing w:after="80"/>
        <w:ind w:left="737" w:hanging="283"/>
      </w:pPr>
      <w:r>
        <w:t>b)  powyżej 30 dni Wykonawca może zawiesić działanie Strony do czasu zapłaty, zachowując jej pliki przez kolejne 90 dni,</w:t>
      </w:r>
    </w:p>
    <w:p>
      <w:pPr>
        <w:spacing w:after="80"/>
        <w:ind w:left="737" w:hanging="283"/>
      </w:pPr>
      <w:r>
        <w:t>c)  powyżej 120 dni Wykonawca może trwale usunąć Stronę ze swojej infrastruktury i rozwiązać Umowę w zakresie usługi bez zachowania okresu wypowiedzenia; kod źródłowy przekazany Zamawiającemu pozostaje u Zamawiającego.</w:t>
      </w:r>
    </w:p>
    <w:p>
      <w:pPr>
        <w:spacing w:after="80"/>
        <w:ind w:left="283" w:hanging="283"/>
      </w:pPr>
      <w:r>
        <w:t>8.  Każda ze Stron może wypowiedzieć usługę z zachowaniem 30-dniowego okresu wypowiedzenia. Wypowiedzenie może zostać złożone w wiadomości e-mail.</w:t>
      </w:r>
    </w:p>
    <w:p>
      <w:pPr>
        <w:spacing w:after="80"/>
        <w:ind w:left="283" w:hanging="283"/>
      </w:pPr>
      <w:r>
        <w:t>9.  Po zakończeniu świadczenia usługi Wykonawca przekazuje Zamawiającemu archiwum ZIP z aktualną wersją kodu źródłowego Strony wraz z instrukcją przeniesienia Strony do innego dostawcy hostingu, a także dane niezbędne do przeniesienia obsługi domeny do innego operatora. Pliki Strony Wykonawca usuwa ze swoich kont w terminie 90 dni od dnia zakończenia usługi.</w:t>
      </w:r>
    </w:p>
    <w:p>
      <w:pPr>
        <w:keepNext/>
        <w:spacing w:before="360" w:after="120"/>
        <w:pBdr>
          <w:bottom w:val="single" w:sz="4" w:color="888888"/>
        </w:pBdr>
      </w:pPr>
      <w:r>
        <w:rPr>
          <w:b/>
          <w:color w:val="222222"/>
          <w:sz w:val="26"/>
        </w:rPr>
        <w:t>§6. Autorskie prawa majątkowe i licencje</w:t>
      </w:r>
    </w:p>
    <w:p>
      <w:pPr>
        <w:spacing w:after="80"/>
        <w:ind w:left="283" w:hanging="283"/>
      </w:pPr>
      <w:r>
        <w:t>1.  Z chwilą zapłaty całości wynagrodzenia, o którym mowa w §2 ust. 1, Wykonawca przenosi na Zamawiającego autorskie prawa majątkowe do:</w:t>
      </w:r>
    </w:p>
    <w:p>
      <w:pPr>
        <w:spacing w:after="80"/>
        <w:ind w:left="737" w:hanging="283"/>
      </w:pPr>
      <w:r>
        <w:t>a)  kodu źródłowego i wynikowego Strony, stworzonego przez Wykonawcę specjalnie dla Zamawiającego, z wyłączeniem elementów, o których mowa w ust. 6 i 7 (dalej: „Kod”),</w:t>
      </w:r>
    </w:p>
    <w:p>
      <w:pPr>
        <w:spacing w:after="80"/>
        <w:ind w:left="737" w:hanging="283"/>
      </w:pPr>
      <w:r>
        <w:t>b)  tekstów przygotowanych przez Wykonawcę i opublikowanych na Stronie (dalej: „Teksty”).</w:t>
      </w:r>
    </w:p>
    <w:p>
      <w:pPr>
        <w:spacing w:after="80"/>
        <w:ind w:left="283" w:hanging="283"/>
      </w:pPr>
      <w:r>
        <w:t>2.  Przeniesienie praw, o którym mowa w ust. 1, obejmuje następujące pola eksploatacji:</w:t>
      </w:r>
    </w:p>
    <w:p>
      <w:pPr>
        <w:spacing w:after="80"/>
        <w:ind w:left="737" w:hanging="283"/>
      </w:pPr>
      <w:r>
        <w:t>a)  utrwalanie i zwielokrotnianie każdą techniką, w tym techniką drukarską, reprograficzną, zapisu magnetycznego oraz techniką cyfrową,</w:t>
      </w:r>
    </w:p>
    <w:p>
      <w:pPr>
        <w:spacing w:after="80"/>
        <w:ind w:left="737" w:hanging="283"/>
      </w:pPr>
      <w:r>
        <w:t>b)  wprowadzanie do pamięci komputera oraz do sieci teleinformatycznych, w tym do sieci Internet,</w:t>
      </w:r>
    </w:p>
    <w:p>
      <w:pPr>
        <w:spacing w:after="80"/>
        <w:ind w:left="737" w:hanging="283"/>
      </w:pPr>
      <w:r>
        <w:t>c)  modyfikowanie, przystosowywanie, zmianę układu oraz tłumaczenie, w tym na inne języki programowania,</w:t>
      </w:r>
    </w:p>
    <w:p>
      <w:pPr>
        <w:spacing w:after="80"/>
        <w:ind w:left="737" w:hanging="283"/>
      </w:pPr>
      <w:r>
        <w:t>d)  rozpowszechnianie, w tym wprowadzanie do obrotu, użyczenie i najem oryginału albo egzemplarzy,</w:t>
      </w:r>
    </w:p>
    <w:p>
      <w:pPr>
        <w:spacing w:after="80"/>
        <w:ind w:left="737" w:hanging="283"/>
      </w:pPr>
      <w:r>
        <w:t>e)  publiczne udostępnianie w taki sposób, aby każdy mógł mieć do nich dostęp w miejscu i w czasie przez siebie wybranym.</w:t>
      </w:r>
    </w:p>
    <w:p>
      <w:pPr>
        <w:spacing w:after="80"/>
        <w:ind w:left="283" w:hanging="283"/>
      </w:pPr>
      <w:r>
        <w:t>3.  Wraz z autorskimi prawami majątkowymi Wykonawca przenosi na Zamawiającego wyłączne prawo do wykonywania i zezwalania na wykonywanie zależnych praw autorskich do Kodu i Tekstów na polach eksploatacji wymienionych w ust. 2.</w:t>
      </w:r>
    </w:p>
    <w:p>
      <w:pPr>
        <w:spacing w:after="80"/>
        <w:ind w:left="283" w:hanging="283"/>
      </w:pPr>
      <w:r>
        <w:t>4.  Wynagrodzenie za przeniesienie autorskich praw majątkowych i praw zależnych jest zawarte w wynagrodzeniu, o którym mowa w §2 ust. 1, z czego 3 000 zł netto stanowi wynagrodzenie za przeniesienie autorskich praw majątkowych do kodu. Wynagrodzenie za przeniesienie praw do Tekstów jest zawarte w pozostałej części wynagrodzenia.</w:t>
      </w:r>
    </w:p>
    <w:p>
      <w:pPr>
        <w:spacing w:after="80"/>
        <w:ind w:left="283" w:hanging="283"/>
      </w:pPr>
      <w:r>
        <w:t>5.  Wykonawca zobowiązuje się nie wykonywać autorskich praw osobistych do Kodu i Tekstów w sposób, który utrudniałby Zamawiającemu korzystanie z nich w zakresie określonym w ust. 2, w tym ich modyfikowanie.</w:t>
      </w:r>
    </w:p>
    <w:p>
      <w:pPr>
        <w:spacing w:after="80"/>
        <w:ind w:left="283" w:hanging="283"/>
      </w:pPr>
      <w:r>
        <w:t>6.  Komponenty wielokrotnego użytku, w szczególności ogólne elementy interfejsu, funkcje pomocnicze oraz skrypty budowania, które Wykonawca stosuje również w innych projektach, pozostają przy Wykonawcy. Wykonawca udziela Zamawiającemu niewyłącznej i nieodpłatnej licencji, na okres 50 lat, na korzystanie z nich w ramach Strony i jej dalszego rozwoju, na polach eksploatacji wymienionych w ust. 2, z prawem do udzielania dalszych licencji podmiotom, które utrzymują lub rozwijają Stronę na rzecz Zamawiającego. W tym okresie Wykonawca nie może wypowiedzieć licencji, chyba że Zamawiający narusza jej warunki. Licencja nie uprawnia do odrębnej odsprzedaży komponentów.</w:t>
      </w:r>
    </w:p>
    <w:p>
      <w:pPr>
        <w:spacing w:after="80"/>
        <w:ind w:left="283" w:hanging="283"/>
      </w:pPr>
      <w:r>
        <w:t>7.  Biblioteki o otwartym kodzie źródłowym (w szczególności React, Vite i Tailwind CSS) nie są objęte przeniesieniem praw. Zamawiający korzysta z nich na warunkach ich licencji.</w:t>
      </w:r>
    </w:p>
    <w:p>
      <w:pPr>
        <w:spacing w:after="80"/>
        <w:ind w:left="283" w:hanging="283"/>
      </w:pPr>
      <w:r>
        <w:t>8.  Autorskie prawa majątkowe do zdjęć dostarczonych przez Zamawiającego przysługują Zamawiającemu lub osobom, od których Zamawiający uzyskał prawo do ich wykorzystania. Obróbka i retusz tych zdjęć przez Wykonawcę nie powodują nabycia przez Wykonawcę praw do nich. W zakresie, w jakim Wykonawcy przysługiwałyby prawa do wyników tej obróbki, Wykonawca przenosi je na Zamawiającego na zasadach określonych w ust. 1–3.</w:t>
      </w:r>
    </w:p>
    <w:p>
      <w:pPr>
        <w:spacing w:after="80"/>
        <w:ind w:left="283" w:hanging="283"/>
      </w:pPr>
      <w:r>
        <w:t>9.  Wykonawca udziela Zamawiającemu prawa do korzystania z ilustracji zamieszczonych w nagłówkach podstron, z wyjątkiem grafiki, o której mowa w ust. 10, w ramach Strony oraz w materiałach promujących obiekt Zamawiającego, w zakresie, w jakim prawo to przysługuje Wykonawcy.</w:t>
      </w:r>
    </w:p>
    <w:p>
      <w:pPr>
        <w:spacing w:after="80"/>
        <w:ind w:left="283" w:hanging="283"/>
      </w:pPr>
      <w:r>
        <w:t>10.  Grafikę zamieszczoną w nagłówku strony głównej dostarczył i wybrał Zamawiający. Zamawiający oświadcza, że przysługują mu prawa do jej wykorzystania na Stronie. Zamawiający przyjmuje do wiadomości, że grafika ta nie jest fotografią obiektu i nie odwzorowuje dokładnie budynku. Wykonawca rekomendował zastąpienie jej zdjęciem obiektu, a decyzja o jej użyciu należy do Zamawiającego.</w:t>
      </w:r>
    </w:p>
    <w:p>
      <w:pPr>
        <w:spacing w:after="80"/>
        <w:ind w:left="283" w:hanging="283"/>
      </w:pPr>
      <w:r>
        <w:t>11.  Zamawiający zezwala Wykonawcy na prezentowanie Strony, w tym jej zrzutów ekranu, w portfolio Wykonawcy (na stronie aisolutions.design, w mediach społecznościowych i w ofertach handlowych), z podaniem nazwy obiektu Zamawiającego.</w:t>
      </w:r>
    </w:p>
    <w:p>
      <w:pPr>
        <w:keepNext/>
        <w:spacing w:before="360" w:after="120"/>
        <w:pBdr>
          <w:bottom w:val="single" w:sz="4" w:color="888888"/>
        </w:pBdr>
      </w:pPr>
      <w:r>
        <w:rPr>
          <w:b/>
          <w:color w:val="222222"/>
          <w:sz w:val="26"/>
        </w:rPr>
        <w:t>§7. Dane osobowe</w:t>
      </w:r>
    </w:p>
    <w:p>
      <w:pPr>
        <w:spacing w:after="80"/>
        <w:ind w:left="283" w:hanging="283"/>
      </w:pPr>
      <w:r>
        <w:t>1.  Administratorem danych osobowych przetwarzanych za pośrednictwem Strony, w tym danych przesyłanych przez formularz zapytania o termin, jest Zamawiający.</w:t>
      </w:r>
    </w:p>
    <w:p>
      <w:pPr>
        <w:spacing w:after="80"/>
        <w:ind w:left="283" w:hanging="283"/>
      </w:pPr>
      <w:r>
        <w:t>2.  Zasady powierzenia Wykonawcy przetwarzania tych danych określa odrębna umowa powierzenia przetwarzania danych osobowych, zawarta w dniu zawarcia niniejszej Umowy.</w:t>
      </w:r>
    </w:p>
    <w:p>
      <w:pPr>
        <w:spacing w:after="80"/>
        <w:ind w:left="283" w:hanging="283"/>
      </w:pPr>
      <w:r>
        <w:t>3.  Dane kontaktowe Zamawiającego Wykonawca przetwarza wyłącznie w celu wykonania Umowy i dokonania rozliczeń, a po jej zakończeniu przez okres wymagany przepisami prawa, w szczególności przepisami o rachunkowości i podatkach.</w:t>
      </w:r>
    </w:p>
    <w:p>
      <w:pPr>
        <w:keepNext/>
        <w:spacing w:before="360" w:after="120"/>
        <w:pBdr>
          <w:bottom w:val="single" w:sz="4" w:color="888888"/>
        </w:pBdr>
      </w:pPr>
      <w:r>
        <w:rPr>
          <w:b/>
          <w:color w:val="222222"/>
          <w:sz w:val="26"/>
        </w:rPr>
        <w:t>§8. Odpowiedzialność i gwarancja</w:t>
      </w:r>
    </w:p>
    <w:p>
      <w:pPr>
        <w:spacing w:after="80"/>
        <w:ind w:left="283" w:hanging="283"/>
      </w:pPr>
      <w:r>
        <w:t>1.  Wykonawca gwarantuje, że w dniu odbioru Strona działa prawidłowo. W okresie 30 dni od dnia podpisania protokołu odbioru albo od dnia uznania Strony za odebraną zgodnie z §4 ust. 3 Wykonawca bezpłatnie usuwa błędy techniczne Strony zgłoszone przez Zamawiającego w wiadomości e-mail. Błędem technicznym jest działanie Strony niezgodne z §1 ust. 3; nie są nim zmiany treści, nowe funkcje ani skutki ingerencji osób trzecich w kod Strony. Po upływie tego okresu usunięcie błędów rozlicza się jako prace dodatkowe, z zastrzeżeniem obowiązków Wykonawcy wynikających z §5.</w:t>
      </w:r>
    </w:p>
    <w:p>
      <w:pPr>
        <w:spacing w:after="80"/>
        <w:ind w:left="283" w:hanging="283"/>
      </w:pPr>
      <w:r>
        <w:t>2.  Wykonawca nie ponosi odpowiedzialności za:</w:t>
      </w:r>
    </w:p>
    <w:p>
      <w:pPr>
        <w:spacing w:after="80"/>
        <w:ind w:left="737" w:hanging="283"/>
      </w:pPr>
      <w:r>
        <w:t>a)  awarie i przerwy w działaniu usług dostawców infrastruktury, w szczególności Cloudflare, Railway, dostawcy wysyłki wiadomości e-mail oraz rejestratora domeny,</w:t>
      </w:r>
    </w:p>
    <w:p>
      <w:pPr>
        <w:spacing w:after="80"/>
        <w:ind w:left="737" w:hanging="283"/>
      </w:pPr>
      <w:r>
        <w:t>b)  skutki ataków na Stronę, w szczególności ataków DDoS i włamań, jeżeli Wykonawca dochował należytej staranności przy konfiguracji zabezpieczeń,</w:t>
      </w:r>
    </w:p>
    <w:p>
      <w:pPr>
        <w:spacing w:after="80"/>
        <w:ind w:left="737" w:hanging="283"/>
      </w:pPr>
      <w:r>
        <w:t>c)  pozycję Strony w wynikach wyszukiwania,</w:t>
      </w:r>
    </w:p>
    <w:p>
      <w:pPr>
        <w:spacing w:after="80"/>
        <w:ind w:left="737" w:hanging="283"/>
      </w:pPr>
      <w:r>
        <w:t>d)  wiadomości z formularza, które nie dotarły do Zamawiającego z przyczyn leżących po stronie jego skrzynki pocztowej lub jej dostawcy, w tym filtrów antyspamowych,</w:t>
      </w:r>
    </w:p>
    <w:p>
      <w:pPr>
        <w:spacing w:after="80"/>
        <w:ind w:left="737" w:hanging="283"/>
      </w:pPr>
      <w:r>
        <w:t>e)  prawdziwość informacji przekazanych przez Zamawiającego i opublikowanych na Stronie,</w:t>
      </w:r>
    </w:p>
    <w:p>
      <w:pPr>
        <w:spacing w:after="80"/>
        <w:ind w:left="737" w:hanging="283"/>
      </w:pPr>
      <w:r>
        <w:t>f)  utracone korzyści Zamawiającego, w tym utracone rezerwacje i kontakty.</w:t>
      </w:r>
    </w:p>
    <w:p>
      <w:pPr>
        <w:spacing w:after="80"/>
        <w:ind w:left="283" w:hanging="283"/>
      </w:pPr>
      <w:r>
        <w:t>3.  Łączna odpowiedzialność Wykonawcy z tytułu Umowy jest ograniczona do wysokości wynagrodzenia, o którym mowa w §2 ust. 1. Ograniczenie to nie dotyczy szkody wyrządzonej umyślnie.</w:t>
      </w:r>
    </w:p>
    <w:p>
      <w:pPr>
        <w:keepNext/>
        <w:spacing w:before="360" w:after="120"/>
        <w:pBdr>
          <w:bottom w:val="single" w:sz="4" w:color="888888"/>
        </w:pBdr>
      </w:pPr>
      <w:r>
        <w:rPr>
          <w:b/>
          <w:color w:val="222222"/>
          <w:sz w:val="26"/>
        </w:rPr>
        <w:t>§9. Zakończenie współpracy</w:t>
      </w:r>
    </w:p>
    <w:p>
      <w:pPr>
        <w:spacing w:after="80"/>
        <w:ind w:left="283" w:hanging="283"/>
      </w:pPr>
      <w:r>
        <w:t>1.  Zobowiązania Stron dotyczące wykonania Strony wygasają z chwilą ich wykonania, w szczególności odbioru Strony, zapłaty wynagrodzenia i przekazania kodu źródłowego. Usługa, o której mowa w §5, trwa do jej wypowiedzenia lub rozwiązania.</w:t>
      </w:r>
    </w:p>
    <w:p>
      <w:pPr>
        <w:spacing w:after="80"/>
        <w:ind w:left="283" w:hanging="283"/>
      </w:pPr>
      <w:r>
        <w:t>2.  Zakończenie usługi, o której mowa w §5, nie wpływa na przeniesienie praw ani na licencje, o których mowa w §6.</w:t>
      </w:r>
    </w:p>
    <w:p>
      <w:pPr>
        <w:keepNext/>
        <w:spacing w:before="360" w:after="120"/>
        <w:pBdr>
          <w:bottom w:val="single" w:sz="4" w:color="888888"/>
        </w:pBdr>
      </w:pPr>
      <w:r>
        <w:rPr>
          <w:b/>
          <w:color w:val="222222"/>
          <w:sz w:val="26"/>
        </w:rPr>
        <w:t>§10. Postanowienia końcowe</w:t>
      </w:r>
    </w:p>
    <w:p>
      <w:pPr>
        <w:spacing w:after="80"/>
        <w:ind w:left="283" w:hanging="283"/>
      </w:pPr>
      <w:r>
        <w:t>1.  Umowę zawarto w formie pisemnej albo w formie elektronicznej opatrzonej kwalifikowanymi podpisami elektronicznymi obu Stron. Strony przyjmują do wiadomości, że przeniesienie autorskich praw majątkowych wymaga formy pisemnej pod rygorem nieważności (art. 53 ustawy z dnia 4 lutego 1994 r. o prawie autorskim i prawach pokrewnych).</w:t>
      </w:r>
    </w:p>
    <w:p>
      <w:pPr>
        <w:spacing w:after="80"/>
        <w:ind w:left="283" w:hanging="283"/>
      </w:pPr>
      <w:r>
        <w:t>2.  Zmiany Umowy wymagają formy pisemnej albo formy elektronicznej opatrzonej kwalifikowanymi podpisami elektronicznymi obu Stron pod rygorem nieważności, z zastrzeżeniem ust. 3.</w:t>
      </w:r>
    </w:p>
    <w:p>
      <w:pPr>
        <w:spacing w:after="80"/>
        <w:ind w:left="283" w:hanging="283"/>
      </w:pPr>
      <w:r>
        <w:t>3.  Wyceny i zlecenia prac dodatkowych, zgłoszenia błędów i zastrzeżeń, zawiadomienia o zmianie opłaty oraz wypowiedzenie usługi, o której mowa w §5, Strony przekazują w wiadomościach e-mail na adresy: willawojcik1@gmail.com (Zamawiający) oraz lukasz.chlebda@aisolutions.design (Wykonawca). Każda ze Stron niezwłocznie zawiadamia drugą Stronę o zmianie swojego adresu e-mail.</w:t>
      </w:r>
    </w:p>
    <w:p>
      <w:pPr>
        <w:spacing w:after="80"/>
        <w:ind w:left="283" w:hanging="283"/>
      </w:pPr>
      <w:r>
        <w:t>4.  Do wykonania Strony stosuje się przepisy Kodeksu cywilnego o umowie o dzieło, a do usługi, o której mowa w §5, przepisy o zleceniu stosowane odpowiednio (art. 750 Kodeksu cywilnego).</w:t>
      </w:r>
    </w:p>
    <w:p>
      <w:pPr>
        <w:spacing w:after="80"/>
        <w:ind w:left="283" w:hanging="283"/>
      </w:pPr>
      <w:r>
        <w:t>5.  W sprawach nieuregulowanych Umową stosuje się prawo polskie, w szczególności przepisy Kodeksu cywilnego oraz ustawy o prawie autorskim i prawach pokrewnych.</w:t>
      </w:r>
    </w:p>
    <w:p>
      <w:pPr>
        <w:spacing w:after="80"/>
        <w:ind w:left="283" w:hanging="283"/>
      </w:pPr>
      <w:r>
        <w:t>6.  Spory wynikające z Umowy rozstrzyga sąd powszechny właściwy dla miejsca wykonywania działalności gospodarczej przez Zamawiającego.</w:t>
      </w:r>
    </w:p>
    <w:p>
      <w:pPr>
        <w:spacing w:after="80"/>
        <w:ind w:left="283" w:hanging="283"/>
      </w:pPr>
      <w:r>
        <w:t>7.  Umowę sporządzono w dwóch jednobrzmiących egzemplarzach, po jednym dla każdej ze Stron.</w:t>
      </w:r>
    </w:p>
    <w:p>
      <w:pPr>
        <w:spacing w:after="80"/>
        <w:ind w:left="283" w:hanging="283"/>
      </w:pPr>
      <w:r>
        <w:t>8.  Integralną część Umowy stanowi Załącznik nr 1: wzór protokołu odbioru.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80" w:after="40"/>
              <w:jc w:val="center"/>
            </w:pPr>
            <w:r/>
            <w:r>
              <w:rPr>
                <w:color w:val="888888"/>
                <w:sz w:val="20"/>
              </w:rPr>
              <w:t>________________________________</w:t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Zamawiający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8"/>
              </w:rPr>
              <w:t>Danuta Wójcik</w:t>
            </w:r>
          </w:p>
        </w:tc>
        <w:tc>
          <w:tcPr>
            <w:tcW w:type="dxa" w:w="4703"/>
          </w:tcPr>
          <w:p>
            <w:pPr>
              <w:spacing w:before="480" w:after="40"/>
              <w:jc w:val="center"/>
            </w:pPr>
            <w:r/>
            <w:r>
              <w:rPr>
                <w:color w:val="888888"/>
                <w:sz w:val="20"/>
              </w:rPr>
              <w:t>________________________________</w:t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Wykonawca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8"/>
              </w:rPr>
              <w:t>Łukasz Chlebda</w:t>
            </w:r>
          </w:p>
        </w:tc>
      </w:tr>
      <w:tr>
        <w:tc>
          <w:tcPr>
            <w:tcW w:type="dxa" w:w="4703"/>
          </w:tcPr>
          <w:p>
            <w:pPr>
              <w:spacing w:before="160" w:after="0"/>
              <w:jc w:val="center"/>
            </w:pPr>
            <w:r/>
            <w:r>
              <w:rPr>
                <w:color w:val="888888"/>
                <w:sz w:val="18"/>
              </w:rPr>
              <w:t xml:space="preserve">Data: </w:t>
            </w:r>
            <w:r>
              <w:rPr>
                <w:i/>
                <w:color w:val="888888"/>
                <w:sz w:val="18"/>
              </w:rPr>
              <w:t>[DATA]</w:t>
            </w:r>
          </w:p>
        </w:tc>
        <w:tc>
          <w:tcPr>
            <w:tcW w:type="dxa" w:w="4703"/>
          </w:tcPr>
          <w:p>
            <w:pPr>
              <w:spacing w:before="160" w:after="0"/>
              <w:jc w:val="center"/>
            </w:pPr>
            <w:r/>
            <w:r>
              <w:rPr>
                <w:color w:val="888888"/>
                <w:sz w:val="18"/>
              </w:rPr>
              <w:t xml:space="preserve">Data: </w:t>
            </w:r>
            <w:r>
              <w:rPr>
                <w:i/>
                <w:color w:val="888888"/>
                <w:sz w:val="18"/>
              </w:rPr>
              <w:t>[DATA]</w:t>
            </w:r>
          </w:p>
        </w:tc>
      </w:tr>
    </w:tbl>
    <w:p>
      <w:r>
        <w:br w:type="page"/>
      </w:r>
    </w:p>
    <w:p>
      <w:pPr>
        <w:spacing w:after="80"/>
      </w:pPr>
      <w:r>
        <w:t xml:space="preserve">Załącznik nr 1 do umowy o wykonanie strony internetowej i świadczenie usługi hostingu z dnia </w:t>
      </w:r>
      <w:r>
        <w:rPr>
          <w:i/>
          <w:color w:val="888888"/>
        </w:rPr>
        <w:t>[DATA]</w:t>
      </w:r>
    </w:p>
    <w:p>
      <w:pPr>
        <w:spacing w:before="0" w:after="360"/>
        <w:jc w:val="center"/>
        <w:pBdr>
          <w:bottom w:val="single" w:sz="8" w:color="444444"/>
        </w:pBdr>
      </w:pPr>
      <w:r>
        <w:rPr>
          <w:b/>
          <w:color w:val="222222"/>
          <w:sz w:val="30"/>
        </w:rPr>
        <w:t>PROTOKÓŁ ODBIORU STRONY INTERNETOWEJ</w:t>
      </w:r>
    </w:p>
    <w:p>
      <w:pPr>
        <w:spacing w:after="80"/>
      </w:pPr>
      <w:r>
        <w:t>Sporządzony w dniu ____________________ w ____________________</w:t>
      </w:r>
    </w:p>
    <w:p>
      <w:pPr>
        <w:spacing w:after="80"/>
      </w:pPr>
      <w:r>
        <w:rPr>
          <w:b/>
        </w:rPr>
        <w:t>Zamawiający:</w:t>
      </w:r>
      <w:r>
        <w:t xml:space="preserve"> Danuta Wójcik, NIP 7352462364</w:t>
      </w:r>
    </w:p>
    <w:p>
      <w:pPr>
        <w:spacing w:after="80"/>
      </w:pPr>
      <w:r>
        <w:rPr>
          <w:b/>
        </w:rPr>
        <w:t>Wykonawca:</w:t>
      </w:r>
      <w:r>
        <w:t xml:space="preserve"> Łukasz Chlebda, NIP 7352726780</w:t>
      </w:r>
    </w:p>
    <w:p>
      <w:pPr>
        <w:keepNext/>
        <w:spacing w:before="360" w:after="120"/>
        <w:pBdr>
          <w:bottom w:val="single" w:sz="4" w:color="888888"/>
        </w:pBdr>
      </w:pPr>
      <w:r>
        <w:rPr>
          <w:b/>
          <w:color w:val="222222"/>
          <w:sz w:val="26"/>
        </w:rPr>
        <w:t>1. Przedmiot odbioru</w:t>
      </w:r>
    </w:p>
    <w:p>
      <w:pPr>
        <w:spacing w:after="80"/>
      </w:pPr>
      <w:r>
        <w:t>Strona internetowa obiektu Willa Wójcik pod adresem willawojcik.pl, wykonana w zakresie określonym w §1 ust. 3 umowy.</w:t>
      </w:r>
    </w:p>
    <w:p>
      <w:pPr>
        <w:keepNext/>
        <w:spacing w:before="360" w:after="120"/>
        <w:pBdr>
          <w:bottom w:val="single" w:sz="4" w:color="888888"/>
        </w:pBdr>
      </w:pPr>
      <w:r>
        <w:rPr>
          <w:b/>
          <w:color w:val="222222"/>
          <w:sz w:val="26"/>
        </w:rPr>
        <w:t>2. Potwierdzenia Zamawiającego</w:t>
      </w:r>
    </w:p>
    <w:p>
      <w:pPr>
        <w:spacing w:after="60"/>
        <w:ind w:left="283" w:hanging="283"/>
      </w:pPr>
      <w:r>
        <w:rPr>
          <w:b/>
        </w:rPr>
        <w:t xml:space="preserve">☐  </w:t>
      </w:r>
      <w:r>
        <w:t>Strona działa pod adresem https://willawojcik.pl, a przeglądarka nie wyświetla ostrzeżeń o bezpieczeństwie połączenia.</w:t>
      </w:r>
    </w:p>
    <w:p>
      <w:pPr>
        <w:spacing w:after="60"/>
        <w:ind w:left="283" w:hanging="283"/>
      </w:pPr>
      <w:r>
        <w:rPr>
          <w:b/>
        </w:rPr>
        <w:t xml:space="preserve">☐  </w:t>
      </w:r>
      <w:r>
        <w:t>Każda z 12 podstron wyświetla się prawidłowo na telefonie i na komputerze.</w:t>
      </w:r>
    </w:p>
    <w:p>
      <w:pPr>
        <w:spacing w:after="60"/>
        <w:ind w:left="283" w:hanging="283"/>
      </w:pPr>
      <w:r>
        <w:rPr>
          <w:b/>
        </w:rPr>
        <w:t xml:space="preserve">☐  </w:t>
      </w:r>
      <w:r>
        <w:t>Wiadomość testowa z formularza zapytania o termin dotarła na adres e-mail Zamawiającego, a potwierdzenie na adres osoby wysyłającej.</w:t>
      </w:r>
    </w:p>
    <w:p>
      <w:pPr>
        <w:spacing w:after="60"/>
        <w:ind w:left="283" w:hanging="283"/>
      </w:pPr>
      <w:r>
        <w:rPr>
          <w:b/>
        </w:rPr>
        <w:t xml:space="preserve">☐  </w:t>
      </w:r>
      <w:r>
        <w:t>Zamawiający zatwierdza teksty, ceny i opisy obiektu opublikowane na Stronie (§3 ust. 2 umowy).</w:t>
      </w:r>
    </w:p>
    <w:p>
      <w:pPr>
        <w:spacing w:after="60"/>
        <w:ind w:left="283" w:hanging="283"/>
      </w:pPr>
      <w:r>
        <w:rPr>
          <w:b/>
        </w:rPr>
        <w:t xml:space="preserve">☐  </w:t>
      </w:r>
      <w:r>
        <w:t>Zamawiający zatwierdza treść polityki prywatności i regulaminu (§3 ust. 4 umowy).</w:t>
      </w:r>
    </w:p>
    <w:p>
      <w:pPr>
        <w:keepNext/>
        <w:spacing w:before="360" w:after="120"/>
        <w:pBdr>
          <w:bottom w:val="single" w:sz="4" w:color="888888"/>
        </w:pBdr>
      </w:pPr>
      <w:r>
        <w:rPr>
          <w:b/>
          <w:color w:val="222222"/>
          <w:sz w:val="26"/>
        </w:rPr>
        <w:t>3. Wynik odbioru</w:t>
      </w:r>
    </w:p>
    <w:p>
      <w:pPr>
        <w:spacing w:after="60"/>
        <w:ind w:left="283" w:hanging="283"/>
      </w:pPr>
      <w:r>
        <w:rPr>
          <w:b/>
        </w:rPr>
        <w:t xml:space="preserve">☐  </w:t>
      </w:r>
      <w:r>
        <w:t>Strona odebrana bez zastrzeżeń.</w:t>
      </w:r>
    </w:p>
    <w:p>
      <w:pPr>
        <w:spacing w:after="60"/>
        <w:ind w:left="283" w:hanging="283"/>
      </w:pPr>
      <w:r>
        <w:rPr>
          <w:b/>
        </w:rPr>
        <w:t xml:space="preserve">☐  </w:t>
      </w:r>
      <w:r>
        <w:t>Strona odebrana z zastrzeżeniami wskazanymi poniżej, które Wykonawca usunie w terminie 7 dni.</w:t>
      </w:r>
    </w:p>
    <w:p>
      <w:pPr>
        <w:spacing w:after="80"/>
      </w:pPr>
      <w:r>
        <w:t>Zastrzeżenia: 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keepNext/>
        <w:spacing w:before="360" w:after="120"/>
        <w:pBdr>
          <w:bottom w:val="single" w:sz="4" w:color="888888"/>
        </w:pBdr>
      </w:pPr>
      <w:r>
        <w:rPr>
          <w:b/>
          <w:color w:val="222222"/>
          <w:sz w:val="26"/>
        </w:rPr>
        <w:t>4. Skutki odbioru</w:t>
      </w:r>
    </w:p>
    <w:p>
      <w:pPr>
        <w:spacing w:after="80"/>
      </w:pPr>
      <w:r>
        <w:t>Z dniem podpisania protokołu rozpoczynają bieg 30-dniowy okres gwarancji (§8 ust. 1 umowy) oraz termin zapłaty pozostałej części wynagrodzenia (§2 ust. 3 umowy). Kod źródłowy Wykonawca przekaże w terminie 7 dni od dnia zapłaty całości wynagrodzenia (§2 ust. 7 umowy).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80" w:after="40"/>
              <w:jc w:val="center"/>
            </w:pPr>
            <w:r/>
            <w:r>
              <w:rPr>
                <w:color w:val="888888"/>
                <w:sz w:val="20"/>
              </w:rPr>
              <w:t>________________________________</w:t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Zamawiający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8"/>
              </w:rPr>
              <w:t>Danuta Wójcik</w:t>
            </w:r>
          </w:p>
        </w:tc>
        <w:tc>
          <w:tcPr>
            <w:tcW w:type="dxa" w:w="4703"/>
          </w:tcPr>
          <w:p>
            <w:pPr>
              <w:spacing w:before="480" w:after="40"/>
              <w:jc w:val="center"/>
            </w:pPr>
            <w:r/>
            <w:r>
              <w:rPr>
                <w:color w:val="888888"/>
                <w:sz w:val="20"/>
              </w:rPr>
              <w:t>________________________________</w:t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Wykonawca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8"/>
              </w:rPr>
              <w:t>Łukasz Chlebda</w:t>
            </w:r>
          </w:p>
        </w:tc>
      </w:tr>
      <w:tr>
        <w:tc>
          <w:tcPr>
            <w:tcW w:type="dxa" w:w="4703"/>
          </w:tcPr>
          <w:p>
            <w:pPr>
              <w:spacing w:before="160" w:after="0"/>
              <w:jc w:val="center"/>
            </w:pPr>
            <w:r/>
            <w:r>
              <w:rPr>
                <w:color w:val="888888"/>
                <w:sz w:val="18"/>
              </w:rPr>
              <w:t xml:space="preserve">Data: </w:t>
            </w:r>
            <w:r>
              <w:rPr>
                <w:i/>
                <w:color w:val="888888"/>
                <w:sz w:val="18"/>
              </w:rPr>
              <w:t>____________________</w:t>
            </w:r>
          </w:p>
        </w:tc>
        <w:tc>
          <w:tcPr>
            <w:tcW w:type="dxa" w:w="4703"/>
          </w:tcPr>
          <w:p>
            <w:pPr>
              <w:spacing w:before="160" w:after="0"/>
              <w:jc w:val="center"/>
            </w:pPr>
            <w:r/>
            <w:r>
              <w:rPr>
                <w:color w:val="888888"/>
                <w:sz w:val="18"/>
              </w:rPr>
              <w:t xml:space="preserve">Data: </w:t>
            </w:r>
            <w:r>
              <w:rPr>
                <w:i/>
                <w:color w:val="888888"/>
                <w:sz w:val="18"/>
              </w:rPr>
              <w:t>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>PAGE</w:instrText>
      <w:fldChar w:fldCharType="end"/>
    </w:r>
    <w:r>
      <w:rPr>
        <w:color w:val="888888"/>
        <w:sz w:val="18"/>
      </w:rPr>
      <w:t xml:space="preserve"> / </w:t>
    </w:r>
    <w:r>
      <w:rPr>
        <w:color w:val="888888"/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