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ABED" w14:textId="77777777" w:rsidR="00221E11" w:rsidRPr="00A12EF5" w:rsidRDefault="00485624">
      <w:pPr>
        <w:jc w:val="center"/>
        <w:rPr>
          <w:rFonts w:eastAsia="標楷體"/>
          <w:b/>
          <w:bCs/>
          <w:sz w:val="52"/>
          <w:szCs w:val="52"/>
        </w:rPr>
      </w:pPr>
      <w:r w:rsidRPr="00A12EF5">
        <w:rPr>
          <w:rFonts w:eastAsia="標楷體" w:hint="eastAsia"/>
          <w:b/>
          <w:bCs/>
          <w:sz w:val="52"/>
          <w:szCs w:val="52"/>
        </w:rPr>
        <w:t xml:space="preserve"> </w:t>
      </w:r>
      <w:r w:rsidRPr="00A12EF5">
        <w:rPr>
          <w:rFonts w:eastAsia="標楷體" w:hint="eastAsia"/>
          <w:b/>
          <w:bCs/>
          <w:sz w:val="52"/>
          <w:szCs w:val="52"/>
        </w:rPr>
        <w:t>靜宜大學資訊</w:t>
      </w:r>
      <w:r w:rsidR="009F4523">
        <w:rPr>
          <w:rFonts w:eastAsia="標楷體" w:hint="eastAsia"/>
          <w:b/>
          <w:bCs/>
          <w:sz w:val="52"/>
          <w:szCs w:val="52"/>
        </w:rPr>
        <w:t>管理</w:t>
      </w:r>
      <w:r w:rsidRPr="00A12EF5">
        <w:rPr>
          <w:rFonts w:eastAsia="標楷體" w:hint="eastAsia"/>
          <w:b/>
          <w:bCs/>
          <w:sz w:val="52"/>
          <w:szCs w:val="52"/>
        </w:rPr>
        <w:t>學系</w:t>
      </w:r>
    </w:p>
    <w:p w14:paraId="44BCACD1" w14:textId="77777777" w:rsidR="00485624" w:rsidRPr="009F4523" w:rsidRDefault="009F4523">
      <w:pPr>
        <w:jc w:val="center"/>
        <w:rPr>
          <w:rFonts w:eastAsia="標楷體"/>
          <w:b/>
          <w:bCs/>
          <w:sz w:val="52"/>
          <w:szCs w:val="52"/>
        </w:rPr>
      </w:pPr>
      <w:r w:rsidRPr="009F4523">
        <w:rPr>
          <w:rFonts w:eastAsia="標楷體" w:hint="eastAsia"/>
          <w:b/>
          <w:bCs/>
          <w:sz w:val="52"/>
          <w:szCs w:val="52"/>
        </w:rPr>
        <w:t>專題計畫書</w:t>
      </w:r>
    </w:p>
    <w:p w14:paraId="153EA239" w14:textId="77777777" w:rsidR="00485624" w:rsidRDefault="00485624">
      <w:pPr>
        <w:pStyle w:val="a3"/>
        <w:snapToGrid w:val="0"/>
        <w:jc w:val="both"/>
        <w:rPr>
          <w:rFonts w:ascii="Times New Roman" w:eastAsia="標楷體" w:hAnsi="Times New Roman" w:hint="default"/>
        </w:rPr>
      </w:pPr>
    </w:p>
    <w:p w14:paraId="64C35DDA" w14:textId="0F53FA4F" w:rsidR="009F4523" w:rsidRDefault="009F4523" w:rsidP="00481DEC">
      <w:pPr>
        <w:pStyle w:val="a3"/>
        <w:pBdr>
          <w:top w:val="thinThickSmallGap" w:sz="24" w:space="0" w:color="auto"/>
          <w:bottom w:val="thickThinSmallGap" w:sz="24" w:space="0" w:color="auto"/>
        </w:pBdr>
        <w:snapToGrid w:val="0"/>
        <w:spacing w:line="360" w:lineRule="auto"/>
        <w:jc w:val="both"/>
        <w:rPr>
          <w:rFonts w:ascii="Times New Roman" w:eastAsia="標楷體" w:hAnsi="Times New Roman" w:hint="default"/>
          <w:sz w:val="28"/>
        </w:rPr>
      </w:pPr>
      <w:r>
        <w:rPr>
          <w:rFonts w:ascii="Times New Roman" w:eastAsia="標楷體" w:hAnsi="Times New Roman"/>
          <w:sz w:val="28"/>
        </w:rPr>
        <w:t>專題名稱：</w:t>
      </w:r>
      <w:r w:rsidR="0064523E">
        <w:rPr>
          <w:rFonts w:ascii="標楷體-繁" w:eastAsia="標楷體-繁" w:hAnsi="Times New Roman" w:hint="default"/>
        </w:rPr>
        <w:t>i</w:t>
      </w:r>
      <w:r w:rsidR="00352348" w:rsidRPr="005809C6">
        <w:rPr>
          <w:rFonts w:ascii="標楷體-繁" w:eastAsia="標楷體-繁" w:hAnsi="Times New Roman"/>
        </w:rPr>
        <w:t>Beacon應用</w:t>
      </w:r>
    </w:p>
    <w:p w14:paraId="35F4736D" w14:textId="4A6174B9" w:rsidR="009F4523"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sidR="00352348" w:rsidRPr="00481DEC">
        <w:rPr>
          <w:rFonts w:ascii="標楷體-繁" w:eastAsia="標楷體-繁" w:hAnsi="Times New Roman"/>
        </w:rPr>
        <w:t>資傳系</w:t>
      </w:r>
      <w:r w:rsidR="00464151" w:rsidRPr="00481DEC">
        <w:rPr>
          <w:rFonts w:ascii="標楷體-繁" w:eastAsia="標楷體-繁" w:hAnsi="Times New Roman"/>
        </w:rPr>
        <w:t xml:space="preserve"> </w:t>
      </w:r>
      <w:r w:rsidR="431C859C" w:rsidRPr="431C859C">
        <w:rPr>
          <w:rFonts w:ascii="標楷體-繁" w:eastAsia="標楷體-繁" w:hAnsi="Times New Roman"/>
        </w:rPr>
        <w:t>陳文敬老師</w:t>
      </w:r>
    </w:p>
    <w:p w14:paraId="14DE8185" w14:textId="77777777" w:rsidR="00464151"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p>
    <w:p w14:paraId="0A536DE6" w14:textId="14542FAE" w:rsidR="00BD40B5" w:rsidRPr="00481DEC" w:rsidRDefault="00464151" w:rsidP="009F4523">
      <w:pPr>
        <w:pStyle w:val="a3"/>
        <w:pBdr>
          <w:top w:val="thinThickSmallGap" w:sz="24" w:space="0" w:color="auto"/>
          <w:bottom w:val="thickThinSmallGap" w:sz="24" w:space="0" w:color="auto"/>
        </w:pBdr>
        <w:snapToGrid w:val="0"/>
        <w:jc w:val="both"/>
        <w:rPr>
          <w:rFonts w:ascii="標楷體-繁" w:eastAsia="標楷體-繁" w:hAnsi="Times New Roman" w:hint="default"/>
        </w:rPr>
      </w:pPr>
      <w:r w:rsidRPr="00481DEC">
        <w:rPr>
          <w:rFonts w:ascii="標楷體-繁" w:eastAsia="標楷體-繁" w:hAnsi="Times New Roman"/>
        </w:rPr>
        <w:t xml:space="preserve">資管三Ｂ </w:t>
      </w:r>
      <w:r w:rsidRPr="00481DEC">
        <w:rPr>
          <w:rFonts w:ascii="標楷體-繁" w:eastAsia="標楷體-繁" w:hAnsi="Times New Roman" w:hint="default"/>
        </w:rPr>
        <w:t xml:space="preserve">411016979 </w:t>
      </w:r>
      <w:r w:rsidR="00BD40B5" w:rsidRPr="00481DEC">
        <w:rPr>
          <w:rFonts w:ascii="標楷體-繁" w:eastAsia="標楷體-繁" w:hAnsi="Times New Roman"/>
        </w:rPr>
        <w:t xml:space="preserve">林京緯 </w:t>
      </w:r>
      <w:r w:rsidR="00786B6B" w:rsidRPr="00481DEC">
        <w:rPr>
          <w:rFonts w:ascii="標楷體-繁" w:eastAsia="標楷體-繁" w:hAnsi="Times New Roman" w:hint="default"/>
        </w:rPr>
        <w:t>s1101697@gm.pu.edu.tw</w:t>
      </w:r>
    </w:p>
    <w:p w14:paraId="0042BE51" w14:textId="5B035FFF" w:rsidR="00786B6B" w:rsidRPr="00481DEC" w:rsidRDefault="00BD40B5" w:rsidP="009F4523">
      <w:pPr>
        <w:pStyle w:val="a3"/>
        <w:pBdr>
          <w:top w:val="thinThickSmallGap" w:sz="24" w:space="0" w:color="auto"/>
          <w:bottom w:val="thickThinSmallGap" w:sz="24" w:space="0" w:color="auto"/>
        </w:pBdr>
        <w:snapToGrid w:val="0"/>
        <w:jc w:val="both"/>
        <w:rPr>
          <w:rFonts w:ascii="標楷體-繁" w:eastAsia="標楷體-繁" w:hAnsi="Times New Roman" w:hint="default"/>
        </w:rPr>
      </w:pPr>
      <w:r w:rsidRPr="00481DEC">
        <w:rPr>
          <w:rFonts w:ascii="標楷體-繁" w:eastAsia="標楷體-繁" w:hAnsi="Times New Roman"/>
        </w:rPr>
        <w:t xml:space="preserve">資管三Ｂ </w:t>
      </w:r>
      <w:r w:rsidRPr="00481DEC">
        <w:rPr>
          <w:rFonts w:ascii="標楷體-繁" w:eastAsia="標楷體-繁" w:hAnsi="Times New Roman" w:hint="default"/>
        </w:rPr>
        <w:t>4110169</w:t>
      </w:r>
      <w:r w:rsidR="00786B6B" w:rsidRPr="00481DEC">
        <w:rPr>
          <w:rFonts w:ascii="標楷體-繁" w:eastAsia="標楷體-繁" w:hAnsi="Times New Roman" w:hint="default"/>
        </w:rPr>
        <w:t>11</w:t>
      </w:r>
      <w:r w:rsidRPr="00481DEC">
        <w:rPr>
          <w:rFonts w:ascii="標楷體-繁" w:eastAsia="標楷體-繁" w:hAnsi="Times New Roman" w:hint="default"/>
        </w:rPr>
        <w:t xml:space="preserve"> </w:t>
      </w:r>
      <w:r w:rsidRPr="00481DEC">
        <w:rPr>
          <w:rFonts w:ascii="標楷體-繁" w:eastAsia="標楷體-繁" w:hAnsi="Times New Roman"/>
        </w:rPr>
        <w:t>周宸瑋</w:t>
      </w:r>
      <w:r w:rsidR="00786B6B" w:rsidRPr="00481DEC">
        <w:rPr>
          <w:rFonts w:ascii="標楷體-繁" w:eastAsia="標楷體-繁" w:hAnsi="Times New Roman"/>
        </w:rPr>
        <w:t xml:space="preserve"> </w:t>
      </w:r>
      <w:r w:rsidR="00786B6B" w:rsidRPr="00481DEC">
        <w:rPr>
          <w:rFonts w:ascii="標楷體-繁" w:eastAsia="標楷體-繁" w:hAnsi="Times New Roman" w:hint="default"/>
        </w:rPr>
        <w:t>s1101691@gm.pu.edu.tw</w:t>
      </w:r>
    </w:p>
    <w:p w14:paraId="293EA127" w14:textId="1B95233D" w:rsidR="00BD40B5" w:rsidRPr="00481DEC" w:rsidRDefault="00BD40B5" w:rsidP="009F4523">
      <w:pPr>
        <w:pStyle w:val="a3"/>
        <w:pBdr>
          <w:top w:val="thinThickSmallGap" w:sz="24" w:space="0" w:color="auto"/>
          <w:bottom w:val="thickThinSmallGap" w:sz="24" w:space="0" w:color="auto"/>
        </w:pBdr>
        <w:snapToGrid w:val="0"/>
        <w:jc w:val="both"/>
        <w:rPr>
          <w:rFonts w:ascii="標楷體-繁" w:eastAsia="標楷體-繁" w:hAnsi="Times New Roman" w:hint="default"/>
        </w:rPr>
      </w:pPr>
      <w:r w:rsidRPr="00481DEC">
        <w:rPr>
          <w:rFonts w:ascii="標楷體-繁" w:eastAsia="標楷體-繁" w:hAnsi="Times New Roman"/>
        </w:rPr>
        <w:t>資工</w:t>
      </w:r>
      <w:r w:rsidR="00786B6B" w:rsidRPr="00481DEC">
        <w:rPr>
          <w:rFonts w:ascii="標楷體-繁" w:eastAsia="標楷體-繁" w:hAnsi="Times New Roman"/>
        </w:rPr>
        <w:t>三Ａ</w:t>
      </w:r>
      <w:r w:rsidRPr="00481DEC">
        <w:rPr>
          <w:rFonts w:ascii="標楷體-繁" w:eastAsia="標楷體-繁" w:hAnsi="Times New Roman" w:hint="default"/>
        </w:rPr>
        <w:t xml:space="preserve"> 411004118 </w:t>
      </w:r>
      <w:r w:rsidRPr="00481DEC">
        <w:rPr>
          <w:rFonts w:ascii="標楷體-繁" w:eastAsia="標楷體-繁" w:hAnsi="Times New Roman"/>
        </w:rPr>
        <w:t>呂長霖</w:t>
      </w:r>
      <w:r w:rsidR="00C91996" w:rsidRPr="00481DEC">
        <w:rPr>
          <w:rFonts w:ascii="標楷體-繁" w:eastAsia="標楷體-繁" w:hAnsi="Times New Roman"/>
        </w:rPr>
        <w:t xml:space="preserve"> </w:t>
      </w:r>
      <w:r w:rsidR="0027448B" w:rsidRPr="00481DEC">
        <w:rPr>
          <w:rFonts w:ascii="標楷體-繁" w:eastAsia="標楷體-繁" w:hAnsi="Times New Roman" w:hint="default"/>
        </w:rPr>
        <w:t>s1100411@gm.pu.edu.tw</w:t>
      </w:r>
    </w:p>
    <w:p w14:paraId="2336FA50" w14:textId="14C72880" w:rsidR="00464151" w:rsidRPr="00481DEC" w:rsidRDefault="00BD40B5" w:rsidP="009F4523">
      <w:pPr>
        <w:pStyle w:val="a3"/>
        <w:pBdr>
          <w:top w:val="thinThickSmallGap" w:sz="24" w:space="0" w:color="auto"/>
          <w:bottom w:val="thickThinSmallGap" w:sz="24" w:space="0" w:color="auto"/>
        </w:pBdr>
        <w:snapToGrid w:val="0"/>
        <w:jc w:val="both"/>
        <w:rPr>
          <w:rFonts w:ascii="標楷體-繁" w:eastAsia="標楷體-繁" w:hAnsi="Times New Roman" w:hint="default"/>
        </w:rPr>
      </w:pPr>
      <w:r w:rsidRPr="00481DEC">
        <w:rPr>
          <w:rFonts w:ascii="標楷體-繁" w:eastAsia="標楷體-繁" w:hAnsi="Times New Roman"/>
        </w:rPr>
        <w:t>資工</w:t>
      </w:r>
      <w:r w:rsidR="00786B6B" w:rsidRPr="00481DEC">
        <w:rPr>
          <w:rFonts w:ascii="標楷體-繁" w:eastAsia="標楷體-繁" w:hAnsi="Times New Roman"/>
        </w:rPr>
        <w:t>三Ａ</w:t>
      </w:r>
      <w:r w:rsidRPr="00481DEC">
        <w:rPr>
          <w:rFonts w:ascii="標楷體-繁" w:eastAsia="標楷體-繁" w:hAnsi="Times New Roman" w:hint="default"/>
        </w:rPr>
        <w:t xml:space="preserve"> 4110</w:t>
      </w:r>
      <w:r w:rsidR="00C91996" w:rsidRPr="00481DEC">
        <w:rPr>
          <w:rFonts w:ascii="標楷體-繁" w:eastAsia="標楷體-繁" w:hAnsi="Times New Roman" w:hint="default"/>
        </w:rPr>
        <w:t xml:space="preserve">17682 </w:t>
      </w:r>
      <w:r w:rsidR="00C91996" w:rsidRPr="00481DEC">
        <w:rPr>
          <w:rFonts w:ascii="標楷體-繁" w:eastAsia="標楷體-繁" w:hAnsi="Times New Roman"/>
        </w:rPr>
        <w:t>羅翊維</w:t>
      </w:r>
      <w:r w:rsidR="0027448B" w:rsidRPr="00481DEC">
        <w:rPr>
          <w:rFonts w:ascii="標楷體-繁" w:eastAsia="標楷體-繁" w:hAnsi="Times New Roman" w:hint="default"/>
        </w:rPr>
        <w:t xml:space="preserve"> s1101768@gm.pu.edu.tw</w:t>
      </w:r>
    </w:p>
    <w:p w14:paraId="233E2998" w14:textId="5A92DB2F" w:rsidR="3B5E673D" w:rsidRDefault="3B5E673D" w:rsidP="3B5E673D">
      <w:pPr>
        <w:pStyle w:val="a3"/>
        <w:pBdr>
          <w:top w:val="thinThickSmallGap" w:sz="24" w:space="0" w:color="auto"/>
          <w:bottom w:val="thickThinSmallGap" w:sz="24" w:space="0" w:color="auto"/>
        </w:pBdr>
        <w:jc w:val="both"/>
        <w:rPr>
          <w:rFonts w:ascii="Times New Roman" w:eastAsia="標楷體" w:hAnsi="Times New Roman" w:hint="default"/>
          <w:sz w:val="28"/>
          <w:szCs w:val="28"/>
        </w:rPr>
      </w:pPr>
    </w:p>
    <w:p w14:paraId="6939DE61" w14:textId="77777777" w:rsidR="009F4523"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日期：</w:t>
      </w:r>
    </w:p>
    <w:p w14:paraId="6C151EF4" w14:textId="579D57BC" w:rsidR="0009285F" w:rsidRPr="00481DEC" w:rsidRDefault="0027448B" w:rsidP="009F4523">
      <w:pPr>
        <w:pStyle w:val="a3"/>
        <w:pBdr>
          <w:top w:val="thinThickSmallGap" w:sz="24" w:space="0" w:color="auto"/>
          <w:bottom w:val="thickThinSmallGap" w:sz="24" w:space="0" w:color="auto"/>
        </w:pBdr>
        <w:snapToGrid w:val="0"/>
        <w:jc w:val="both"/>
        <w:rPr>
          <w:rFonts w:ascii="標楷體-繁" w:eastAsia="標楷體-繁" w:hAnsi="Times New Roman" w:hint="default"/>
        </w:rPr>
      </w:pPr>
      <w:r w:rsidRPr="00481DEC">
        <w:rPr>
          <w:rFonts w:ascii="標楷體-繁" w:eastAsia="標楷體-繁" w:hAnsi="Times New Roman" w:hint="default"/>
        </w:rPr>
        <w:t>2023/</w:t>
      </w:r>
      <w:r w:rsidR="00E9170A" w:rsidRPr="00481DEC">
        <w:rPr>
          <w:rFonts w:ascii="標楷體-繁" w:eastAsia="標楷體-繁" w:hAnsi="Times New Roman" w:hint="default"/>
        </w:rPr>
        <w:t>2/29</w:t>
      </w:r>
    </w:p>
    <w:p w14:paraId="61990FE1" w14:textId="77777777" w:rsidR="006D2663" w:rsidRDefault="006D2663" w:rsidP="0009285F">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p>
    <w:p w14:paraId="39E43022" w14:textId="1FA98B35" w:rsidR="006D2663" w:rsidRDefault="00EB37ED" w:rsidP="00EB37ED">
      <w:pPr>
        <w:pStyle w:val="a3"/>
        <w:pBdr>
          <w:top w:val="thinThickSmallGap" w:sz="24" w:space="0" w:color="auto"/>
          <w:bottom w:val="thickThinSmallGap" w:sz="24" w:space="0" w:color="auto"/>
        </w:pBdr>
        <w:snapToGrid w:val="0"/>
        <w:jc w:val="center"/>
        <w:rPr>
          <w:rFonts w:ascii="Times New Roman" w:eastAsia="標楷體" w:hAnsi="Times New Roman" w:hint="default"/>
          <w:sz w:val="28"/>
        </w:rPr>
      </w:pPr>
      <w:r>
        <w:rPr>
          <w:rFonts w:ascii="Times New Roman" w:eastAsia="標楷體" w:hAnsi="Times New Roman" w:hint="default"/>
          <w:noProof/>
          <w:sz w:val="28"/>
        </w:rPr>
        <w:drawing>
          <wp:inline distT="0" distB="0" distL="0" distR="0" wp14:anchorId="73C9F11D" wp14:editId="6B8CB296">
            <wp:extent cx="4310743" cy="3233294"/>
            <wp:effectExtent l="0" t="0" r="0" b="5715"/>
            <wp:docPr id="7380614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1439" name="圖片 7380614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0136" cy="3315345"/>
                    </a:xfrm>
                    <a:prstGeom prst="rect">
                      <a:avLst/>
                    </a:prstGeom>
                  </pic:spPr>
                </pic:pic>
              </a:graphicData>
            </a:graphic>
          </wp:inline>
        </w:drawing>
      </w:r>
    </w:p>
    <w:p w14:paraId="5565EBF6" w14:textId="77777777" w:rsidR="006D2663" w:rsidRDefault="006D2663" w:rsidP="0009285F">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p>
    <w:p w14:paraId="39B9EC0C" w14:textId="77777777" w:rsidR="00EF65FA" w:rsidRDefault="00EF65FA" w:rsidP="0009285F">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p>
    <w:p w14:paraId="4D6DB5DE" w14:textId="19DD71FF" w:rsidR="00EB37ED" w:rsidRPr="00EB37ED" w:rsidRDefault="0009285F" w:rsidP="00EB37ED">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sidRPr="3B5E673D">
        <w:rPr>
          <w:rFonts w:ascii="Times New Roman" w:eastAsia="標楷體" w:hAnsi="Times New Roman"/>
          <w:sz w:val="28"/>
          <w:szCs w:val="28"/>
        </w:rPr>
        <w:t>指導老師簽名確認：</w:t>
      </w:r>
    </w:p>
    <w:p w14:paraId="64B90E94" w14:textId="6E0FD1CC" w:rsidR="3B5E673D" w:rsidRDefault="3B5E673D">
      <w:r>
        <w:br w:type="page"/>
      </w:r>
    </w:p>
    <w:p w14:paraId="3575995A" w14:textId="62F4E68D" w:rsidR="009F4523" w:rsidRDefault="009F4523" w:rsidP="009F4523">
      <w:pPr>
        <w:pStyle w:val="a3"/>
        <w:snapToGrid w:val="0"/>
        <w:spacing w:afterLines="50" w:after="180"/>
        <w:jc w:val="both"/>
        <w:rPr>
          <w:rFonts w:ascii="Times New Roman" w:eastAsia="標楷體" w:hAnsi="Times New Roman" w:hint="default"/>
          <w:b/>
          <w:bCs/>
          <w:i/>
          <w:iCs/>
          <w:sz w:val="32"/>
        </w:rPr>
      </w:pPr>
      <w:r>
        <w:rPr>
          <w:rFonts w:ascii="Times New Roman" w:eastAsia="標楷體" w:hAnsi="Times New Roman"/>
          <w:b/>
          <w:bCs/>
          <w:i/>
          <w:iCs/>
          <w:sz w:val="32"/>
        </w:rPr>
        <w:lastRenderedPageBreak/>
        <w:t>二、內容：</w:t>
      </w:r>
    </w:p>
    <w:p w14:paraId="7B88D68D" w14:textId="77777777" w:rsidR="009F4523" w:rsidRDefault="009F4523" w:rsidP="009F4523">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摘要</w:t>
      </w:r>
      <w:r>
        <w:rPr>
          <w:rFonts w:eastAsia="標楷體" w:hint="eastAsia"/>
          <w:b/>
          <w:sz w:val="28"/>
        </w:rPr>
        <w:t xml:space="preserve"> </w:t>
      </w:r>
    </w:p>
    <w:p w14:paraId="4DE3B875" w14:textId="390195C6" w:rsidR="00075140" w:rsidRPr="00075140" w:rsidRDefault="3B5E673D" w:rsidP="009F4523">
      <w:pPr>
        <w:snapToGrid w:val="0"/>
        <w:jc w:val="both"/>
        <w:rPr>
          <w:rFonts w:ascii="標楷體-繁" w:eastAsia="標楷體-繁"/>
        </w:rPr>
      </w:pPr>
      <w:r w:rsidRPr="3B5E673D">
        <w:rPr>
          <w:rFonts w:ascii="標楷體-繁" w:eastAsia="標楷體-繁"/>
        </w:rPr>
        <w:t xml:space="preserve">    </w:t>
      </w:r>
      <w:r w:rsidR="00D264F2" w:rsidRPr="00D264F2">
        <w:rPr>
          <w:rFonts w:ascii="標楷體-繁" w:eastAsia="標楷體-繁"/>
        </w:rPr>
        <w:t>iBeacon是</w:t>
      </w:r>
      <w:r w:rsidR="00182BED">
        <w:rPr>
          <w:rFonts w:ascii="標楷體-繁" w:eastAsia="標楷體-繁" w:hint="eastAsia"/>
        </w:rPr>
        <w:t>蘋</w:t>
      </w:r>
      <w:r w:rsidR="00D264F2" w:rsidRPr="00D264F2">
        <w:rPr>
          <w:rFonts w:ascii="標楷體-繁" w:eastAsia="標楷體-繁" w:hint="eastAsia"/>
        </w:rPr>
        <w:t>果</w:t>
      </w:r>
      <w:r w:rsidR="00D264F2" w:rsidRPr="00D264F2">
        <w:rPr>
          <w:rFonts w:ascii="標楷體-繁" w:eastAsia="標楷體-繁"/>
        </w:rPr>
        <w:t>公司推出的一</w:t>
      </w:r>
      <w:r w:rsidR="00D264F2">
        <w:rPr>
          <w:rFonts w:ascii="標楷體-繁" w:eastAsia="標楷體-繁" w:hint="eastAsia"/>
        </w:rPr>
        <w:t>種使用藍牙低功率</w:t>
      </w:r>
      <w:r w:rsidR="00712B1D">
        <w:rPr>
          <w:rFonts w:ascii="標楷體-繁" w:eastAsia="標楷體-繁" w:hint="eastAsia"/>
        </w:rPr>
        <w:t>裝置</w:t>
      </w:r>
      <w:r w:rsidR="00D264F2" w:rsidRPr="00D264F2">
        <w:rPr>
          <w:rFonts w:ascii="標楷體-繁" w:eastAsia="標楷體-繁"/>
        </w:rPr>
        <w:t>。</w:t>
      </w:r>
      <w:r w:rsidRPr="3B5E673D">
        <w:rPr>
          <w:rFonts w:ascii="標楷體-繁" w:eastAsia="標楷體-繁"/>
        </w:rPr>
        <w:t>它可以向附近的手機發送信號，通常可以結合 iBeacon 作為室內微定位或推播重要訊息的應用服務。</w:t>
      </w:r>
    </w:p>
    <w:p w14:paraId="37CDC964" w14:textId="77777777" w:rsidR="00075140" w:rsidRDefault="00075140" w:rsidP="009F4523">
      <w:pPr>
        <w:snapToGrid w:val="0"/>
        <w:jc w:val="both"/>
        <w:rPr>
          <w:rFonts w:ascii="標楷體-繁" w:eastAsia="標楷體-繁"/>
        </w:rPr>
      </w:pPr>
    </w:p>
    <w:p w14:paraId="778318B1" w14:textId="139A4FA5" w:rsidR="00684DD3" w:rsidRDefault="3B5E673D" w:rsidP="009F4523">
      <w:pPr>
        <w:snapToGrid w:val="0"/>
        <w:jc w:val="both"/>
        <w:rPr>
          <w:rFonts w:ascii="標楷體-繁" w:eastAsia="標楷體-繁"/>
        </w:rPr>
      </w:pPr>
      <w:r w:rsidRPr="3B5E673D">
        <w:rPr>
          <w:rFonts w:ascii="標楷體-繁" w:eastAsia="標楷體-繁"/>
        </w:rPr>
        <w:t xml:space="preserve">    我們希望藉由 iBeacon 技術來開發相關的應用服務平台與App，讓企業端（主辦方）可以建立一個區域內的活動（不管百貨公司、學校亦或是公司內部），透過這樣的服務平台來達成景點/商品訊息推播、景點打卡、導覽闖關等等各種功能，以輔助使用者（參與者）更方便且快速的融入服務場域當中。</w:t>
      </w:r>
    </w:p>
    <w:p w14:paraId="2068CF55" w14:textId="77777777" w:rsidR="00633667" w:rsidRPr="00B068DE" w:rsidRDefault="00633667" w:rsidP="009F4523">
      <w:pPr>
        <w:snapToGrid w:val="0"/>
        <w:jc w:val="both"/>
        <w:rPr>
          <w:rFonts w:ascii="標楷體-繁" w:eastAsia="標楷體-繁"/>
        </w:rPr>
      </w:pPr>
    </w:p>
    <w:p w14:paraId="4ED5D786" w14:textId="4F023ACE" w:rsidR="009256E4" w:rsidRDefault="3B5E673D" w:rsidP="009F4523">
      <w:pPr>
        <w:snapToGrid w:val="0"/>
        <w:jc w:val="both"/>
        <w:rPr>
          <w:rFonts w:ascii="標楷體-繁" w:eastAsia="標楷體-繁"/>
        </w:rPr>
      </w:pPr>
      <w:r w:rsidRPr="3B5E673D">
        <w:rPr>
          <w:rFonts w:ascii="標楷體-繁" w:eastAsia="標楷體-繁"/>
        </w:rPr>
        <w:t xml:space="preserve">    未來完成的服務平台主要分為控制管理端以及使用端：</w:t>
      </w:r>
    </w:p>
    <w:p w14:paraId="466B9540" w14:textId="1E778DEE" w:rsidR="004F229D" w:rsidRDefault="3B5E673D" w:rsidP="009256E4">
      <w:pPr>
        <w:snapToGrid w:val="0"/>
        <w:ind w:firstLine="480"/>
        <w:jc w:val="both"/>
        <w:rPr>
          <w:rFonts w:ascii="標楷體-繁" w:eastAsia="標楷體-繁"/>
        </w:rPr>
      </w:pPr>
      <w:r w:rsidRPr="3B5E673D">
        <w:rPr>
          <w:rFonts w:ascii="標楷體-繁" w:eastAsia="標楷體-繁"/>
        </w:rPr>
        <w:t>1.控制管理端：預計開發具備 RWD 的服務網站串接資料庫，讓管理人員透過管理網頁來設定活動相關資訊、個別iBeacon功能、監控人流、活動狀態...等功能。</w:t>
      </w:r>
    </w:p>
    <w:p w14:paraId="10A5E300" w14:textId="1F34C4AC" w:rsidR="00CF4550" w:rsidRDefault="00633667" w:rsidP="009F4523">
      <w:pPr>
        <w:snapToGrid w:val="0"/>
        <w:jc w:val="both"/>
        <w:rPr>
          <w:rFonts w:ascii="標楷體-繁" w:eastAsia="標楷體-繁"/>
        </w:rPr>
      </w:pPr>
      <w:r>
        <w:rPr>
          <w:rFonts w:ascii="標楷體-繁" w:eastAsia="標楷體-繁"/>
        </w:rPr>
        <w:t>2.</w:t>
      </w:r>
      <w:r w:rsidR="3B5E673D" w:rsidRPr="3B5E673D">
        <w:rPr>
          <w:rFonts w:ascii="標楷體-繁" w:eastAsia="標楷體-繁"/>
        </w:rPr>
        <w:t>使用端：預計開發客製化iOS App 以供使用者下載；使用者在註冊登入後可用來接收iBeacon訊號來使用各種功能。例如：在打卡功能的</w:t>
      </w:r>
      <w:r w:rsidR="00CE3B0E">
        <w:rPr>
          <w:rFonts w:ascii="標楷體-繁" w:eastAsia="標楷體-繁"/>
        </w:rPr>
        <w:t>iBeacon</w:t>
      </w:r>
      <w:r w:rsidR="000533FD">
        <w:rPr>
          <w:rFonts w:ascii="標楷體-繁" w:eastAsia="標楷體-繁" w:hint="eastAsia"/>
        </w:rPr>
        <w:t>訊號範圍中就可以打卡簽到成功</w:t>
      </w:r>
      <w:r w:rsidR="004C2FB1">
        <w:rPr>
          <w:rFonts w:ascii="標楷體-繁" w:eastAsia="標楷體-繁" w:hint="eastAsia"/>
        </w:rPr>
        <w:t>、到達某的定位點可接收到</w:t>
      </w:r>
      <w:r w:rsidR="002E3E08">
        <w:rPr>
          <w:rFonts w:ascii="標楷體-繁" w:eastAsia="標楷體-繁" w:hint="eastAsia"/>
        </w:rPr>
        <w:t>主辦</w:t>
      </w:r>
      <w:r w:rsidR="00F148C1">
        <w:rPr>
          <w:rFonts w:ascii="標楷體-繁" w:eastAsia="標楷體-繁" w:hint="eastAsia"/>
        </w:rPr>
        <w:t>方</w:t>
      </w:r>
      <w:r w:rsidR="002E3E08">
        <w:rPr>
          <w:rFonts w:ascii="標楷體-繁" w:eastAsia="標楷體-繁" w:hint="eastAsia"/>
        </w:rPr>
        <w:t>想提供的推播資訊等等。</w:t>
      </w:r>
    </w:p>
    <w:p w14:paraId="349A44C2" w14:textId="77777777" w:rsidR="009E5628" w:rsidRDefault="009E5628" w:rsidP="009F4523">
      <w:pPr>
        <w:snapToGrid w:val="0"/>
        <w:jc w:val="both"/>
        <w:rPr>
          <w:rFonts w:ascii="標楷體-繁" w:eastAsia="標楷體-繁"/>
        </w:rPr>
      </w:pPr>
    </w:p>
    <w:p w14:paraId="1E84228D" w14:textId="77777777" w:rsidR="009E5628" w:rsidRDefault="009E5628" w:rsidP="009F4523">
      <w:pPr>
        <w:snapToGrid w:val="0"/>
        <w:jc w:val="both"/>
        <w:rPr>
          <w:rFonts w:ascii="標楷體-繁" w:eastAsia="標楷體-繁"/>
        </w:rPr>
      </w:pPr>
    </w:p>
    <w:p w14:paraId="5DAE1018" w14:textId="77777777" w:rsidR="009E5628" w:rsidRDefault="009E5628" w:rsidP="009F4523">
      <w:pPr>
        <w:snapToGrid w:val="0"/>
        <w:jc w:val="both"/>
        <w:rPr>
          <w:rFonts w:ascii="標楷體-繁" w:eastAsia="標楷體-繁"/>
        </w:rPr>
      </w:pPr>
    </w:p>
    <w:p w14:paraId="618AADB9" w14:textId="77777777" w:rsidR="009E5628" w:rsidRDefault="009E5628" w:rsidP="009F4523">
      <w:pPr>
        <w:snapToGrid w:val="0"/>
        <w:jc w:val="both"/>
        <w:rPr>
          <w:rFonts w:ascii="標楷體-繁" w:eastAsia="標楷體-繁" w:hint="eastAsia"/>
        </w:rPr>
      </w:pPr>
    </w:p>
    <w:p w14:paraId="619ACB7E" w14:textId="28E30911" w:rsidR="00575371" w:rsidRPr="00EF65FA" w:rsidRDefault="007F4E33" w:rsidP="009F4523">
      <w:pPr>
        <w:snapToGrid w:val="0"/>
        <w:jc w:val="both"/>
        <w:rPr>
          <w:rFonts w:ascii="標楷體-繁" w:eastAsia="標楷體-繁"/>
        </w:rPr>
      </w:pPr>
      <w:r>
        <w:rPr>
          <w:rFonts w:ascii="標楷體-繁" w:eastAsia="標楷體-繁"/>
          <w:noProof/>
        </w:rPr>
        <w:drawing>
          <wp:inline distT="0" distB="0" distL="0" distR="0" wp14:anchorId="0F402465" wp14:editId="0B10D859">
            <wp:extent cx="2699657" cy="3550033"/>
            <wp:effectExtent l="0" t="0" r="5715" b="6350"/>
            <wp:docPr id="148020045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00459" name="圖片 14802004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499" cy="3664229"/>
                    </a:xfrm>
                    <a:prstGeom prst="rect">
                      <a:avLst/>
                    </a:prstGeom>
                  </pic:spPr>
                </pic:pic>
              </a:graphicData>
            </a:graphic>
          </wp:inline>
        </w:drawing>
      </w:r>
      <w:r w:rsidR="007869DC">
        <w:rPr>
          <w:rFonts w:ascii="標楷體-繁" w:eastAsia="標楷體-繁"/>
          <w:noProof/>
        </w:rPr>
        <w:drawing>
          <wp:inline distT="0" distB="0" distL="0" distR="0" wp14:anchorId="28DFAA91" wp14:editId="71AE3E43">
            <wp:extent cx="2834315" cy="3557111"/>
            <wp:effectExtent l="0" t="0" r="0" b="0"/>
            <wp:docPr id="921543302" name="圖片 5" descr="一張含有 圖畫, 文字, 兒童藝術, 寫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43302" name="圖片 5" descr="一張含有 圖畫, 文字, 兒童藝術, 寫生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8048" cy="3574346"/>
                    </a:xfrm>
                    <a:prstGeom prst="rect">
                      <a:avLst/>
                    </a:prstGeom>
                  </pic:spPr>
                </pic:pic>
              </a:graphicData>
            </a:graphic>
          </wp:inline>
        </w:drawing>
      </w:r>
    </w:p>
    <w:p w14:paraId="1ED3819A" w14:textId="77777777" w:rsidR="00EB1C52" w:rsidRDefault="00EB1C52" w:rsidP="48F67291">
      <w:pPr>
        <w:jc w:val="both"/>
        <w:rPr>
          <w:rFonts w:eastAsia="標楷體" w:hint="eastAsia"/>
          <w:b/>
          <w:sz w:val="28"/>
          <w:szCs w:val="28"/>
        </w:rPr>
      </w:pPr>
    </w:p>
    <w:p w14:paraId="4FDB0AA3" w14:textId="77777777" w:rsidR="009E5628" w:rsidRDefault="009E5628" w:rsidP="48F67291">
      <w:pPr>
        <w:jc w:val="both"/>
        <w:rPr>
          <w:rFonts w:eastAsia="標楷體"/>
          <w:b/>
          <w:sz w:val="28"/>
          <w:szCs w:val="28"/>
        </w:rPr>
      </w:pPr>
    </w:p>
    <w:p w14:paraId="5E417E1D" w14:textId="77777777" w:rsidR="009E5628" w:rsidRDefault="009E5628" w:rsidP="48F67291">
      <w:pPr>
        <w:jc w:val="both"/>
        <w:rPr>
          <w:rFonts w:eastAsia="標楷體" w:hint="eastAsia"/>
          <w:b/>
          <w:sz w:val="28"/>
          <w:szCs w:val="28"/>
        </w:rPr>
      </w:pPr>
    </w:p>
    <w:p w14:paraId="06CEE0B4" w14:textId="14B5D5B0" w:rsidR="009F4523" w:rsidRDefault="009F4523" w:rsidP="48F67291">
      <w:pPr>
        <w:jc w:val="both"/>
        <w:rPr>
          <w:rFonts w:eastAsia="標楷體"/>
          <w:b/>
          <w:sz w:val="28"/>
          <w:szCs w:val="28"/>
        </w:rPr>
      </w:pPr>
      <w:r w:rsidRPr="48F67291">
        <w:rPr>
          <w:rFonts w:eastAsia="標楷體"/>
          <w:b/>
          <w:sz w:val="28"/>
          <w:szCs w:val="28"/>
        </w:rPr>
        <w:lastRenderedPageBreak/>
        <w:t>●</w:t>
      </w:r>
      <w:r w:rsidRPr="48F67291">
        <w:rPr>
          <w:rFonts w:eastAsia="標楷體" w:hint="eastAsia"/>
          <w:b/>
          <w:sz w:val="28"/>
          <w:szCs w:val="28"/>
        </w:rPr>
        <w:t xml:space="preserve"> </w:t>
      </w:r>
      <w:r w:rsidRPr="48F67291">
        <w:rPr>
          <w:rFonts w:eastAsia="標楷體" w:hint="eastAsia"/>
          <w:b/>
          <w:sz w:val="28"/>
          <w:szCs w:val="28"/>
        </w:rPr>
        <w:t>進行方法及步驟</w:t>
      </w:r>
    </w:p>
    <w:p w14:paraId="72B4E276" w14:textId="77777777" w:rsidR="00171152" w:rsidRDefault="007E1235" w:rsidP="48F67291">
      <w:pPr>
        <w:jc w:val="both"/>
        <w:rPr>
          <w:rFonts w:eastAsia="標楷體"/>
          <w:b/>
          <w:sz w:val="28"/>
          <w:szCs w:val="28"/>
        </w:rPr>
      </w:pPr>
      <w:r>
        <w:rPr>
          <w:rFonts w:eastAsia="標楷體"/>
          <w:b/>
          <w:sz w:val="28"/>
          <w:szCs w:val="28"/>
        </w:rPr>
        <w:tab/>
      </w:r>
    </w:p>
    <w:p w14:paraId="6182A278" w14:textId="03D45A95" w:rsidR="007E1235" w:rsidRPr="00F810FD" w:rsidRDefault="00171152" w:rsidP="48F67291">
      <w:pPr>
        <w:jc w:val="both"/>
        <w:rPr>
          <w:rFonts w:ascii="標楷體-繁" w:eastAsia="標楷體-繁"/>
          <w:bCs/>
        </w:rPr>
      </w:pPr>
      <w:r w:rsidRPr="00F810FD">
        <w:rPr>
          <w:rFonts w:ascii="標楷體-繁" w:eastAsia="標楷體-繁" w:hint="eastAsia"/>
          <w:bCs/>
        </w:rPr>
        <w:t>預計</w:t>
      </w:r>
      <w:r w:rsidR="00E5254F" w:rsidRPr="00F810FD">
        <w:rPr>
          <w:rFonts w:ascii="標楷體-繁" w:eastAsia="標楷體-繁" w:hint="eastAsia"/>
          <w:bCs/>
        </w:rPr>
        <w:t>行程</w:t>
      </w:r>
      <w:r w:rsidR="0067636A" w:rsidRPr="00F810FD">
        <w:rPr>
          <w:rFonts w:ascii="標楷體-繁" w:eastAsia="標楷體-繁" w:hint="eastAsia"/>
          <w:bCs/>
        </w:rPr>
        <w:t>：</w:t>
      </w:r>
    </w:p>
    <w:p w14:paraId="47C17060" w14:textId="77777777" w:rsidR="009E5628" w:rsidRDefault="009E5628" w:rsidP="48F67291">
      <w:pPr>
        <w:jc w:val="both"/>
        <w:rPr>
          <w:rFonts w:ascii="標楷體-繁" w:eastAsia="標楷體-繁"/>
          <w:bCs/>
        </w:rPr>
      </w:pPr>
    </w:p>
    <w:p w14:paraId="11F0458D" w14:textId="7A73CE62" w:rsidR="00357788" w:rsidRPr="00F810FD" w:rsidRDefault="002E50C6" w:rsidP="48F67291">
      <w:pPr>
        <w:jc w:val="both"/>
        <w:rPr>
          <w:rFonts w:ascii="標楷體-繁" w:eastAsia="標楷體-繁"/>
          <w:bCs/>
        </w:rPr>
      </w:pPr>
      <w:r w:rsidRPr="00F810FD">
        <w:rPr>
          <w:rFonts w:ascii="標楷體-繁" w:eastAsia="標楷體-繁"/>
          <w:bCs/>
        </w:rPr>
        <w:t>3~5</w:t>
      </w:r>
      <w:r w:rsidRPr="00F810FD">
        <w:rPr>
          <w:rFonts w:ascii="標楷體-繁" w:eastAsia="標楷體-繁" w:hint="eastAsia"/>
          <w:bCs/>
        </w:rPr>
        <w:t>月</w:t>
      </w:r>
      <w:r w:rsidR="00F810FD">
        <w:rPr>
          <w:rFonts w:ascii="標楷體-繁" w:eastAsia="標楷體-繁" w:hint="eastAsia"/>
          <w:bCs/>
        </w:rPr>
        <w:t>：</w:t>
      </w:r>
    </w:p>
    <w:p w14:paraId="53FDDB3D" w14:textId="3A4C6502" w:rsidR="00E81198" w:rsidRPr="00F810FD" w:rsidRDefault="0067636A" w:rsidP="00171152">
      <w:pPr>
        <w:jc w:val="both"/>
        <w:rPr>
          <w:rFonts w:ascii="標楷體-繁" w:eastAsia="標楷體-繁"/>
        </w:rPr>
      </w:pPr>
      <w:r w:rsidRPr="00F810FD">
        <w:rPr>
          <w:rFonts w:ascii="標楷體-繁" w:eastAsia="標楷體-繁"/>
          <w:bCs/>
        </w:rPr>
        <w:tab/>
      </w:r>
      <w:r w:rsidR="00171152" w:rsidRPr="00F810FD">
        <w:rPr>
          <w:rFonts w:ascii="標楷體-繁" w:eastAsia="標楷體-繁" w:hint="eastAsia"/>
        </w:rPr>
        <w:t>三</w:t>
      </w:r>
      <w:r w:rsidR="007B5A49" w:rsidRPr="00F810FD">
        <w:rPr>
          <w:rFonts w:ascii="標楷體-繁" w:eastAsia="標楷體-繁" w:hint="eastAsia"/>
        </w:rPr>
        <w:t>月中前</w:t>
      </w:r>
      <w:r w:rsidR="0053468E" w:rsidRPr="00F810FD">
        <w:rPr>
          <w:rFonts w:ascii="標楷體-繁" w:eastAsia="標楷體-繁" w:hint="eastAsia"/>
        </w:rPr>
        <w:t>使用</w:t>
      </w:r>
      <w:proofErr w:type="spellStart"/>
      <w:r w:rsidR="0053468E" w:rsidRPr="00F810FD">
        <w:rPr>
          <w:rFonts w:ascii="標楷體-繁" w:eastAsia="標楷體-繁"/>
        </w:rPr>
        <w:t>Figma</w:t>
      </w:r>
      <w:proofErr w:type="spellEnd"/>
      <w:r w:rsidR="005C07AE" w:rsidRPr="00F810FD">
        <w:rPr>
          <w:rFonts w:ascii="標楷體-繁" w:eastAsia="標楷體-繁" w:hint="eastAsia"/>
        </w:rPr>
        <w:t>設計</w:t>
      </w:r>
      <w:r w:rsidR="005D3A0F" w:rsidRPr="00F810FD">
        <w:rPr>
          <w:rFonts w:ascii="標楷體-繁" w:eastAsia="標楷體-繁" w:hint="eastAsia"/>
        </w:rPr>
        <w:t>出</w:t>
      </w:r>
      <w:r w:rsidR="005D3A0F" w:rsidRPr="00F810FD">
        <w:rPr>
          <w:rFonts w:ascii="標楷體-繁" w:eastAsia="標楷體-繁"/>
        </w:rPr>
        <w:t>UI</w:t>
      </w:r>
      <w:r w:rsidR="005D3A0F" w:rsidRPr="00F810FD">
        <w:rPr>
          <w:rFonts w:ascii="標楷體-繁" w:eastAsia="標楷體-繁" w:hint="eastAsia"/>
        </w:rPr>
        <w:t>介面</w:t>
      </w:r>
      <w:r w:rsidR="00072092" w:rsidRPr="00F810FD">
        <w:rPr>
          <w:rFonts w:ascii="標楷體-繁" w:eastAsia="標楷體-繁" w:hint="eastAsia"/>
        </w:rPr>
        <w:t>，</w:t>
      </w:r>
      <w:r w:rsidR="00856236" w:rsidRPr="00F810FD">
        <w:rPr>
          <w:rFonts w:ascii="標楷體-繁" w:eastAsia="標楷體-繁" w:hint="eastAsia"/>
        </w:rPr>
        <w:t>研究所需的技術</w:t>
      </w:r>
      <w:r w:rsidR="00535896" w:rsidRPr="00F810FD">
        <w:rPr>
          <w:rFonts w:ascii="標楷體-繁" w:eastAsia="標楷體-繁" w:hint="eastAsia"/>
        </w:rPr>
        <w:t>，</w:t>
      </w:r>
      <w:r w:rsidR="0015744C" w:rsidRPr="00F810FD">
        <w:rPr>
          <w:rFonts w:ascii="標楷體-繁" w:eastAsia="標楷體-繁" w:hint="eastAsia"/>
        </w:rPr>
        <w:t>建置資料庫</w:t>
      </w:r>
    </w:p>
    <w:p w14:paraId="07EBF70F" w14:textId="57878FE5" w:rsidR="00DB05A1" w:rsidRDefault="0015744C" w:rsidP="0071306A">
      <w:pPr>
        <w:jc w:val="both"/>
        <w:rPr>
          <w:rFonts w:ascii="標楷體-繁" w:eastAsia="標楷體-繁"/>
        </w:rPr>
      </w:pPr>
      <w:r w:rsidRPr="00F810FD">
        <w:rPr>
          <w:rFonts w:ascii="標楷體-繁" w:eastAsia="標楷體-繁"/>
        </w:rPr>
        <w:tab/>
      </w:r>
      <w:r w:rsidR="0023487D" w:rsidRPr="00F810FD">
        <w:rPr>
          <w:rFonts w:ascii="標楷體-繁" w:eastAsia="標楷體-繁" w:hint="eastAsia"/>
        </w:rPr>
        <w:t>，</w:t>
      </w:r>
      <w:r w:rsidR="1E0BA3BD" w:rsidRPr="00F810FD">
        <w:rPr>
          <w:rFonts w:ascii="標楷體-繁" w:eastAsia="標楷體-繁"/>
        </w:rPr>
        <w:t>開發前端</w:t>
      </w:r>
      <w:r w:rsidR="00CF45E0">
        <w:rPr>
          <w:rFonts w:ascii="標楷體-繁" w:eastAsia="標楷體-繁" w:hint="eastAsia"/>
        </w:rPr>
        <w:t>基礎功能</w:t>
      </w:r>
      <w:r w:rsidR="1E0BA3BD" w:rsidRPr="00F810FD">
        <w:rPr>
          <w:rFonts w:ascii="標楷體-繁" w:eastAsia="標楷體-繁" w:hint="eastAsia"/>
        </w:rPr>
        <w:t>。</w:t>
      </w:r>
    </w:p>
    <w:p w14:paraId="048CD0F3" w14:textId="4646B1E4" w:rsidR="00B015A1" w:rsidRPr="00A0545E" w:rsidRDefault="00B015A1" w:rsidP="0071306A">
      <w:pPr>
        <w:jc w:val="both"/>
        <w:rPr>
          <w:rFonts w:ascii="標楷體-繁" w:eastAsia="標楷體-繁"/>
        </w:rPr>
      </w:pPr>
      <w:r>
        <w:rPr>
          <w:rFonts w:ascii="標楷體-繁" w:eastAsia="標楷體-繁"/>
        </w:rPr>
        <w:tab/>
        <w:t>APP</w:t>
      </w:r>
      <w:r>
        <w:rPr>
          <w:rFonts w:ascii="標楷體-繁" w:eastAsia="標楷體-繁" w:hint="eastAsia"/>
        </w:rPr>
        <w:t>基本介面</w:t>
      </w:r>
      <w:r w:rsidR="00A0545E">
        <w:rPr>
          <w:rFonts w:ascii="標楷體-繁" w:eastAsia="標楷體-繁" w:hint="eastAsia"/>
        </w:rPr>
        <w:t>使用</w:t>
      </w:r>
      <w:r w:rsidR="00A0545E">
        <w:rPr>
          <w:rFonts w:ascii="標楷體-繁" w:eastAsia="標楷體-繁"/>
        </w:rPr>
        <w:t>swift</w:t>
      </w:r>
      <w:r w:rsidR="00AE0E8C">
        <w:rPr>
          <w:rFonts w:ascii="標楷體-繁" w:eastAsia="標楷體-繁" w:hint="eastAsia"/>
        </w:rPr>
        <w:t>完成</w:t>
      </w:r>
      <w:r w:rsidR="00A0545E">
        <w:rPr>
          <w:rFonts w:ascii="標楷體-繁" w:eastAsia="標楷體-繁" w:hint="eastAsia"/>
        </w:rPr>
        <w:t>、</w:t>
      </w:r>
      <w:r>
        <w:rPr>
          <w:rFonts w:ascii="標楷體-繁" w:eastAsia="標楷體-繁" w:hint="eastAsia"/>
        </w:rPr>
        <w:t>管控端</w:t>
      </w:r>
      <w:r w:rsidR="00A0545E">
        <w:rPr>
          <w:rFonts w:ascii="標楷體-繁" w:eastAsia="標楷體-繁" w:hint="eastAsia"/>
        </w:rPr>
        <w:t>使用</w:t>
      </w:r>
      <w:r w:rsidR="00A0545E">
        <w:rPr>
          <w:rFonts w:ascii="標楷體-繁" w:eastAsia="標楷體-繁"/>
        </w:rPr>
        <w:t>HTML</w:t>
      </w:r>
      <w:r w:rsidR="00A0545E">
        <w:rPr>
          <w:rFonts w:ascii="標楷體-繁" w:eastAsia="標楷體-繁" w:hint="eastAsia"/>
        </w:rPr>
        <w:t>以及</w:t>
      </w:r>
      <w:r w:rsidR="00A0545E">
        <w:rPr>
          <w:rFonts w:ascii="標楷體-繁" w:eastAsia="標楷體-繁"/>
        </w:rPr>
        <w:t>CSS</w:t>
      </w:r>
      <w:r w:rsidR="00A0545E">
        <w:rPr>
          <w:rFonts w:ascii="標楷體-繁" w:eastAsia="標楷體-繁" w:hint="eastAsia"/>
        </w:rPr>
        <w:t>完成</w:t>
      </w:r>
      <w:r w:rsidR="00AE0E8C">
        <w:rPr>
          <w:rFonts w:ascii="標楷體-繁" w:eastAsia="標楷體-繁" w:hint="eastAsia"/>
        </w:rPr>
        <w:t>前端設計。</w:t>
      </w:r>
    </w:p>
    <w:p w14:paraId="60C5D849" w14:textId="77777777" w:rsidR="009E5628" w:rsidRDefault="009E5628" w:rsidP="007E4835">
      <w:pPr>
        <w:snapToGrid w:val="0"/>
        <w:jc w:val="both"/>
        <w:rPr>
          <w:rFonts w:ascii="標楷體-繁" w:eastAsia="標楷體-繁"/>
        </w:rPr>
      </w:pPr>
    </w:p>
    <w:p w14:paraId="488D51F3" w14:textId="17CAF92C" w:rsidR="00EB1C52" w:rsidRDefault="007E4835" w:rsidP="007E4835">
      <w:pPr>
        <w:snapToGrid w:val="0"/>
        <w:jc w:val="both"/>
        <w:rPr>
          <w:rFonts w:ascii="標楷體-繁" w:eastAsia="標楷體-繁"/>
        </w:rPr>
      </w:pPr>
      <w:r w:rsidRPr="00F810FD">
        <w:rPr>
          <w:rFonts w:ascii="標楷體-繁" w:eastAsia="標楷體-繁"/>
        </w:rPr>
        <w:t>5~7</w:t>
      </w:r>
      <w:r w:rsidRPr="00F810FD">
        <w:rPr>
          <w:rFonts w:ascii="標楷體-繁" w:eastAsia="標楷體-繁" w:hint="eastAsia"/>
        </w:rPr>
        <w:t>月</w:t>
      </w:r>
      <w:r w:rsidR="00F810FD">
        <w:rPr>
          <w:rFonts w:ascii="標楷體-繁" w:eastAsia="標楷體-繁" w:hint="eastAsia"/>
        </w:rPr>
        <w:t>：</w:t>
      </w:r>
    </w:p>
    <w:p w14:paraId="6511F82D" w14:textId="7E2A1DA9" w:rsidR="00191D21" w:rsidRPr="00F810FD" w:rsidRDefault="00191D21" w:rsidP="007E4835">
      <w:pPr>
        <w:snapToGrid w:val="0"/>
        <w:jc w:val="both"/>
        <w:rPr>
          <w:rFonts w:ascii="標楷體-繁" w:eastAsia="標楷體-繁"/>
        </w:rPr>
      </w:pPr>
      <w:r>
        <w:rPr>
          <w:rFonts w:ascii="標楷體-繁" w:eastAsia="標楷體-繁"/>
        </w:rPr>
        <w:tab/>
      </w:r>
      <w:r>
        <w:rPr>
          <w:rFonts w:ascii="標楷體-繁" w:eastAsia="標楷體-繁" w:hint="eastAsia"/>
        </w:rPr>
        <w:t>完整連接前端與後端</w:t>
      </w:r>
      <w:r w:rsidR="005419CB">
        <w:rPr>
          <w:rFonts w:ascii="標楷體-繁" w:eastAsia="標楷體-繁" w:hint="eastAsia"/>
        </w:rPr>
        <w:t>。</w:t>
      </w:r>
    </w:p>
    <w:p w14:paraId="0674A1B6" w14:textId="797D4508" w:rsidR="00EB1C52" w:rsidRDefault="1E0BA3BD" w:rsidP="00816E15">
      <w:pPr>
        <w:snapToGrid w:val="0"/>
        <w:ind w:firstLine="480"/>
        <w:jc w:val="both"/>
        <w:rPr>
          <w:rFonts w:ascii="標楷體-繁" w:eastAsia="標楷體-繁"/>
        </w:rPr>
      </w:pPr>
      <w:r w:rsidRPr="00F810FD">
        <w:rPr>
          <w:rFonts w:ascii="標楷體-繁" w:eastAsia="標楷體-繁"/>
        </w:rPr>
        <w:t>開發後端：開發後端伺服器</w:t>
      </w:r>
      <w:r w:rsidR="00191D21">
        <w:rPr>
          <w:rFonts w:ascii="標楷體-繁" w:eastAsia="標楷體-繁" w:hint="eastAsia"/>
        </w:rPr>
        <w:t>並使用ＡＰＩ</w:t>
      </w:r>
      <w:r w:rsidRPr="00F810FD">
        <w:rPr>
          <w:rFonts w:ascii="標楷體-繁" w:eastAsia="標楷體-繁"/>
        </w:rPr>
        <w:t>來處理用戶請求和與資料庫的連接</w:t>
      </w:r>
      <w:r w:rsidR="00191D21">
        <w:rPr>
          <w:rFonts w:ascii="標楷體-繁" w:eastAsia="標楷體-繁" w:hint="eastAsia"/>
        </w:rPr>
        <w:t>。</w:t>
      </w:r>
    </w:p>
    <w:p w14:paraId="31B150C1" w14:textId="77777777" w:rsidR="00612EAD" w:rsidRPr="00F810FD" w:rsidRDefault="00612EAD" w:rsidP="00FE08DB">
      <w:pPr>
        <w:snapToGrid w:val="0"/>
        <w:jc w:val="both"/>
        <w:rPr>
          <w:rFonts w:ascii="標楷體-繁" w:eastAsia="標楷體-繁"/>
        </w:rPr>
      </w:pPr>
    </w:p>
    <w:p w14:paraId="4D738AE9" w14:textId="2107576A" w:rsidR="00FE08DB" w:rsidRPr="00F810FD" w:rsidRDefault="00816E15" w:rsidP="00FE08DB">
      <w:pPr>
        <w:snapToGrid w:val="0"/>
        <w:jc w:val="both"/>
        <w:rPr>
          <w:rFonts w:ascii="標楷體-繁" w:eastAsia="標楷體-繁"/>
        </w:rPr>
      </w:pPr>
      <w:r>
        <w:rPr>
          <w:rFonts w:ascii="標楷體-繁" w:eastAsia="標楷體-繁"/>
        </w:rPr>
        <w:t>7~9</w:t>
      </w:r>
      <w:r>
        <w:rPr>
          <w:rFonts w:ascii="標楷體-繁" w:eastAsia="標楷體-繁" w:hint="eastAsia"/>
        </w:rPr>
        <w:t>月</w:t>
      </w:r>
    </w:p>
    <w:p w14:paraId="14CC95AC" w14:textId="77777777" w:rsidR="009E5628" w:rsidRDefault="009E5628" w:rsidP="009E5628">
      <w:pPr>
        <w:snapToGrid w:val="0"/>
        <w:ind w:firstLine="480"/>
        <w:jc w:val="both"/>
        <w:rPr>
          <w:rFonts w:ascii="標楷體-繁" w:eastAsia="標楷體-繁"/>
        </w:rPr>
      </w:pPr>
      <w:r w:rsidRPr="00F810FD">
        <w:rPr>
          <w:rFonts w:ascii="標楷體-繁" w:eastAsia="標楷體-繁"/>
        </w:rPr>
        <w:t xml:space="preserve">iBeacon 設定：根據所選的 </w:t>
      </w:r>
      <w:r>
        <w:rPr>
          <w:rFonts w:ascii="標楷體-繁" w:eastAsia="標楷體-繁"/>
        </w:rPr>
        <w:t>i</w:t>
      </w:r>
      <w:r w:rsidRPr="00F810FD">
        <w:rPr>
          <w:rFonts w:ascii="標楷體-繁" w:eastAsia="標楷體-繁" w:hint="eastAsia"/>
        </w:rPr>
        <w:t>B</w:t>
      </w:r>
      <w:r w:rsidRPr="00F810FD">
        <w:rPr>
          <w:rFonts w:ascii="標楷體-繁" w:eastAsia="標楷體-繁"/>
        </w:rPr>
        <w:t>eacon 技術，設定 i</w:t>
      </w:r>
      <w:r w:rsidRPr="00F810FD">
        <w:rPr>
          <w:rFonts w:ascii="標楷體-繁" w:eastAsia="標楷體-繁" w:hint="eastAsia"/>
        </w:rPr>
        <w:t>B</w:t>
      </w:r>
      <w:r w:rsidRPr="00F810FD">
        <w:rPr>
          <w:rFonts w:ascii="標楷體-繁" w:eastAsia="標楷體-繁"/>
        </w:rPr>
        <w:t>eacon</w:t>
      </w:r>
      <w:r w:rsidRPr="00F810FD">
        <w:rPr>
          <w:rFonts w:ascii="標楷體-繁" w:eastAsia="標楷體-繁" w:hint="eastAsia"/>
        </w:rPr>
        <w:t>個別度工能</w:t>
      </w:r>
      <w:r w:rsidRPr="00F810FD">
        <w:rPr>
          <w:rFonts w:ascii="標楷體-繁" w:eastAsia="標楷體-繁"/>
        </w:rPr>
        <w:t>、廣播訊息等。</w:t>
      </w:r>
    </w:p>
    <w:p w14:paraId="39197537" w14:textId="3C44CB93" w:rsidR="009E5628" w:rsidRPr="00F810FD" w:rsidRDefault="009E5628" w:rsidP="009E5628">
      <w:pPr>
        <w:snapToGrid w:val="0"/>
        <w:ind w:left="480"/>
        <w:jc w:val="both"/>
        <w:rPr>
          <w:rFonts w:ascii="標楷體-繁" w:eastAsia="標楷體-繁" w:hint="eastAsia"/>
        </w:rPr>
      </w:pPr>
      <w:r w:rsidRPr="00F810FD">
        <w:rPr>
          <w:rFonts w:ascii="標楷體-繁" w:eastAsia="標楷體-繁"/>
        </w:rPr>
        <w:t>實作前後端互動：在前端程式碼中使用 iBeacon 相關的 API，與 iBeacon 進行互動，例如偵測 iBeacon、取得 iBeacon 資訊等。</w:t>
      </w:r>
    </w:p>
    <w:p w14:paraId="09A09ED6" w14:textId="77777777" w:rsidR="009E5628" w:rsidRDefault="009E5628" w:rsidP="00FE08DB">
      <w:pPr>
        <w:snapToGrid w:val="0"/>
        <w:jc w:val="both"/>
        <w:rPr>
          <w:rFonts w:ascii="標楷體-繁" w:eastAsia="標楷體-繁"/>
        </w:rPr>
      </w:pPr>
    </w:p>
    <w:p w14:paraId="7DDCA5AB" w14:textId="4AF08EBC" w:rsidR="009E5628" w:rsidRPr="009E5628" w:rsidRDefault="009E5628" w:rsidP="00FE08DB">
      <w:pPr>
        <w:snapToGrid w:val="0"/>
        <w:jc w:val="both"/>
        <w:rPr>
          <w:rFonts w:ascii="標楷體-繁" w:eastAsia="標楷體-繁" w:hint="eastAsia"/>
        </w:rPr>
      </w:pPr>
      <w:r>
        <w:rPr>
          <w:rFonts w:ascii="標楷體-繁" w:eastAsia="標楷體-繁"/>
        </w:rPr>
        <w:t>9~12</w:t>
      </w:r>
      <w:r>
        <w:rPr>
          <w:rFonts w:ascii="標楷體-繁" w:eastAsia="標楷體-繁" w:hint="eastAsia"/>
        </w:rPr>
        <w:t>月</w:t>
      </w:r>
    </w:p>
    <w:p w14:paraId="29444445" w14:textId="75A0F1E0" w:rsidR="00B62FCF" w:rsidRDefault="00B62FCF" w:rsidP="00B62FCF">
      <w:pPr>
        <w:snapToGrid w:val="0"/>
        <w:ind w:left="480"/>
        <w:jc w:val="both"/>
        <w:rPr>
          <w:rFonts w:ascii="標楷體-繁" w:eastAsia="標楷體-繁"/>
        </w:rPr>
      </w:pPr>
      <w:r w:rsidRPr="00F810FD">
        <w:rPr>
          <w:rFonts w:ascii="標楷體-繁" w:eastAsia="標楷體-繁"/>
        </w:rPr>
        <w:t>測試與除錯：在不同的設備和環境中測試你的 iBeacon 應用程式，並進行除錯和修復錯誤。</w:t>
      </w:r>
    </w:p>
    <w:p w14:paraId="3A4ED369" w14:textId="173A0E53" w:rsidR="009F4523" w:rsidRPr="009D72AA" w:rsidRDefault="6429A18E" w:rsidP="009E5628">
      <w:pPr>
        <w:snapToGrid w:val="0"/>
        <w:jc w:val="both"/>
        <w:rPr>
          <w:rFonts w:eastAsia="標楷體"/>
        </w:rPr>
      </w:pPr>
      <w:r w:rsidRPr="6429A18E">
        <w:rPr>
          <w:rFonts w:eastAsia="標楷體"/>
        </w:rPr>
        <w:t>遭遇困難</w:t>
      </w:r>
      <w:r w:rsidR="002A3C7E">
        <w:rPr>
          <w:rFonts w:eastAsia="標楷體" w:hint="eastAsia"/>
        </w:rPr>
        <w:t>：</w:t>
      </w:r>
    </w:p>
    <w:p w14:paraId="4F851CB8" w14:textId="6FBAC7B7" w:rsidR="00EB1C52" w:rsidRDefault="6429A18E" w:rsidP="0064523E">
      <w:pPr>
        <w:snapToGrid w:val="0"/>
        <w:ind w:left="480" w:firstLine="480"/>
        <w:jc w:val="both"/>
        <w:rPr>
          <w:rFonts w:eastAsia="標楷體"/>
        </w:rPr>
      </w:pPr>
      <w:r w:rsidRPr="6429A18E">
        <w:rPr>
          <w:rFonts w:eastAsia="標楷體"/>
        </w:rPr>
        <w:t>技術層面我們對於前後端皆只有一些初步的想法與理解，在電腦上寫出程式並且應用到手機上是我們需要再去研究的一大問題，解決此問題需要我們利用時間多加了解並且利用網路查找方法，在手機上運行程式的部分除了自行尋找方法外，在選課上我們選擇了有類似我們需求的課程，在往後有問題也較容易找到相關方面的教師詢問。</w:t>
      </w:r>
    </w:p>
    <w:p w14:paraId="46ACFA5C" w14:textId="2C40F260" w:rsidR="009E5628" w:rsidRDefault="009E5628" w:rsidP="0064523E">
      <w:pPr>
        <w:snapToGrid w:val="0"/>
        <w:ind w:left="480" w:firstLine="480"/>
        <w:jc w:val="both"/>
        <w:rPr>
          <w:rFonts w:eastAsia="標楷體" w:hint="eastAsia"/>
        </w:rPr>
      </w:pPr>
    </w:p>
    <w:p w14:paraId="618A18DF" w14:textId="77777777" w:rsidR="0083790A" w:rsidRPr="0064523E" w:rsidRDefault="0083790A" w:rsidP="0064523E">
      <w:pPr>
        <w:snapToGrid w:val="0"/>
        <w:ind w:left="480" w:firstLine="480"/>
        <w:jc w:val="both"/>
        <w:rPr>
          <w:rFonts w:hint="eastAsia"/>
        </w:rPr>
      </w:pPr>
    </w:p>
    <w:p w14:paraId="5935A440" w14:textId="77777777" w:rsidR="009F4523" w:rsidRDefault="009F4523" w:rsidP="009F4523">
      <w:pPr>
        <w:snapToGrid w:val="0"/>
        <w:jc w:val="both"/>
        <w:rPr>
          <w:rFonts w:eastAsia="標楷體"/>
          <w:bCs/>
        </w:rPr>
      </w:pPr>
      <w:r w:rsidRPr="009D72AA">
        <w:rPr>
          <w:rFonts w:eastAsia="標楷體"/>
          <w:bCs/>
          <w:sz w:val="28"/>
        </w:rPr>
        <w:t>●</w:t>
      </w:r>
      <w:r w:rsidRPr="009D72AA">
        <w:rPr>
          <w:rFonts w:eastAsia="標楷體" w:hint="eastAsia"/>
          <w:bCs/>
          <w:sz w:val="28"/>
        </w:rPr>
        <w:t xml:space="preserve"> </w:t>
      </w:r>
      <w:r w:rsidRPr="009D72AA">
        <w:rPr>
          <w:rFonts w:eastAsia="標楷體" w:hint="eastAsia"/>
          <w:b/>
          <w:bCs/>
          <w:sz w:val="28"/>
        </w:rPr>
        <w:t>設備需求</w:t>
      </w:r>
      <w:r>
        <w:rPr>
          <w:rFonts w:eastAsia="標楷體" w:hint="eastAsia"/>
          <w:b/>
          <w:bCs/>
          <w:sz w:val="28"/>
        </w:rPr>
        <w:t xml:space="preserve"> </w:t>
      </w:r>
      <w:r>
        <w:rPr>
          <w:rFonts w:eastAsia="標楷體" w:hint="eastAsia"/>
          <w:bCs/>
        </w:rPr>
        <w:t>(</w:t>
      </w:r>
      <w:r>
        <w:rPr>
          <w:rFonts w:eastAsia="標楷體" w:hint="eastAsia"/>
          <w:bCs/>
        </w:rPr>
        <w:t>硬體及軟體需求</w:t>
      </w:r>
      <w:r>
        <w:rPr>
          <w:rFonts w:eastAsia="標楷體" w:hint="eastAsia"/>
          <w:bCs/>
        </w:rPr>
        <w:t>)</w:t>
      </w:r>
    </w:p>
    <w:p w14:paraId="79EB060F" w14:textId="23F4BB26" w:rsidR="00741408" w:rsidRPr="00297230" w:rsidRDefault="0011347D" w:rsidP="009F4523">
      <w:pPr>
        <w:snapToGrid w:val="0"/>
        <w:jc w:val="both"/>
        <w:rPr>
          <w:rFonts w:ascii="標楷體-繁" w:eastAsia="標楷體-繁"/>
        </w:rPr>
      </w:pPr>
      <w:r>
        <w:rPr>
          <w:rFonts w:eastAsia="標楷體"/>
          <w:bCs/>
        </w:rPr>
        <w:tab/>
      </w:r>
      <w:r w:rsidR="003B57D7" w:rsidRPr="00297230">
        <w:rPr>
          <w:rFonts w:ascii="標楷體-繁" w:eastAsia="標楷體-繁"/>
        </w:rPr>
        <w:t>Apple</w:t>
      </w:r>
      <w:r w:rsidR="00F23C9A" w:rsidRPr="00297230">
        <w:rPr>
          <w:rFonts w:ascii="標楷體-繁" w:eastAsia="標楷體-繁" w:hint="eastAsia"/>
        </w:rPr>
        <w:t>品</w:t>
      </w:r>
      <w:r w:rsidR="00052146" w:rsidRPr="00297230">
        <w:rPr>
          <w:rFonts w:ascii="標楷體-繁" w:eastAsia="標楷體-繁" w:hint="eastAsia"/>
        </w:rPr>
        <w:t>牌手機</w:t>
      </w:r>
    </w:p>
    <w:p w14:paraId="5134C624" w14:textId="0D396D76" w:rsidR="00052146" w:rsidRPr="00297230" w:rsidRDefault="00052146" w:rsidP="009F4523">
      <w:pPr>
        <w:snapToGrid w:val="0"/>
        <w:jc w:val="both"/>
        <w:rPr>
          <w:rFonts w:ascii="標楷體-繁" w:eastAsia="標楷體-繁"/>
        </w:rPr>
      </w:pPr>
      <w:r w:rsidRPr="00297230">
        <w:rPr>
          <w:rFonts w:ascii="標楷體-繁" w:eastAsia="標楷體-繁"/>
        </w:rPr>
        <w:tab/>
      </w:r>
      <w:r w:rsidR="00F23C9A" w:rsidRPr="00297230">
        <w:rPr>
          <w:rFonts w:ascii="標楷體-繁" w:eastAsia="標楷體-繁"/>
        </w:rPr>
        <w:t>Ma</w:t>
      </w:r>
      <w:r w:rsidR="00737CB2" w:rsidRPr="00297230">
        <w:rPr>
          <w:rFonts w:ascii="標楷體-繁" w:eastAsia="標楷體-繁"/>
        </w:rPr>
        <w:t>c</w:t>
      </w:r>
      <w:r w:rsidR="00737CB2" w:rsidRPr="00297230">
        <w:rPr>
          <w:rFonts w:ascii="標楷體-繁" w:eastAsia="標楷體-繁" w:hint="eastAsia"/>
        </w:rPr>
        <w:t xml:space="preserve">  筆電</w:t>
      </w:r>
    </w:p>
    <w:p w14:paraId="71EB8DA5" w14:textId="07F38374" w:rsidR="00737CB2" w:rsidRPr="00297230" w:rsidRDefault="00737CB2" w:rsidP="009F4523">
      <w:pPr>
        <w:snapToGrid w:val="0"/>
        <w:jc w:val="both"/>
        <w:rPr>
          <w:rFonts w:ascii="標楷體-繁" w:eastAsia="標楷體-繁"/>
        </w:rPr>
      </w:pPr>
      <w:r w:rsidRPr="00297230">
        <w:rPr>
          <w:rFonts w:ascii="標楷體-繁" w:eastAsia="標楷體-繁"/>
        </w:rPr>
        <w:tab/>
      </w:r>
      <w:r w:rsidR="00671497">
        <w:rPr>
          <w:rFonts w:ascii="標楷體-繁" w:eastAsia="標楷體-繁"/>
        </w:rPr>
        <w:t>i</w:t>
      </w:r>
      <w:r w:rsidR="001B224D">
        <w:rPr>
          <w:rFonts w:ascii="標楷體-繁" w:eastAsia="標楷體-繁"/>
        </w:rPr>
        <w:t>P</w:t>
      </w:r>
      <w:r w:rsidRPr="00297230">
        <w:rPr>
          <w:rFonts w:ascii="標楷體-繁" w:eastAsia="標楷體-繁"/>
        </w:rPr>
        <w:t>ad</w:t>
      </w:r>
      <w:r w:rsidR="00CF48ED" w:rsidRPr="00297230">
        <w:rPr>
          <w:rFonts w:ascii="標楷體-繁" w:eastAsia="標楷體-繁" w:hint="eastAsia"/>
        </w:rPr>
        <w:t xml:space="preserve">  平板</w:t>
      </w:r>
    </w:p>
    <w:p w14:paraId="4BDF95DB" w14:textId="1E535C42" w:rsidR="0083790A" w:rsidRPr="00CE371D" w:rsidRDefault="00CF48ED" w:rsidP="00741408">
      <w:pPr>
        <w:snapToGrid w:val="0"/>
        <w:jc w:val="both"/>
        <w:rPr>
          <w:rFonts w:eastAsia="標楷體" w:hint="eastAsia"/>
        </w:rPr>
      </w:pPr>
      <w:r>
        <w:rPr>
          <w:rFonts w:eastAsia="標楷體"/>
          <w:bCs/>
        </w:rPr>
        <w:tab/>
      </w:r>
      <w:r w:rsidR="0064523E">
        <w:rPr>
          <w:rFonts w:eastAsia="標楷體"/>
          <w:bCs/>
        </w:rPr>
        <w:t>i</w:t>
      </w:r>
      <w:r w:rsidR="00EF65FA">
        <w:rPr>
          <w:rFonts w:eastAsia="標楷體"/>
          <w:bCs/>
        </w:rPr>
        <w:t>B</w:t>
      </w:r>
      <w:r>
        <w:rPr>
          <w:rFonts w:eastAsia="標楷體"/>
          <w:bCs/>
        </w:rPr>
        <w:t xml:space="preserve">eacon </w:t>
      </w:r>
      <w:r>
        <w:rPr>
          <w:rFonts w:eastAsia="標楷體" w:hint="eastAsia"/>
          <w:bCs/>
        </w:rPr>
        <w:t>設備</w:t>
      </w:r>
    </w:p>
    <w:p w14:paraId="48547359" w14:textId="35DCB2E9" w:rsidR="00741408" w:rsidRDefault="00741408" w:rsidP="00741408">
      <w:pPr>
        <w:snapToGrid w:val="0"/>
        <w:jc w:val="both"/>
        <w:rPr>
          <w:rFonts w:eastAsia="標楷體"/>
          <w:bCs/>
        </w:rPr>
      </w:pPr>
      <w:r w:rsidRPr="009D72AA">
        <w:rPr>
          <w:rFonts w:eastAsia="標楷體"/>
          <w:bCs/>
          <w:sz w:val="28"/>
        </w:rPr>
        <w:t>●</w:t>
      </w:r>
      <w:r w:rsidRPr="009D72AA">
        <w:rPr>
          <w:rFonts w:eastAsia="標楷體" w:hint="eastAsia"/>
          <w:bCs/>
          <w:sz w:val="28"/>
        </w:rPr>
        <w:t xml:space="preserve"> </w:t>
      </w:r>
      <w:r>
        <w:rPr>
          <w:rFonts w:eastAsia="標楷體" w:hint="eastAsia"/>
          <w:b/>
          <w:bCs/>
          <w:sz w:val="28"/>
        </w:rPr>
        <w:t>經費預算需求表</w:t>
      </w:r>
      <w:r>
        <w:rPr>
          <w:rFonts w:eastAsia="標楷體" w:hint="eastAsia"/>
          <w:b/>
          <w:bCs/>
          <w:sz w:val="28"/>
        </w:rPr>
        <w:t xml:space="preserve"> </w:t>
      </w:r>
      <w:r w:rsidR="00981D1D">
        <w:rPr>
          <w:rFonts w:eastAsia="標楷體" w:hint="eastAsia"/>
          <w:bCs/>
        </w:rPr>
        <w:t>(</w:t>
      </w:r>
      <w:r w:rsidR="00981D1D">
        <w:rPr>
          <w:rFonts w:eastAsia="標楷體" w:hint="eastAsia"/>
          <w:bCs/>
        </w:rPr>
        <w:t>執行中所需之經費項目單價明細</w:t>
      </w:r>
      <w:r w:rsidR="00981D1D">
        <w:rPr>
          <w:rFonts w:eastAsia="標楷體" w:hint="eastAsia"/>
          <w:bCs/>
        </w:rPr>
        <w:t>)</w:t>
      </w:r>
    </w:p>
    <w:p w14:paraId="38B2C4F7" w14:textId="77777777" w:rsidR="00EB1C52" w:rsidRPr="007F629D" w:rsidRDefault="00EB1C52" w:rsidP="00F26DD0">
      <w:pPr>
        <w:pStyle w:val="a8"/>
        <w:rPr>
          <w:rFonts w:hint="eastAsia"/>
        </w:rPr>
      </w:pP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28"/>
        <w:gridCol w:w="3032"/>
        <w:gridCol w:w="540"/>
        <w:gridCol w:w="540"/>
        <w:gridCol w:w="1080"/>
        <w:gridCol w:w="1080"/>
        <w:gridCol w:w="1620"/>
      </w:tblGrid>
      <w:tr w:rsidR="00F26DD0" w:rsidRPr="0010246D" w14:paraId="6E9C0246" w14:textId="77777777" w:rsidTr="00AD2F9F">
        <w:trPr>
          <w:cantSplit/>
          <w:trHeight w:val="540"/>
          <w:jc w:val="center"/>
        </w:trPr>
        <w:tc>
          <w:tcPr>
            <w:tcW w:w="1828" w:type="dxa"/>
            <w:vMerge w:val="restart"/>
          </w:tcPr>
          <w:p w14:paraId="44963F8E" w14:textId="2C00C8D5" w:rsidR="00F26DD0" w:rsidRPr="0010246D" w:rsidRDefault="00A558BA" w:rsidP="00263EF6">
            <w:pPr>
              <w:adjustRightInd w:val="0"/>
              <w:spacing w:before="360" w:line="360" w:lineRule="atLeast"/>
              <w:jc w:val="center"/>
              <w:textAlignment w:val="baseline"/>
            </w:pPr>
            <w:r>
              <w:t xml:space="preserve">The </w:t>
            </w:r>
            <w:r w:rsidR="00F26DD0" w:rsidRPr="0010246D">
              <w:rPr>
                <w:rFonts w:hint="eastAsia"/>
              </w:rPr>
              <w:t>項</w:t>
            </w:r>
            <w:r w:rsidR="00F26DD0" w:rsidRPr="0010246D">
              <w:t xml:space="preserve"> </w:t>
            </w:r>
            <w:r w:rsidR="00F26DD0" w:rsidRPr="0010246D">
              <w:rPr>
                <w:rFonts w:hint="eastAsia"/>
              </w:rPr>
              <w:t>目</w:t>
            </w:r>
            <w:r w:rsidR="00F26DD0" w:rsidRPr="0010246D">
              <w:t xml:space="preserve"> </w:t>
            </w:r>
            <w:r w:rsidR="00F26DD0" w:rsidRPr="0010246D">
              <w:rPr>
                <w:rFonts w:hint="eastAsia"/>
              </w:rPr>
              <w:t>名</w:t>
            </w:r>
            <w:r w:rsidR="00F26DD0" w:rsidRPr="0010246D">
              <w:t xml:space="preserve"> </w:t>
            </w:r>
            <w:r w:rsidR="00F26DD0" w:rsidRPr="0010246D">
              <w:rPr>
                <w:rFonts w:hint="eastAsia"/>
              </w:rPr>
              <w:t>稱</w:t>
            </w:r>
          </w:p>
        </w:tc>
        <w:tc>
          <w:tcPr>
            <w:tcW w:w="3032" w:type="dxa"/>
            <w:vMerge w:val="restart"/>
          </w:tcPr>
          <w:p w14:paraId="53111129" w14:textId="77777777" w:rsidR="00F26DD0" w:rsidRPr="0010246D" w:rsidRDefault="00F26DD0" w:rsidP="00263EF6">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50CC4549" w14:textId="77777777" w:rsidR="00F26DD0" w:rsidRPr="0010246D" w:rsidRDefault="00F26DD0" w:rsidP="00263EF6">
            <w:pPr>
              <w:adjustRightInd w:val="0"/>
              <w:spacing w:line="360" w:lineRule="atLeast"/>
              <w:jc w:val="center"/>
              <w:textAlignment w:val="baseline"/>
            </w:pPr>
          </w:p>
        </w:tc>
        <w:tc>
          <w:tcPr>
            <w:tcW w:w="540" w:type="dxa"/>
            <w:vMerge w:val="restart"/>
          </w:tcPr>
          <w:p w14:paraId="478AD0DE" w14:textId="77777777" w:rsidR="00F26DD0" w:rsidRPr="0010246D" w:rsidRDefault="00F26DD0" w:rsidP="00263EF6">
            <w:pPr>
              <w:adjustRightInd w:val="0"/>
              <w:spacing w:before="360" w:line="360" w:lineRule="atLeast"/>
              <w:jc w:val="center"/>
              <w:textAlignment w:val="baseline"/>
            </w:pPr>
            <w:r w:rsidRPr="0010246D">
              <w:rPr>
                <w:rFonts w:hint="eastAsia"/>
              </w:rPr>
              <w:t>單位</w:t>
            </w:r>
          </w:p>
        </w:tc>
        <w:tc>
          <w:tcPr>
            <w:tcW w:w="540" w:type="dxa"/>
            <w:vMerge w:val="restart"/>
          </w:tcPr>
          <w:p w14:paraId="337BBC33" w14:textId="77777777" w:rsidR="00F26DD0" w:rsidRPr="0010246D" w:rsidRDefault="00F26DD0" w:rsidP="00263EF6">
            <w:pPr>
              <w:adjustRightInd w:val="0"/>
              <w:spacing w:before="360" w:line="360" w:lineRule="atLeast"/>
              <w:jc w:val="center"/>
              <w:textAlignment w:val="baseline"/>
            </w:pPr>
            <w:r w:rsidRPr="0010246D">
              <w:rPr>
                <w:rFonts w:hint="eastAsia"/>
              </w:rPr>
              <w:t>數量</w:t>
            </w:r>
          </w:p>
        </w:tc>
        <w:tc>
          <w:tcPr>
            <w:tcW w:w="1080" w:type="dxa"/>
          </w:tcPr>
          <w:p w14:paraId="2CEFCB6B" w14:textId="77777777" w:rsidR="00F26DD0" w:rsidRPr="0010246D" w:rsidRDefault="00F26DD0" w:rsidP="00263EF6">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065B8803" w14:textId="77777777" w:rsidR="00F26DD0" w:rsidRPr="0010246D" w:rsidRDefault="00F26DD0" w:rsidP="00263EF6">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007DA127" w14:textId="77777777" w:rsidR="00F26DD0" w:rsidRPr="0010246D" w:rsidRDefault="00F26DD0" w:rsidP="00263EF6">
            <w:pPr>
              <w:adjustRightInd w:val="0"/>
              <w:spacing w:before="360" w:line="360" w:lineRule="atLeast"/>
              <w:jc w:val="center"/>
              <w:textAlignment w:val="baseline"/>
            </w:pPr>
            <w:r w:rsidRPr="0010246D">
              <w:rPr>
                <w:rFonts w:hint="eastAsia"/>
              </w:rPr>
              <w:t>備</w:t>
            </w:r>
            <w:r w:rsidRPr="0010246D">
              <w:t xml:space="preserve">    </w:t>
            </w:r>
            <w:r w:rsidRPr="0010246D">
              <w:rPr>
                <w:rFonts w:hint="eastAsia"/>
              </w:rPr>
              <w:t>註</w:t>
            </w:r>
          </w:p>
        </w:tc>
      </w:tr>
      <w:tr w:rsidR="00F26DD0" w:rsidRPr="0010246D" w14:paraId="696CF127" w14:textId="77777777" w:rsidTr="00AD2F9F">
        <w:trPr>
          <w:cantSplit/>
          <w:trHeight w:val="540"/>
          <w:jc w:val="center"/>
        </w:trPr>
        <w:tc>
          <w:tcPr>
            <w:tcW w:w="1828" w:type="dxa"/>
            <w:vMerge/>
          </w:tcPr>
          <w:p w14:paraId="72101E9B" w14:textId="77777777" w:rsidR="00F26DD0" w:rsidRPr="0010246D" w:rsidRDefault="00F26DD0" w:rsidP="00263EF6">
            <w:pPr>
              <w:adjustRightInd w:val="0"/>
              <w:spacing w:line="360" w:lineRule="atLeast"/>
              <w:textAlignment w:val="baseline"/>
            </w:pPr>
          </w:p>
        </w:tc>
        <w:tc>
          <w:tcPr>
            <w:tcW w:w="3032" w:type="dxa"/>
            <w:vMerge/>
          </w:tcPr>
          <w:p w14:paraId="6F730A2E" w14:textId="77777777" w:rsidR="00F26DD0" w:rsidRPr="0010246D" w:rsidRDefault="00F26DD0" w:rsidP="00263EF6">
            <w:pPr>
              <w:adjustRightInd w:val="0"/>
              <w:spacing w:line="360" w:lineRule="atLeast"/>
              <w:textAlignment w:val="baseline"/>
            </w:pPr>
          </w:p>
        </w:tc>
        <w:tc>
          <w:tcPr>
            <w:tcW w:w="540" w:type="dxa"/>
            <w:vMerge/>
          </w:tcPr>
          <w:p w14:paraId="2B5A79E1" w14:textId="77777777" w:rsidR="00F26DD0" w:rsidRPr="0010246D" w:rsidRDefault="00F26DD0" w:rsidP="00263EF6">
            <w:pPr>
              <w:adjustRightInd w:val="0"/>
              <w:spacing w:line="360" w:lineRule="atLeast"/>
              <w:textAlignment w:val="baseline"/>
            </w:pPr>
          </w:p>
        </w:tc>
        <w:tc>
          <w:tcPr>
            <w:tcW w:w="540" w:type="dxa"/>
            <w:vMerge/>
          </w:tcPr>
          <w:p w14:paraId="49026742" w14:textId="77777777" w:rsidR="00F26DD0" w:rsidRPr="0010246D" w:rsidRDefault="00F26DD0" w:rsidP="00263EF6">
            <w:pPr>
              <w:adjustRightInd w:val="0"/>
              <w:spacing w:line="360" w:lineRule="atLeast"/>
              <w:textAlignment w:val="baseline"/>
            </w:pPr>
          </w:p>
        </w:tc>
        <w:tc>
          <w:tcPr>
            <w:tcW w:w="1080" w:type="dxa"/>
          </w:tcPr>
          <w:p w14:paraId="7C40237E" w14:textId="77777777" w:rsidR="00F26DD0" w:rsidRPr="0010246D" w:rsidRDefault="00F26DD0" w:rsidP="00263EF6">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439E94C8" w14:textId="77777777" w:rsidR="00F26DD0" w:rsidRPr="0010246D" w:rsidRDefault="00F26DD0" w:rsidP="00263EF6">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35BE87CF" w14:textId="77777777" w:rsidR="00F26DD0" w:rsidRPr="0010246D" w:rsidRDefault="00F26DD0" w:rsidP="00263EF6">
            <w:pPr>
              <w:adjustRightInd w:val="0"/>
              <w:spacing w:before="60" w:line="360" w:lineRule="atLeast"/>
              <w:textAlignment w:val="baseline"/>
            </w:pPr>
          </w:p>
        </w:tc>
      </w:tr>
      <w:tr w:rsidR="00F26DD0" w:rsidRPr="0010246D" w14:paraId="3EF5AB82" w14:textId="77777777" w:rsidTr="00AD2F9F">
        <w:trPr>
          <w:trHeight w:val="1123"/>
          <w:jc w:val="center"/>
        </w:trPr>
        <w:tc>
          <w:tcPr>
            <w:tcW w:w="1828" w:type="dxa"/>
          </w:tcPr>
          <w:p w14:paraId="136C6706" w14:textId="086B4E2B" w:rsidR="00F26DD0" w:rsidRPr="0010246D" w:rsidRDefault="0064523E" w:rsidP="00770564">
            <w:pPr>
              <w:adjustRightInd w:val="0"/>
              <w:spacing w:line="360" w:lineRule="atLeast"/>
              <w:textAlignment w:val="baseline"/>
            </w:pPr>
            <w:r>
              <w:t>i</w:t>
            </w:r>
            <w:r w:rsidR="00770564">
              <w:t>Beacon</w:t>
            </w:r>
            <w:r w:rsidR="00770564">
              <w:rPr>
                <w:rFonts w:hint="eastAsia"/>
              </w:rPr>
              <w:t>設備</w:t>
            </w:r>
          </w:p>
        </w:tc>
        <w:tc>
          <w:tcPr>
            <w:tcW w:w="3032" w:type="dxa"/>
          </w:tcPr>
          <w:p w14:paraId="40B8FC57" w14:textId="77777777" w:rsidR="00F26DD0" w:rsidRPr="0010246D" w:rsidRDefault="00F26DD0" w:rsidP="00CE371D">
            <w:pPr>
              <w:adjustRightInd w:val="0"/>
              <w:spacing w:line="360" w:lineRule="atLeast"/>
              <w:jc w:val="center"/>
              <w:textAlignment w:val="baseline"/>
            </w:pPr>
            <w:r w:rsidRPr="0010246D">
              <w:rPr>
                <w:rFonts w:hint="eastAsia"/>
              </w:rPr>
              <w:t>專案之進行</w:t>
            </w:r>
          </w:p>
        </w:tc>
        <w:tc>
          <w:tcPr>
            <w:tcW w:w="540" w:type="dxa"/>
          </w:tcPr>
          <w:p w14:paraId="13B56110" w14:textId="77777777" w:rsidR="00F26DD0" w:rsidRPr="0010246D" w:rsidRDefault="00F26DD0" w:rsidP="00263EF6">
            <w:pPr>
              <w:adjustRightInd w:val="0"/>
              <w:spacing w:line="360" w:lineRule="atLeast"/>
              <w:jc w:val="center"/>
              <w:textAlignment w:val="baseline"/>
            </w:pPr>
            <w:r w:rsidRPr="0010246D">
              <w:rPr>
                <w:rFonts w:hint="eastAsia"/>
              </w:rPr>
              <w:t>部</w:t>
            </w:r>
          </w:p>
        </w:tc>
        <w:tc>
          <w:tcPr>
            <w:tcW w:w="540" w:type="dxa"/>
          </w:tcPr>
          <w:p w14:paraId="305952EB" w14:textId="4AB1941A" w:rsidR="00F26DD0" w:rsidRPr="0010246D" w:rsidRDefault="007D07CD" w:rsidP="00263EF6">
            <w:pPr>
              <w:adjustRightInd w:val="0"/>
              <w:spacing w:line="360" w:lineRule="atLeast"/>
              <w:jc w:val="center"/>
              <w:textAlignment w:val="baseline"/>
            </w:pPr>
            <w:r>
              <w:t>10</w:t>
            </w:r>
          </w:p>
        </w:tc>
        <w:tc>
          <w:tcPr>
            <w:tcW w:w="1080" w:type="dxa"/>
          </w:tcPr>
          <w:p w14:paraId="6DCECC5F" w14:textId="4144B499" w:rsidR="00F26DD0" w:rsidRPr="0010246D" w:rsidRDefault="005D0822" w:rsidP="00263EF6">
            <w:pPr>
              <w:adjustRightInd w:val="0"/>
              <w:spacing w:line="360" w:lineRule="atLeast"/>
              <w:ind w:rightChars="61" w:right="146"/>
              <w:jc w:val="right"/>
              <w:textAlignment w:val="baseline"/>
            </w:pPr>
            <w:r>
              <w:t>2</w:t>
            </w:r>
            <w:r w:rsidR="007D07CD">
              <w:rPr>
                <w:rFonts w:hint="eastAsia"/>
              </w:rPr>
              <w:t>0</w:t>
            </w:r>
            <w:r w:rsidR="007D07CD">
              <w:t>0</w:t>
            </w:r>
          </w:p>
        </w:tc>
        <w:tc>
          <w:tcPr>
            <w:tcW w:w="1080" w:type="dxa"/>
          </w:tcPr>
          <w:p w14:paraId="318351E6" w14:textId="452A5106" w:rsidR="00F26DD0" w:rsidRPr="0010246D" w:rsidRDefault="001247A8" w:rsidP="00263EF6">
            <w:pPr>
              <w:adjustRightInd w:val="0"/>
              <w:spacing w:line="360" w:lineRule="atLeast"/>
              <w:ind w:rightChars="61" w:right="146"/>
              <w:jc w:val="right"/>
              <w:textAlignment w:val="baseline"/>
            </w:pPr>
            <w:r>
              <w:t>2</w:t>
            </w:r>
            <w:r w:rsidR="007D07CD">
              <w:t>000</w:t>
            </w:r>
          </w:p>
        </w:tc>
        <w:tc>
          <w:tcPr>
            <w:tcW w:w="1620" w:type="dxa"/>
          </w:tcPr>
          <w:p w14:paraId="15E9A1ED" w14:textId="6663137D" w:rsidR="00F26DD0" w:rsidRPr="0010246D" w:rsidRDefault="000264BD" w:rsidP="00263EF6">
            <w:pPr>
              <w:adjustRightInd w:val="0"/>
              <w:spacing w:line="360" w:lineRule="atLeast"/>
              <w:textAlignment w:val="baseline"/>
            </w:pPr>
            <w:r>
              <w:rPr>
                <w:rFonts w:hint="eastAsia"/>
              </w:rPr>
              <w:t>自行</w:t>
            </w:r>
            <w:r w:rsidR="00853364">
              <w:rPr>
                <w:rFonts w:hint="eastAsia"/>
              </w:rPr>
              <w:t>購</w:t>
            </w:r>
            <w:r>
              <w:rPr>
                <w:rFonts w:hint="eastAsia"/>
              </w:rPr>
              <w:t>買</w:t>
            </w:r>
          </w:p>
        </w:tc>
      </w:tr>
      <w:tr w:rsidR="00F26DD0" w:rsidRPr="0010246D" w14:paraId="671FBF56" w14:textId="77777777" w:rsidTr="00AD2F9F">
        <w:trPr>
          <w:trHeight w:val="1123"/>
          <w:jc w:val="center"/>
        </w:trPr>
        <w:tc>
          <w:tcPr>
            <w:tcW w:w="1828" w:type="dxa"/>
          </w:tcPr>
          <w:p w14:paraId="71C16CB8" w14:textId="5EDCCE1F" w:rsidR="00F26DD0" w:rsidRPr="0010246D" w:rsidRDefault="00FA7FE0" w:rsidP="00FA7FE0">
            <w:pPr>
              <w:adjustRightInd w:val="0"/>
              <w:spacing w:line="360" w:lineRule="atLeast"/>
              <w:textAlignment w:val="baseline"/>
            </w:pPr>
            <w:r>
              <w:rPr>
                <w:rFonts w:hint="eastAsia"/>
              </w:rPr>
              <w:t>文件列印</w:t>
            </w:r>
          </w:p>
        </w:tc>
        <w:tc>
          <w:tcPr>
            <w:tcW w:w="3032" w:type="dxa"/>
          </w:tcPr>
          <w:p w14:paraId="2474CE86" w14:textId="77777777" w:rsidR="00F26DD0" w:rsidRPr="0010246D" w:rsidRDefault="00F26DD0" w:rsidP="00CE371D">
            <w:pPr>
              <w:adjustRightInd w:val="0"/>
              <w:spacing w:line="360" w:lineRule="atLeast"/>
              <w:jc w:val="center"/>
              <w:textAlignment w:val="baseline"/>
            </w:pPr>
            <w:r w:rsidRPr="0010246D">
              <w:rPr>
                <w:rFonts w:hint="eastAsia"/>
              </w:rPr>
              <w:t>文件整理及列印等</w:t>
            </w:r>
          </w:p>
        </w:tc>
        <w:tc>
          <w:tcPr>
            <w:tcW w:w="540" w:type="dxa"/>
          </w:tcPr>
          <w:p w14:paraId="3023B1F0" w14:textId="3B565E2C" w:rsidR="00F26DD0" w:rsidRPr="0010246D" w:rsidRDefault="00853364" w:rsidP="00263EF6">
            <w:pPr>
              <w:adjustRightInd w:val="0"/>
              <w:spacing w:line="360" w:lineRule="atLeast"/>
              <w:jc w:val="center"/>
              <w:textAlignment w:val="baseline"/>
            </w:pPr>
            <w:r>
              <w:rPr>
                <w:rFonts w:hint="eastAsia"/>
              </w:rPr>
              <w:t>張</w:t>
            </w:r>
          </w:p>
        </w:tc>
        <w:tc>
          <w:tcPr>
            <w:tcW w:w="540" w:type="dxa"/>
          </w:tcPr>
          <w:p w14:paraId="646E140F" w14:textId="153DA89D" w:rsidR="00F26DD0" w:rsidRPr="0010246D" w:rsidRDefault="002A4C1C" w:rsidP="00263EF6">
            <w:pPr>
              <w:adjustRightInd w:val="0"/>
              <w:spacing w:line="360" w:lineRule="atLeast"/>
              <w:jc w:val="center"/>
              <w:textAlignment w:val="baseline"/>
            </w:pPr>
            <w:r>
              <w:t>200</w:t>
            </w:r>
          </w:p>
        </w:tc>
        <w:tc>
          <w:tcPr>
            <w:tcW w:w="1080" w:type="dxa"/>
          </w:tcPr>
          <w:p w14:paraId="6E04756A" w14:textId="3C72A556" w:rsidR="00F26DD0" w:rsidRPr="0010246D" w:rsidRDefault="002A4C1C" w:rsidP="00263EF6">
            <w:pPr>
              <w:adjustRightInd w:val="0"/>
              <w:spacing w:line="360" w:lineRule="atLeast"/>
              <w:ind w:rightChars="61" w:right="146"/>
              <w:jc w:val="right"/>
              <w:textAlignment w:val="baseline"/>
            </w:pPr>
            <w:r>
              <w:t>3</w:t>
            </w:r>
          </w:p>
        </w:tc>
        <w:tc>
          <w:tcPr>
            <w:tcW w:w="1080" w:type="dxa"/>
          </w:tcPr>
          <w:p w14:paraId="3C1947EA" w14:textId="29FC76E8" w:rsidR="00F26DD0" w:rsidRPr="0010246D" w:rsidRDefault="002A4C1C" w:rsidP="00263EF6">
            <w:pPr>
              <w:adjustRightInd w:val="0"/>
              <w:spacing w:line="360" w:lineRule="atLeast"/>
              <w:ind w:rightChars="61" w:right="146"/>
              <w:jc w:val="right"/>
              <w:textAlignment w:val="baseline"/>
            </w:pPr>
            <w:r>
              <w:t>600</w:t>
            </w:r>
          </w:p>
        </w:tc>
        <w:tc>
          <w:tcPr>
            <w:tcW w:w="1620" w:type="dxa"/>
          </w:tcPr>
          <w:p w14:paraId="30E89EC5" w14:textId="29CBCE07" w:rsidR="00F26DD0" w:rsidRPr="0010246D" w:rsidRDefault="00697171" w:rsidP="00263EF6">
            <w:pPr>
              <w:adjustRightInd w:val="0"/>
              <w:spacing w:line="360" w:lineRule="atLeast"/>
              <w:textAlignment w:val="baseline"/>
            </w:pPr>
            <w:r>
              <w:rPr>
                <w:rFonts w:hint="eastAsia"/>
              </w:rPr>
              <w:t>自行購買</w:t>
            </w:r>
          </w:p>
        </w:tc>
      </w:tr>
      <w:tr w:rsidR="00F26DD0" w:rsidRPr="0010246D" w14:paraId="1B58F535" w14:textId="77777777" w:rsidTr="00AD2F9F">
        <w:trPr>
          <w:trHeight w:val="539"/>
          <w:jc w:val="center"/>
        </w:trPr>
        <w:tc>
          <w:tcPr>
            <w:tcW w:w="1828" w:type="dxa"/>
          </w:tcPr>
          <w:p w14:paraId="47FC22EE" w14:textId="1D284D9C" w:rsidR="00F26DD0" w:rsidRPr="0010246D" w:rsidRDefault="007D07CD" w:rsidP="00EB4B42">
            <w:pPr>
              <w:adjustRightInd w:val="0"/>
              <w:spacing w:line="360" w:lineRule="atLeast"/>
              <w:textAlignment w:val="baseline"/>
            </w:pPr>
            <w:r>
              <w:rPr>
                <w:rFonts w:hint="eastAsia"/>
              </w:rPr>
              <w:t>ＡＰＰ上架費</w:t>
            </w:r>
          </w:p>
        </w:tc>
        <w:tc>
          <w:tcPr>
            <w:tcW w:w="3032" w:type="dxa"/>
          </w:tcPr>
          <w:p w14:paraId="2ED4D263" w14:textId="14B8BADC" w:rsidR="00F26DD0" w:rsidRPr="0010246D" w:rsidRDefault="0077306B" w:rsidP="00CE371D">
            <w:pPr>
              <w:adjustRightInd w:val="0"/>
              <w:spacing w:line="360" w:lineRule="atLeast"/>
              <w:jc w:val="center"/>
              <w:textAlignment w:val="baseline"/>
            </w:pPr>
            <w:r>
              <w:t>Apple</w:t>
            </w:r>
            <w:r>
              <w:rPr>
                <w:rFonts w:hint="eastAsia"/>
              </w:rPr>
              <w:t>程式上架費用</w:t>
            </w:r>
          </w:p>
        </w:tc>
        <w:tc>
          <w:tcPr>
            <w:tcW w:w="540" w:type="dxa"/>
          </w:tcPr>
          <w:p w14:paraId="3597F635" w14:textId="646D2CA4" w:rsidR="00F26DD0" w:rsidRPr="0010246D" w:rsidRDefault="00697171" w:rsidP="00263EF6">
            <w:pPr>
              <w:adjustRightInd w:val="0"/>
              <w:spacing w:line="360" w:lineRule="atLeast"/>
              <w:jc w:val="center"/>
              <w:textAlignment w:val="baseline"/>
            </w:pPr>
            <w:r>
              <w:rPr>
                <w:rFonts w:hint="eastAsia"/>
              </w:rPr>
              <w:t>年</w:t>
            </w:r>
          </w:p>
        </w:tc>
        <w:tc>
          <w:tcPr>
            <w:tcW w:w="540" w:type="dxa"/>
          </w:tcPr>
          <w:p w14:paraId="21CD2BB8" w14:textId="77777777" w:rsidR="00F26DD0" w:rsidRPr="0010246D" w:rsidRDefault="00F26DD0" w:rsidP="00263EF6">
            <w:pPr>
              <w:adjustRightInd w:val="0"/>
              <w:spacing w:line="360" w:lineRule="atLeast"/>
              <w:jc w:val="center"/>
              <w:textAlignment w:val="baseline"/>
            </w:pPr>
            <w:r w:rsidRPr="0010246D">
              <w:rPr>
                <w:rFonts w:hint="eastAsia"/>
              </w:rPr>
              <w:t>1</w:t>
            </w:r>
          </w:p>
        </w:tc>
        <w:tc>
          <w:tcPr>
            <w:tcW w:w="1080" w:type="dxa"/>
          </w:tcPr>
          <w:p w14:paraId="5712EADD" w14:textId="39FD1D9F" w:rsidR="00F26DD0" w:rsidRPr="0010246D" w:rsidRDefault="00697171" w:rsidP="00263EF6">
            <w:pPr>
              <w:adjustRightInd w:val="0"/>
              <w:spacing w:line="360" w:lineRule="atLeast"/>
              <w:ind w:rightChars="61" w:right="146"/>
              <w:jc w:val="right"/>
              <w:textAlignment w:val="baseline"/>
            </w:pPr>
            <w:r>
              <w:t>3000</w:t>
            </w:r>
          </w:p>
        </w:tc>
        <w:tc>
          <w:tcPr>
            <w:tcW w:w="1080" w:type="dxa"/>
          </w:tcPr>
          <w:p w14:paraId="0BC902E5" w14:textId="70D58768" w:rsidR="00F26DD0" w:rsidRPr="0010246D" w:rsidRDefault="00697171" w:rsidP="00263EF6">
            <w:pPr>
              <w:adjustRightInd w:val="0"/>
              <w:spacing w:line="360" w:lineRule="atLeast"/>
              <w:ind w:rightChars="61" w:right="146"/>
              <w:jc w:val="right"/>
              <w:textAlignment w:val="baseline"/>
            </w:pPr>
            <w:r>
              <w:t>3000</w:t>
            </w:r>
          </w:p>
        </w:tc>
        <w:tc>
          <w:tcPr>
            <w:tcW w:w="1620" w:type="dxa"/>
          </w:tcPr>
          <w:p w14:paraId="3980C02B" w14:textId="0F01101C" w:rsidR="00F26DD0" w:rsidRPr="0010246D" w:rsidRDefault="00697171" w:rsidP="00263EF6">
            <w:pPr>
              <w:adjustRightInd w:val="0"/>
              <w:spacing w:line="360" w:lineRule="atLeast"/>
              <w:textAlignment w:val="baseline"/>
            </w:pPr>
            <w:r>
              <w:rPr>
                <w:rFonts w:hint="eastAsia"/>
              </w:rPr>
              <w:t>花費</w:t>
            </w:r>
          </w:p>
        </w:tc>
      </w:tr>
      <w:tr w:rsidR="00F26DD0" w:rsidRPr="0010246D" w14:paraId="507310C7" w14:textId="77777777" w:rsidTr="00263EF6">
        <w:trPr>
          <w:cantSplit/>
          <w:jc w:val="center"/>
        </w:trPr>
        <w:tc>
          <w:tcPr>
            <w:tcW w:w="7020" w:type="dxa"/>
            <w:gridSpan w:val="5"/>
          </w:tcPr>
          <w:p w14:paraId="364456C5" w14:textId="77777777" w:rsidR="00F26DD0" w:rsidRPr="0010246D" w:rsidRDefault="00F26DD0" w:rsidP="00263EF6">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Pr>
          <w:p w14:paraId="76C199CE" w14:textId="2AF7D210" w:rsidR="00F26DD0" w:rsidRPr="0010246D" w:rsidRDefault="00CE371D" w:rsidP="00263EF6">
            <w:pPr>
              <w:adjustRightInd w:val="0"/>
              <w:spacing w:line="360" w:lineRule="atLeast"/>
              <w:jc w:val="center"/>
              <w:textAlignment w:val="baseline"/>
            </w:pPr>
            <w:r>
              <w:t>5</w:t>
            </w:r>
            <w:r w:rsidR="003B264F">
              <w:rPr>
                <w:rFonts w:hint="eastAsia"/>
              </w:rPr>
              <w:t>6</w:t>
            </w:r>
            <w:r w:rsidR="003B264F">
              <w:t>00</w:t>
            </w:r>
          </w:p>
        </w:tc>
        <w:tc>
          <w:tcPr>
            <w:tcW w:w="1620" w:type="dxa"/>
          </w:tcPr>
          <w:p w14:paraId="7C3676A8" w14:textId="77777777" w:rsidR="00F26DD0" w:rsidRPr="0010246D" w:rsidRDefault="00F26DD0" w:rsidP="00263EF6">
            <w:pPr>
              <w:adjustRightInd w:val="0"/>
              <w:spacing w:line="360" w:lineRule="atLeast"/>
              <w:jc w:val="center"/>
              <w:textAlignment w:val="baseline"/>
            </w:pPr>
          </w:p>
        </w:tc>
      </w:tr>
    </w:tbl>
    <w:p w14:paraId="3DFCECAB" w14:textId="6701CFC8" w:rsidR="009F4523" w:rsidRDefault="009F4523" w:rsidP="009F4523">
      <w:pPr>
        <w:snapToGrid w:val="0"/>
        <w:jc w:val="both"/>
        <w:rPr>
          <w:rFonts w:eastAsia="標楷體"/>
          <w:b/>
          <w:bCs/>
        </w:rPr>
      </w:pPr>
      <w:r>
        <w:rPr>
          <w:rFonts w:eastAsia="標楷體"/>
          <w:b/>
          <w:bCs/>
          <w:sz w:val="28"/>
        </w:rPr>
        <w:t>●</w:t>
      </w:r>
      <w:r>
        <w:rPr>
          <w:rFonts w:eastAsia="標楷體" w:hint="eastAsia"/>
          <w:b/>
          <w:bCs/>
          <w:sz w:val="28"/>
        </w:rPr>
        <w:t xml:space="preserve"> </w:t>
      </w:r>
      <w:r>
        <w:rPr>
          <w:rFonts w:eastAsia="標楷體" w:hint="eastAsia"/>
          <w:b/>
          <w:bCs/>
          <w:sz w:val="28"/>
        </w:rPr>
        <w:t>工作分配</w:t>
      </w:r>
      <w:r>
        <w:rPr>
          <w:rFonts w:eastAsia="標楷體" w:hint="eastAsia"/>
          <w:b/>
          <w:bCs/>
          <w:sz w:val="28"/>
        </w:rPr>
        <w:t xml:space="preserve"> </w:t>
      </w:r>
      <w:r>
        <w:rPr>
          <w:rFonts w:eastAsia="標楷體" w:hint="eastAsia"/>
        </w:rPr>
        <w:t>(</w:t>
      </w:r>
      <w:r>
        <w:rPr>
          <w:rFonts w:eastAsia="標楷體" w:hint="eastAsia"/>
        </w:rPr>
        <w:t>詳述參與人員分工</w:t>
      </w:r>
      <w:r>
        <w:rPr>
          <w:rFonts w:eastAsia="標楷體" w:hint="eastAsia"/>
          <w:b/>
          <w:bCs/>
        </w:rPr>
        <w:t>)</w:t>
      </w:r>
    </w:p>
    <w:p w14:paraId="0ADB7793" w14:textId="1E135ABF" w:rsidR="00CC12D3" w:rsidRPr="00297230" w:rsidRDefault="005379B5" w:rsidP="00CC12D3">
      <w:pPr>
        <w:snapToGrid w:val="0"/>
        <w:jc w:val="both"/>
        <w:rPr>
          <w:rFonts w:ascii="標楷體-繁" w:eastAsia="標楷體-繁"/>
        </w:rPr>
      </w:pPr>
      <w:r w:rsidRPr="00297230">
        <w:rPr>
          <w:rFonts w:ascii="標楷體-繁" w:eastAsia="標楷體-繁" w:hint="eastAsia"/>
        </w:rPr>
        <w:t>林京緯：</w:t>
      </w:r>
      <w:r w:rsidR="004A46B3">
        <w:rPr>
          <w:rFonts w:ascii="標楷體-繁" w:eastAsia="標楷體-繁" w:hint="eastAsia"/>
        </w:rPr>
        <w:t>資料庫</w:t>
      </w:r>
      <w:r w:rsidR="00AF0155">
        <w:rPr>
          <w:rFonts w:ascii="標楷體-繁" w:eastAsia="標楷體-繁" w:hint="eastAsia"/>
        </w:rPr>
        <w:t>管理</w:t>
      </w:r>
      <w:r w:rsidR="001C1CEB">
        <w:rPr>
          <w:rFonts w:ascii="標楷體-繁" w:eastAsia="標楷體-繁" w:hint="eastAsia"/>
        </w:rPr>
        <w:t>、推播功能</w:t>
      </w:r>
      <w:r w:rsidR="000C6047">
        <w:rPr>
          <w:rFonts w:ascii="標楷體-繁" w:eastAsia="標楷體-繁" w:hint="eastAsia"/>
        </w:rPr>
        <w:t>、設定</w:t>
      </w:r>
      <w:r w:rsidR="000C6047">
        <w:rPr>
          <w:rFonts w:ascii="標楷體-繁" w:eastAsia="標楷體-繁"/>
        </w:rPr>
        <w:t>iBeacon</w:t>
      </w:r>
      <w:r w:rsidR="00CC12D3">
        <w:rPr>
          <w:rFonts w:ascii="標楷體-繁" w:eastAsia="標楷體-繁" w:hint="eastAsia"/>
        </w:rPr>
        <w:t>、管控人流功能</w:t>
      </w:r>
      <w:r w:rsidR="009E5628">
        <w:rPr>
          <w:rFonts w:ascii="標楷體-繁" w:eastAsia="標楷體-繁" w:hint="eastAsia"/>
        </w:rPr>
        <w:t>。</w:t>
      </w:r>
    </w:p>
    <w:p w14:paraId="081AE0A6" w14:textId="77777777" w:rsidR="005379B5" w:rsidRPr="00297230" w:rsidRDefault="005379B5" w:rsidP="009F4523">
      <w:pPr>
        <w:snapToGrid w:val="0"/>
        <w:jc w:val="both"/>
        <w:rPr>
          <w:rFonts w:ascii="標楷體-繁" w:eastAsia="標楷體-繁"/>
        </w:rPr>
      </w:pPr>
    </w:p>
    <w:p w14:paraId="163A3342" w14:textId="55B1B902" w:rsidR="00CC12D3" w:rsidRPr="00297230" w:rsidRDefault="005379B5" w:rsidP="009F4523">
      <w:pPr>
        <w:snapToGrid w:val="0"/>
        <w:jc w:val="both"/>
        <w:rPr>
          <w:rFonts w:ascii="標楷體-繁" w:eastAsia="標楷體-繁"/>
        </w:rPr>
      </w:pPr>
      <w:r w:rsidRPr="00297230">
        <w:rPr>
          <w:rFonts w:ascii="標楷體-繁" w:eastAsia="標楷體-繁" w:hint="eastAsia"/>
        </w:rPr>
        <w:t>周宸瑋：</w:t>
      </w:r>
      <w:r w:rsidR="00F821EA">
        <w:rPr>
          <w:rFonts w:ascii="標楷體-繁" w:eastAsia="標楷體-繁" w:hint="eastAsia"/>
        </w:rPr>
        <w:t>資料庫建置、</w:t>
      </w:r>
      <w:r w:rsidR="001C1CEB">
        <w:rPr>
          <w:rFonts w:ascii="標楷體-繁" w:eastAsia="標楷體-繁" w:hint="eastAsia"/>
        </w:rPr>
        <w:t>前端介面設計、</w:t>
      </w:r>
      <w:r w:rsidR="00D36C8E">
        <w:rPr>
          <w:rFonts w:ascii="標楷體-繁" w:eastAsia="標楷體-繁"/>
        </w:rPr>
        <w:t>API</w:t>
      </w:r>
      <w:r w:rsidR="000C6047">
        <w:rPr>
          <w:rFonts w:ascii="標楷體-繁" w:eastAsia="標楷體-繁" w:hint="eastAsia"/>
        </w:rPr>
        <w:t>設計</w:t>
      </w:r>
      <w:r w:rsidR="00CC12D3">
        <w:rPr>
          <w:rFonts w:ascii="標楷體-繁" w:eastAsia="標楷體-繁" w:hint="eastAsia"/>
        </w:rPr>
        <w:t>、管控端功能設計</w:t>
      </w:r>
      <w:r w:rsidR="009E5628">
        <w:rPr>
          <w:rFonts w:ascii="標楷體-繁" w:eastAsia="標楷體-繁" w:hint="eastAsia"/>
        </w:rPr>
        <w:t>。</w:t>
      </w:r>
    </w:p>
    <w:p w14:paraId="240EFC1C" w14:textId="77777777" w:rsidR="005379B5" w:rsidRPr="00297230" w:rsidRDefault="005379B5" w:rsidP="009F4523">
      <w:pPr>
        <w:snapToGrid w:val="0"/>
        <w:jc w:val="both"/>
        <w:rPr>
          <w:rFonts w:ascii="標楷體-繁" w:eastAsia="標楷體-繁"/>
        </w:rPr>
      </w:pPr>
    </w:p>
    <w:p w14:paraId="59CE342B" w14:textId="004AEEA4" w:rsidR="005379B5" w:rsidRPr="00297230" w:rsidRDefault="00297230" w:rsidP="009F4523">
      <w:pPr>
        <w:snapToGrid w:val="0"/>
        <w:jc w:val="both"/>
        <w:rPr>
          <w:rFonts w:ascii="標楷體-繁" w:eastAsia="標楷體-繁"/>
        </w:rPr>
      </w:pPr>
      <w:r w:rsidRPr="00297230">
        <w:rPr>
          <w:rFonts w:ascii="標楷體-繁" w:eastAsia="標楷體-繁" w:hint="eastAsia"/>
        </w:rPr>
        <w:t>羅翊維</w:t>
      </w:r>
      <w:r>
        <w:rPr>
          <w:rFonts w:ascii="標楷體-繁" w:eastAsia="標楷體-繁" w:hint="eastAsia"/>
        </w:rPr>
        <w:t>：</w:t>
      </w:r>
      <w:r w:rsidR="00AF0155">
        <w:rPr>
          <w:rFonts w:ascii="標楷體-繁" w:eastAsia="標楷體-繁" w:hint="eastAsia"/>
        </w:rPr>
        <w:t>前端介面設計、</w:t>
      </w:r>
      <w:r w:rsidR="001C1CEB">
        <w:rPr>
          <w:rFonts w:ascii="標楷體-繁" w:eastAsia="標楷體-繁" w:hint="eastAsia"/>
        </w:rPr>
        <w:t>資料庫管理</w:t>
      </w:r>
      <w:r w:rsidR="0096513E">
        <w:rPr>
          <w:rFonts w:ascii="標楷體-繁" w:eastAsia="標楷體-繁" w:hint="eastAsia"/>
        </w:rPr>
        <w:t>、</w:t>
      </w:r>
      <w:r w:rsidR="00CC12D3">
        <w:rPr>
          <w:rFonts w:ascii="標楷體-繁" w:eastAsia="標楷體-繁" w:hint="eastAsia"/>
        </w:rPr>
        <w:t>管控端</w:t>
      </w:r>
      <w:r w:rsidR="00CC12D3">
        <w:rPr>
          <w:rFonts w:ascii="標楷體-繁" w:eastAsia="標楷體-繁"/>
        </w:rPr>
        <w:t>HTML</w:t>
      </w:r>
      <w:r w:rsidR="009E5628">
        <w:rPr>
          <w:rFonts w:ascii="標楷體-繁" w:eastAsia="標楷體-繁" w:hint="eastAsia"/>
        </w:rPr>
        <w:t>。</w:t>
      </w:r>
    </w:p>
    <w:p w14:paraId="78211CDF" w14:textId="77777777" w:rsidR="00297230" w:rsidRPr="00297230" w:rsidRDefault="00297230" w:rsidP="009F4523">
      <w:pPr>
        <w:snapToGrid w:val="0"/>
        <w:jc w:val="both"/>
        <w:rPr>
          <w:rFonts w:ascii="標楷體-繁" w:eastAsia="標楷體-繁"/>
        </w:rPr>
      </w:pPr>
    </w:p>
    <w:p w14:paraId="50A93D4D" w14:textId="75ACC693" w:rsidR="00FC0775" w:rsidRPr="00767665" w:rsidRDefault="00297230" w:rsidP="009F4523">
      <w:pPr>
        <w:snapToGrid w:val="0"/>
        <w:jc w:val="both"/>
        <w:rPr>
          <w:rFonts w:ascii="標楷體-繁" w:eastAsia="標楷體-繁"/>
        </w:rPr>
      </w:pPr>
      <w:r w:rsidRPr="00297230">
        <w:rPr>
          <w:rFonts w:ascii="標楷體-繁" w:eastAsia="標楷體-繁" w:hint="eastAsia"/>
        </w:rPr>
        <w:t>呂長霖</w:t>
      </w:r>
      <w:r>
        <w:rPr>
          <w:rFonts w:ascii="標楷體-繁" w:eastAsia="標楷體-繁" w:hint="eastAsia"/>
        </w:rPr>
        <w:t>：</w:t>
      </w:r>
      <w:r w:rsidR="00AF0155">
        <w:rPr>
          <w:rFonts w:ascii="標楷體-繁" w:eastAsia="標楷體-繁" w:hint="eastAsia"/>
        </w:rPr>
        <w:t>前後端連接程式碼、資料庫</w:t>
      </w:r>
      <w:r w:rsidR="001C1CEB">
        <w:rPr>
          <w:rFonts w:ascii="標楷體-繁" w:eastAsia="標楷體-繁" w:hint="eastAsia"/>
        </w:rPr>
        <w:t>建置、管控人流功能</w:t>
      </w:r>
      <w:r w:rsidR="009E5628">
        <w:rPr>
          <w:rFonts w:ascii="標楷體-繁" w:eastAsia="標楷體-繁" w:hint="eastAsia"/>
        </w:rPr>
        <w:t>。</w:t>
      </w:r>
    </w:p>
    <w:p w14:paraId="4BF86681" w14:textId="77777777" w:rsidR="00EB1C52" w:rsidRDefault="00EB1C52" w:rsidP="009F4523">
      <w:pPr>
        <w:snapToGrid w:val="0"/>
        <w:jc w:val="both"/>
        <w:rPr>
          <w:rFonts w:eastAsia="標楷體"/>
          <w:b/>
          <w:bCs/>
          <w:sz w:val="28"/>
        </w:rPr>
      </w:pPr>
    </w:p>
    <w:p w14:paraId="02C1AF72" w14:textId="07A1A012" w:rsidR="009F4523" w:rsidRDefault="009F4523" w:rsidP="009F4523">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預期完成之工作項目及具體成果</w:t>
      </w:r>
    </w:p>
    <w:p w14:paraId="172435BF" w14:textId="1844D0BD" w:rsidR="00976C16" w:rsidRPr="0019504A" w:rsidRDefault="0019504A" w:rsidP="009F4523">
      <w:pPr>
        <w:snapToGrid w:val="0"/>
        <w:jc w:val="both"/>
        <w:rPr>
          <w:rFonts w:ascii="標楷體-繁" w:eastAsia="標楷體-繁"/>
          <w:bCs/>
        </w:rPr>
      </w:pPr>
      <w:r w:rsidRPr="0019504A">
        <w:rPr>
          <w:rFonts w:ascii="標楷體-繁" w:eastAsia="標楷體-繁" w:hint="eastAsia"/>
          <w:bCs/>
        </w:rPr>
        <w:t>前端頁面</w:t>
      </w:r>
      <w:r>
        <w:rPr>
          <w:rFonts w:ascii="標楷體-繁" w:eastAsia="標楷體-繁" w:hint="eastAsia"/>
          <w:bCs/>
        </w:rPr>
        <w:t>：</w:t>
      </w:r>
      <w:r w:rsidR="005F0F00">
        <w:rPr>
          <w:rFonts w:ascii="標楷體-繁" w:eastAsia="標楷體-繁" w:hint="eastAsia"/>
          <w:bCs/>
        </w:rPr>
        <w:t>註冊及</w:t>
      </w:r>
      <w:r>
        <w:rPr>
          <w:rFonts w:ascii="標楷體-繁" w:eastAsia="標楷體-繁" w:hint="eastAsia"/>
          <w:bCs/>
        </w:rPr>
        <w:t>登入畫面、</w:t>
      </w:r>
      <w:r w:rsidR="005F0F00">
        <w:rPr>
          <w:rFonts w:ascii="標楷體-繁" w:eastAsia="標楷體-繁" w:hint="eastAsia"/>
          <w:bCs/>
        </w:rPr>
        <w:t>登入</w:t>
      </w:r>
      <w:r w:rsidR="0062492E">
        <w:rPr>
          <w:rFonts w:ascii="標楷體-繁" w:eastAsia="標楷體-繁" w:hint="eastAsia"/>
          <w:bCs/>
        </w:rPr>
        <w:t>成功後</w:t>
      </w:r>
      <w:r w:rsidR="005F0F00">
        <w:rPr>
          <w:rFonts w:ascii="標楷體-繁" w:eastAsia="標楷體-繁" w:hint="eastAsia"/>
          <w:bCs/>
        </w:rPr>
        <w:t>可以加入活動，</w:t>
      </w:r>
      <w:r w:rsidR="00C54487">
        <w:rPr>
          <w:rFonts w:ascii="標楷體-繁" w:eastAsia="標楷體-繁" w:hint="eastAsia"/>
          <w:bCs/>
        </w:rPr>
        <w:t>有幾種不同的頁面，例如：打卡畫面以及打卡成功與否、推播畫面等。</w:t>
      </w:r>
    </w:p>
    <w:p w14:paraId="66D7EC77" w14:textId="77777777" w:rsidR="00136133" w:rsidRDefault="00136133" w:rsidP="009334BA">
      <w:pPr>
        <w:snapToGrid w:val="0"/>
        <w:jc w:val="both"/>
        <w:rPr>
          <w:rFonts w:ascii="標楷體-繁" w:eastAsia="標楷體-繁"/>
          <w:bCs/>
        </w:rPr>
      </w:pPr>
    </w:p>
    <w:p w14:paraId="4E2192EE" w14:textId="2544E0CD" w:rsidR="009334BA" w:rsidRDefault="00C54487" w:rsidP="009334BA">
      <w:pPr>
        <w:snapToGrid w:val="0"/>
        <w:jc w:val="both"/>
        <w:rPr>
          <w:rFonts w:ascii="標楷體-繁" w:eastAsia="標楷體-繁"/>
          <w:bCs/>
        </w:rPr>
      </w:pPr>
      <w:r>
        <w:rPr>
          <w:rFonts w:ascii="標楷體-繁" w:eastAsia="標楷體-繁" w:hint="eastAsia"/>
          <w:bCs/>
        </w:rPr>
        <w:t>後端</w:t>
      </w:r>
      <w:r w:rsidR="00B015A1">
        <w:rPr>
          <w:rFonts w:ascii="標楷體-繁" w:eastAsia="標楷體-繁" w:hint="eastAsia"/>
          <w:bCs/>
        </w:rPr>
        <w:t>作法</w:t>
      </w:r>
      <w:r>
        <w:rPr>
          <w:rFonts w:ascii="標楷體-繁" w:eastAsia="標楷體-繁" w:hint="eastAsia"/>
          <w:bCs/>
        </w:rPr>
        <w:t>：可接受人流控管之回傳資料、即時更新訊息</w:t>
      </w:r>
      <w:r w:rsidR="009334BA">
        <w:rPr>
          <w:rFonts w:ascii="標楷體-繁" w:eastAsia="標楷體-繁" w:hint="eastAsia"/>
          <w:bCs/>
        </w:rPr>
        <w:t>，透過資料庫與網路互動來達成目標</w:t>
      </w:r>
      <w:r w:rsidR="007E706E">
        <w:rPr>
          <w:rFonts w:ascii="標楷體-繁" w:eastAsia="標楷體-繁" w:hint="eastAsia"/>
          <w:bCs/>
        </w:rPr>
        <w:t>。</w:t>
      </w:r>
    </w:p>
    <w:p w14:paraId="4E7EBF59" w14:textId="5A4507B0" w:rsidR="009334BA" w:rsidRDefault="00D14D64" w:rsidP="0011218F">
      <w:pPr>
        <w:pStyle w:val="p1"/>
        <w:divId w:val="1421289875"/>
        <w:rPr>
          <w:rFonts w:ascii="標楷體-繁" w:eastAsia="標楷體-繁" w:hAnsi="Times New Roman" w:cs="Times New Roman"/>
          <w:bCs/>
          <w:kern w:val="2"/>
          <w:sz w:val="24"/>
          <w:szCs w:val="24"/>
        </w:rPr>
      </w:pPr>
      <w:r>
        <w:rPr>
          <w:rFonts w:ascii="標楷體-繁" w:eastAsia="標楷體-繁" w:hAnsi="Times New Roman" w:cs="Times New Roman" w:hint="eastAsia"/>
          <w:bCs/>
          <w:kern w:val="2"/>
          <w:sz w:val="24"/>
          <w:szCs w:val="24"/>
        </w:rPr>
        <w:t>闖關功能：可設定活動時效、關卡數</w:t>
      </w:r>
      <w:r w:rsidR="007E706E">
        <w:rPr>
          <w:rFonts w:ascii="標楷體-繁" w:eastAsia="標楷體-繁" w:hAnsi="Times New Roman" w:cs="Times New Roman" w:hint="eastAsia"/>
          <w:bCs/>
          <w:kern w:val="2"/>
          <w:sz w:val="24"/>
          <w:szCs w:val="24"/>
        </w:rPr>
        <w:t>、如果在限期內完成獲得標章。</w:t>
      </w:r>
    </w:p>
    <w:p w14:paraId="09D80A03" w14:textId="6A30043E" w:rsidR="001C0A2D" w:rsidRDefault="00936CC9" w:rsidP="0011218F">
      <w:pPr>
        <w:pStyle w:val="p1"/>
        <w:divId w:val="1421289875"/>
        <w:rPr>
          <w:rFonts w:ascii="標楷體-繁" w:eastAsia="標楷體-繁" w:hAnsi="Times New Roman" w:cs="Times New Roman"/>
          <w:kern w:val="2"/>
          <w:sz w:val="24"/>
          <w:szCs w:val="24"/>
        </w:rPr>
      </w:pPr>
      <w:r w:rsidRPr="00BE489D">
        <w:rPr>
          <w:rFonts w:ascii="標楷體-繁" w:eastAsia="標楷體-繁" w:hAnsi="Times New Roman" w:cs="Times New Roman"/>
          <w:bCs/>
          <w:kern w:val="2"/>
          <w:sz w:val="24"/>
          <w:szCs w:val="24"/>
        </w:rPr>
        <w:t>註冊</w:t>
      </w:r>
      <w:r w:rsidR="009334BA">
        <w:rPr>
          <w:rFonts w:ascii="標楷體-繁" w:eastAsia="標楷體-繁" w:hAnsi="Times New Roman" w:cs="Times New Roman" w:hint="eastAsia"/>
          <w:bCs/>
          <w:kern w:val="2"/>
          <w:sz w:val="24"/>
          <w:szCs w:val="24"/>
        </w:rPr>
        <w:t>功能</w:t>
      </w:r>
      <w:r w:rsidR="002810E7">
        <w:rPr>
          <w:rFonts w:ascii="標楷體-繁" w:eastAsia="標楷體-繁" w:hAnsi="Times New Roman" w:cs="Times New Roman"/>
          <w:bCs/>
          <w:kern w:val="2"/>
          <w:sz w:val="24"/>
          <w:szCs w:val="24"/>
        </w:rPr>
        <w:t>:</w:t>
      </w:r>
      <w:r w:rsidRPr="00BE489D">
        <w:rPr>
          <w:rFonts w:ascii="標楷體-繁" w:eastAsia="標楷體-繁" w:hAnsi="Times New Roman" w:cs="Times New Roman"/>
          <w:bCs/>
          <w:kern w:val="2"/>
          <w:sz w:val="24"/>
          <w:szCs w:val="24"/>
        </w:rPr>
        <w:t>註冊成功時會存進資料庫</w:t>
      </w:r>
      <w:r w:rsidR="007E706E">
        <w:rPr>
          <w:rFonts w:ascii="標楷體-繁" w:eastAsia="標楷體-繁" w:hAnsi="Times New Roman" w:cs="Times New Roman" w:hint="eastAsia"/>
          <w:bCs/>
          <w:kern w:val="2"/>
          <w:sz w:val="24"/>
          <w:szCs w:val="24"/>
        </w:rPr>
        <w:t>。</w:t>
      </w:r>
    </w:p>
    <w:p w14:paraId="00E6D6F7" w14:textId="7E3925F6" w:rsidR="00936CC9" w:rsidRPr="002810E7" w:rsidRDefault="00936CC9" w:rsidP="0011218F">
      <w:pPr>
        <w:pStyle w:val="p1"/>
        <w:divId w:val="1421289875"/>
        <w:rPr>
          <w:rFonts w:ascii="標楷體-繁" w:eastAsia="標楷體-繁" w:hAnsi="Times New Roman" w:cs="Times New Roman"/>
          <w:bCs/>
          <w:kern w:val="2"/>
          <w:sz w:val="24"/>
          <w:szCs w:val="24"/>
        </w:rPr>
      </w:pPr>
      <w:r w:rsidRPr="00BE489D">
        <w:rPr>
          <w:rFonts w:ascii="標楷體-繁" w:eastAsia="標楷體-繁" w:hAnsi="Times New Roman" w:cs="Times New Roman"/>
          <w:bCs/>
          <w:kern w:val="2"/>
          <w:sz w:val="24"/>
          <w:szCs w:val="24"/>
        </w:rPr>
        <w:t>登入</w:t>
      </w:r>
      <w:r w:rsidR="009334BA">
        <w:rPr>
          <w:rFonts w:ascii="標楷體-繁" w:eastAsia="標楷體-繁" w:hAnsi="Times New Roman" w:cs="Times New Roman" w:hint="eastAsia"/>
          <w:bCs/>
          <w:kern w:val="2"/>
          <w:sz w:val="24"/>
          <w:szCs w:val="24"/>
        </w:rPr>
        <w:t>功能</w:t>
      </w:r>
      <w:r w:rsidR="002810E7">
        <w:rPr>
          <w:rFonts w:ascii="標楷體-繁" w:eastAsia="標楷體-繁" w:hAnsi="Times New Roman" w:cs="Times New Roman"/>
          <w:bCs/>
          <w:kern w:val="2"/>
          <w:sz w:val="24"/>
          <w:szCs w:val="24"/>
        </w:rPr>
        <w:t>:</w:t>
      </w:r>
      <w:r w:rsidRPr="00BE489D">
        <w:rPr>
          <w:rFonts w:ascii="標楷體-繁" w:eastAsia="標楷體-繁" w:hAnsi="Times New Roman" w:cs="Times New Roman"/>
          <w:bCs/>
          <w:kern w:val="2"/>
          <w:sz w:val="24"/>
          <w:szCs w:val="24"/>
        </w:rPr>
        <w:t>登入會確認資料庫的註冊內容</w:t>
      </w:r>
      <w:r w:rsidR="007E706E">
        <w:rPr>
          <w:rFonts w:ascii="標楷體-繁" w:eastAsia="標楷體-繁" w:hAnsi="Times New Roman" w:cs="Times New Roman" w:hint="eastAsia"/>
          <w:bCs/>
          <w:kern w:val="2"/>
          <w:sz w:val="24"/>
          <w:szCs w:val="24"/>
        </w:rPr>
        <w:t>。</w:t>
      </w:r>
    </w:p>
    <w:p w14:paraId="1815E828" w14:textId="71724BA5" w:rsidR="00936CC9" w:rsidRPr="002810E7" w:rsidRDefault="00936CC9" w:rsidP="002810E7">
      <w:pPr>
        <w:pStyle w:val="p1"/>
        <w:divId w:val="1421289875"/>
        <w:rPr>
          <w:rFonts w:ascii="標楷體-繁" w:eastAsia="標楷體-繁" w:hAnsi="Times New Roman" w:cs="Times New Roman"/>
          <w:kern w:val="2"/>
          <w:sz w:val="24"/>
          <w:szCs w:val="24"/>
        </w:rPr>
      </w:pPr>
      <w:r w:rsidRPr="00BE489D">
        <w:rPr>
          <w:rFonts w:ascii="標楷體-繁" w:eastAsia="標楷體-繁" w:hAnsi="Times New Roman" w:cs="Times New Roman"/>
          <w:bCs/>
          <w:kern w:val="2"/>
          <w:sz w:val="24"/>
          <w:szCs w:val="24"/>
        </w:rPr>
        <w:t>推播</w:t>
      </w:r>
      <w:r w:rsidR="002810E7">
        <w:rPr>
          <w:rFonts w:ascii="標楷體-繁" w:eastAsia="標楷體-繁" w:hAnsi="Times New Roman" w:cs="Times New Roman"/>
          <w:bCs/>
          <w:kern w:val="2"/>
          <w:sz w:val="24"/>
          <w:szCs w:val="24"/>
        </w:rPr>
        <w:t>:</w:t>
      </w:r>
      <w:r w:rsidRPr="00BE489D">
        <w:rPr>
          <w:rFonts w:ascii="標楷體-繁" w:eastAsia="標楷體-繁" w:hAnsi="Times New Roman" w:cs="Times New Roman"/>
          <w:bCs/>
          <w:kern w:val="2"/>
          <w:sz w:val="24"/>
          <w:szCs w:val="24"/>
        </w:rPr>
        <w:t>當顧客接近櫃位時會自動跳出其設定的推播內容</w:t>
      </w:r>
      <w:r w:rsidR="007E706E">
        <w:rPr>
          <w:rFonts w:ascii="標楷體-繁" w:eastAsia="標楷體-繁" w:hAnsi="Times New Roman" w:cs="Times New Roman" w:hint="eastAsia"/>
          <w:bCs/>
          <w:kern w:val="2"/>
          <w:sz w:val="24"/>
          <w:szCs w:val="24"/>
        </w:rPr>
        <w:t>。</w:t>
      </w:r>
    </w:p>
    <w:p w14:paraId="0D0AC27E" w14:textId="48CCEDC1" w:rsidR="00FE3424" w:rsidRPr="00BE489D" w:rsidRDefault="00FE3424" w:rsidP="0011218F">
      <w:pPr>
        <w:pStyle w:val="p2"/>
        <w:divId w:val="1421289875"/>
        <w:rPr>
          <w:rFonts w:ascii="標楷體-繁" w:eastAsia="標楷體-繁" w:hAnsi="Times New Roman" w:cs="Times New Roman"/>
          <w:kern w:val="2"/>
          <w:sz w:val="24"/>
          <w:szCs w:val="24"/>
        </w:rPr>
      </w:pPr>
      <w:r w:rsidRPr="00BE489D">
        <w:rPr>
          <w:rFonts w:ascii="標楷體-繁" w:eastAsia="標楷體-繁" w:hAnsi="Times New Roman" w:cs="Times New Roman" w:hint="eastAsia"/>
          <w:bCs/>
          <w:kern w:val="2"/>
          <w:sz w:val="24"/>
          <w:szCs w:val="24"/>
        </w:rPr>
        <w:t>人流控管</w:t>
      </w:r>
      <w:r w:rsidR="00136133">
        <w:rPr>
          <w:rFonts w:ascii="標楷體-繁" w:eastAsia="標楷體-繁" w:hAnsi="Times New Roman" w:cs="Times New Roman" w:hint="eastAsia"/>
          <w:bCs/>
          <w:kern w:val="2"/>
          <w:sz w:val="24"/>
          <w:szCs w:val="24"/>
        </w:rPr>
        <w:t>功能：</w:t>
      </w:r>
      <w:r w:rsidR="00A27C70" w:rsidRPr="00BE489D">
        <w:rPr>
          <w:rFonts w:ascii="標楷體-繁" w:eastAsia="標楷體-繁" w:hAnsi="Times New Roman" w:cs="Times New Roman" w:hint="eastAsia"/>
          <w:kern w:val="2"/>
          <w:sz w:val="24"/>
          <w:szCs w:val="24"/>
        </w:rPr>
        <w:t>顧客進入後</w:t>
      </w:r>
      <w:r w:rsidR="00C00E05" w:rsidRPr="00BE489D">
        <w:rPr>
          <w:rFonts w:ascii="標楷體-繁" w:eastAsia="標楷體-繁" w:hAnsi="Times New Roman" w:cs="Times New Roman" w:hint="eastAsia"/>
          <w:kern w:val="2"/>
          <w:sz w:val="24"/>
          <w:szCs w:val="24"/>
        </w:rPr>
        <w:t>會自動計數</w:t>
      </w:r>
      <w:r w:rsidR="00EF2EB6" w:rsidRPr="00BE489D">
        <w:rPr>
          <w:rFonts w:ascii="標楷體-繁" w:eastAsia="標楷體-繁" w:hAnsi="Times New Roman" w:cs="Times New Roman" w:hint="eastAsia"/>
          <w:kern w:val="2"/>
          <w:sz w:val="24"/>
          <w:szCs w:val="24"/>
        </w:rPr>
        <w:t>，使管理方更方便管控人</w:t>
      </w:r>
      <w:r w:rsidR="00C64196" w:rsidRPr="00BE489D">
        <w:rPr>
          <w:rFonts w:ascii="標楷體-繁" w:eastAsia="標楷體-繁" w:hAnsi="Times New Roman" w:cs="Times New Roman" w:hint="eastAsia"/>
          <w:kern w:val="2"/>
          <w:sz w:val="24"/>
          <w:szCs w:val="24"/>
        </w:rPr>
        <w:t>數</w:t>
      </w:r>
      <w:r w:rsidR="007E706E">
        <w:rPr>
          <w:rFonts w:ascii="標楷體-繁" w:eastAsia="標楷體-繁" w:hAnsi="Times New Roman" w:cs="Times New Roman" w:hint="eastAsia"/>
          <w:kern w:val="2"/>
          <w:sz w:val="24"/>
          <w:szCs w:val="24"/>
        </w:rPr>
        <w:t>。</w:t>
      </w:r>
    </w:p>
    <w:p w14:paraId="6E72D7FD" w14:textId="39DEF5AC" w:rsidR="00221E11" w:rsidRDefault="3B5E673D" w:rsidP="3B5E673D">
      <w:pPr>
        <w:pStyle w:val="p2"/>
        <w:snapToGrid w:val="0"/>
        <w:rPr>
          <w:rFonts w:eastAsia="標楷體"/>
          <w:color w:val="FF0000"/>
        </w:rPr>
      </w:pPr>
      <w:r w:rsidRPr="3B5E673D">
        <w:rPr>
          <w:rFonts w:eastAsia="標楷體"/>
          <w:b/>
          <w:bCs/>
          <w:sz w:val="28"/>
          <w:szCs w:val="28"/>
        </w:rPr>
        <w:t>**************************************************************</w:t>
      </w:r>
    </w:p>
    <w:sectPr w:rsidR="00221E11">
      <w:footerReference w:type="even" r:id="rId10"/>
      <w:footerReference w:type="default" r:id="rId11"/>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CB3A" w14:textId="77777777" w:rsidR="00B333C4" w:rsidRDefault="00B333C4">
      <w:r>
        <w:separator/>
      </w:r>
    </w:p>
  </w:endnote>
  <w:endnote w:type="continuationSeparator" w:id="0">
    <w:p w14:paraId="3820D695" w14:textId="77777777" w:rsidR="00B333C4" w:rsidRDefault="00B333C4">
      <w:r>
        <w:continuationSeparator/>
      </w:r>
    </w:p>
  </w:endnote>
  <w:endnote w:type="continuationNotice" w:id="1">
    <w:p w14:paraId="29D7B5FB" w14:textId="77777777" w:rsidR="00B333C4" w:rsidRDefault="00B33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
    <w:altName w:val="微軟正黑體"/>
    <w:panose1 w:val="020B0604020202020204"/>
    <w:charset w:val="88"/>
    <w:family w:val="script"/>
    <w:pitch w:val="fixed"/>
    <w:sig w:usb0="00000003" w:usb1="080E0000" w:usb2="00000016" w:usb3="00000000" w:csb0="00100001" w:csb1="00000000"/>
  </w:font>
  <w:font w:name=".AppleSystemUIFont">
    <w:altName w:val="Cambria"/>
    <w:panose1 w:val="020B0604020202020204"/>
    <w:charset w:val="00"/>
    <w:family w:val="roman"/>
    <w:pitch w:val="default"/>
  </w:font>
  <w:font w:name="UICTFontTextStyleBody">
    <w:panose1 w:val="020B0604020202020204"/>
    <w:charset w:val="00"/>
    <w:family w:val="roman"/>
    <w:pitch w:val="default"/>
  </w:font>
  <w:font w:name="UICTFontTextStyleEmphasizedBody">
    <w:panose1 w:val="020B0604020202020204"/>
    <w:charset w:val="00"/>
    <w:family w:val="roman"/>
    <w:pitch w:val="default"/>
  </w:font>
  <w:font w:name="標楷體-繁">
    <w:altName w:val="PMingLiU"/>
    <w:panose1 w:val="020B0604020202020204"/>
    <w:charset w:val="88"/>
    <w:family w:val="script"/>
    <w:pitch w:val="variable"/>
    <w:sig w:usb0="800002E3" w:usb1="38CFFD7A" w:usb2="00000016" w:usb3="00000000" w:csb0="0010000C"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C1B6"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CFF29B4" w14:textId="77777777" w:rsidR="00A16BCE" w:rsidRDefault="00A16BC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FC57"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981D1D">
      <w:rPr>
        <w:rStyle w:val="a6"/>
        <w:noProof/>
      </w:rPr>
      <w:t>1</w:t>
    </w:r>
    <w:r>
      <w:rPr>
        <w:rStyle w:val="a6"/>
      </w:rPr>
      <w:fldChar w:fldCharType="end"/>
    </w:r>
  </w:p>
  <w:p w14:paraId="691B5046" w14:textId="77777777" w:rsidR="00A16BCE" w:rsidRDefault="00A16B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BC5C" w14:textId="77777777" w:rsidR="00B333C4" w:rsidRDefault="00B333C4">
      <w:r>
        <w:separator/>
      </w:r>
    </w:p>
  </w:footnote>
  <w:footnote w:type="continuationSeparator" w:id="0">
    <w:p w14:paraId="1A044957" w14:textId="77777777" w:rsidR="00B333C4" w:rsidRDefault="00B333C4">
      <w:r>
        <w:continuationSeparator/>
      </w:r>
    </w:p>
  </w:footnote>
  <w:footnote w:type="continuationNotice" w:id="1">
    <w:p w14:paraId="563AF476" w14:textId="77777777" w:rsidR="00B333C4" w:rsidRDefault="00B333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137A5EFD"/>
    <w:multiLevelType w:val="hybridMultilevel"/>
    <w:tmpl w:val="B6DCB848"/>
    <w:lvl w:ilvl="0" w:tplc="04090001">
      <w:start w:val="1"/>
      <w:numFmt w:val="bullet"/>
      <w:lvlText w:val=""/>
      <w:lvlJc w:val="left"/>
      <w:pPr>
        <w:tabs>
          <w:tab w:val="num" w:pos="960"/>
        </w:tabs>
        <w:ind w:left="960" w:hanging="480"/>
      </w:pPr>
      <w:rPr>
        <w:rFonts w:ascii="Wingdings" w:hAnsi="Wingding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7"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27602139">
    <w:abstractNumId w:val="3"/>
  </w:num>
  <w:num w:numId="2" w16cid:durableId="446388823">
    <w:abstractNumId w:val="7"/>
  </w:num>
  <w:num w:numId="3" w16cid:durableId="262688932">
    <w:abstractNumId w:val="1"/>
  </w:num>
  <w:num w:numId="4" w16cid:durableId="1803115851">
    <w:abstractNumId w:val="2"/>
  </w:num>
  <w:num w:numId="5" w16cid:durableId="1362559083">
    <w:abstractNumId w:val="8"/>
  </w:num>
  <w:num w:numId="6" w16cid:durableId="1214924761">
    <w:abstractNumId w:val="6"/>
  </w:num>
  <w:num w:numId="7" w16cid:durableId="496384499">
    <w:abstractNumId w:val="5"/>
  </w:num>
  <w:num w:numId="8" w16cid:durableId="1677151162">
    <w:abstractNumId w:val="4"/>
  </w:num>
  <w:num w:numId="9" w16cid:durableId="140214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89"/>
    <w:rsid w:val="00006E20"/>
    <w:rsid w:val="0001302B"/>
    <w:rsid w:val="00016DE5"/>
    <w:rsid w:val="000219D5"/>
    <w:rsid w:val="00025D40"/>
    <w:rsid w:val="000264BD"/>
    <w:rsid w:val="00030F3A"/>
    <w:rsid w:val="00031E38"/>
    <w:rsid w:val="000371BF"/>
    <w:rsid w:val="000449E7"/>
    <w:rsid w:val="00052146"/>
    <w:rsid w:val="000522AD"/>
    <w:rsid w:val="00052481"/>
    <w:rsid w:val="000533FD"/>
    <w:rsid w:val="00072092"/>
    <w:rsid w:val="00072D6D"/>
    <w:rsid w:val="00075140"/>
    <w:rsid w:val="00082EE4"/>
    <w:rsid w:val="0009285F"/>
    <w:rsid w:val="00097C7A"/>
    <w:rsid w:val="000B52D7"/>
    <w:rsid w:val="000C6047"/>
    <w:rsid w:val="000E5DF8"/>
    <w:rsid w:val="0011218F"/>
    <w:rsid w:val="001122A2"/>
    <w:rsid w:val="0011347D"/>
    <w:rsid w:val="001247A8"/>
    <w:rsid w:val="00131995"/>
    <w:rsid w:val="00132858"/>
    <w:rsid w:val="0013366D"/>
    <w:rsid w:val="00136133"/>
    <w:rsid w:val="001533B3"/>
    <w:rsid w:val="0015744C"/>
    <w:rsid w:val="00160D14"/>
    <w:rsid w:val="001670E6"/>
    <w:rsid w:val="00171152"/>
    <w:rsid w:val="00182BED"/>
    <w:rsid w:val="00183AFD"/>
    <w:rsid w:val="00191D21"/>
    <w:rsid w:val="00193D30"/>
    <w:rsid w:val="0019504A"/>
    <w:rsid w:val="001A35CB"/>
    <w:rsid w:val="001A72C9"/>
    <w:rsid w:val="001B224D"/>
    <w:rsid w:val="001B50B5"/>
    <w:rsid w:val="001C0A2D"/>
    <w:rsid w:val="001C1CEB"/>
    <w:rsid w:val="001C6DF3"/>
    <w:rsid w:val="001F3F9F"/>
    <w:rsid w:val="001F5158"/>
    <w:rsid w:val="00202418"/>
    <w:rsid w:val="00213595"/>
    <w:rsid w:val="00221E11"/>
    <w:rsid w:val="002221F3"/>
    <w:rsid w:val="0023487D"/>
    <w:rsid w:val="002356AC"/>
    <w:rsid w:val="00237E3E"/>
    <w:rsid w:val="00244170"/>
    <w:rsid w:val="00246F6E"/>
    <w:rsid w:val="00263450"/>
    <w:rsid w:val="00263EF6"/>
    <w:rsid w:val="00263F7D"/>
    <w:rsid w:val="00265369"/>
    <w:rsid w:val="002704A8"/>
    <w:rsid w:val="0027087E"/>
    <w:rsid w:val="0027448B"/>
    <w:rsid w:val="002810E7"/>
    <w:rsid w:val="0029513C"/>
    <w:rsid w:val="00297230"/>
    <w:rsid w:val="002A3C7E"/>
    <w:rsid w:val="002A4C1C"/>
    <w:rsid w:val="002C44FB"/>
    <w:rsid w:val="002C6E6E"/>
    <w:rsid w:val="002D086C"/>
    <w:rsid w:val="002D40BF"/>
    <w:rsid w:val="002D7D21"/>
    <w:rsid w:val="002E3E08"/>
    <w:rsid w:val="002E50C6"/>
    <w:rsid w:val="002F6B35"/>
    <w:rsid w:val="00303CD2"/>
    <w:rsid w:val="0030455D"/>
    <w:rsid w:val="00307FB8"/>
    <w:rsid w:val="0031605C"/>
    <w:rsid w:val="003228B3"/>
    <w:rsid w:val="00327B62"/>
    <w:rsid w:val="00335D29"/>
    <w:rsid w:val="00336ACF"/>
    <w:rsid w:val="00340D65"/>
    <w:rsid w:val="00352348"/>
    <w:rsid w:val="00356FBB"/>
    <w:rsid w:val="00357788"/>
    <w:rsid w:val="00387A4C"/>
    <w:rsid w:val="00395E21"/>
    <w:rsid w:val="003B2015"/>
    <w:rsid w:val="003B264F"/>
    <w:rsid w:val="003B57D7"/>
    <w:rsid w:val="003B5FB6"/>
    <w:rsid w:val="003C0EEF"/>
    <w:rsid w:val="003D2920"/>
    <w:rsid w:val="003D4338"/>
    <w:rsid w:val="003F1AD1"/>
    <w:rsid w:val="00406458"/>
    <w:rsid w:val="00410911"/>
    <w:rsid w:val="004126C5"/>
    <w:rsid w:val="00426150"/>
    <w:rsid w:val="004372C6"/>
    <w:rsid w:val="004560A6"/>
    <w:rsid w:val="004618BE"/>
    <w:rsid w:val="00464151"/>
    <w:rsid w:val="00467004"/>
    <w:rsid w:val="00473D26"/>
    <w:rsid w:val="00481DEC"/>
    <w:rsid w:val="00485624"/>
    <w:rsid w:val="004947BF"/>
    <w:rsid w:val="004A46B3"/>
    <w:rsid w:val="004A4E99"/>
    <w:rsid w:val="004A5565"/>
    <w:rsid w:val="004B536D"/>
    <w:rsid w:val="004C2FB1"/>
    <w:rsid w:val="004D0F87"/>
    <w:rsid w:val="004D1251"/>
    <w:rsid w:val="004D7C69"/>
    <w:rsid w:val="004E4B43"/>
    <w:rsid w:val="004F229D"/>
    <w:rsid w:val="004F4A10"/>
    <w:rsid w:val="00507A1C"/>
    <w:rsid w:val="0052631C"/>
    <w:rsid w:val="005340EE"/>
    <w:rsid w:val="0053468E"/>
    <w:rsid w:val="00535896"/>
    <w:rsid w:val="005379B5"/>
    <w:rsid w:val="00541214"/>
    <w:rsid w:val="00541655"/>
    <w:rsid w:val="005419CB"/>
    <w:rsid w:val="0054495F"/>
    <w:rsid w:val="005504ED"/>
    <w:rsid w:val="00554E85"/>
    <w:rsid w:val="0055656E"/>
    <w:rsid w:val="00561391"/>
    <w:rsid w:val="005643E1"/>
    <w:rsid w:val="005703CA"/>
    <w:rsid w:val="00575371"/>
    <w:rsid w:val="005809C6"/>
    <w:rsid w:val="00591C25"/>
    <w:rsid w:val="00595945"/>
    <w:rsid w:val="005A6FC8"/>
    <w:rsid w:val="005B3809"/>
    <w:rsid w:val="005B57E8"/>
    <w:rsid w:val="005C07AE"/>
    <w:rsid w:val="005D0822"/>
    <w:rsid w:val="005D3A0F"/>
    <w:rsid w:val="005D3CDA"/>
    <w:rsid w:val="005E16EC"/>
    <w:rsid w:val="005F0F00"/>
    <w:rsid w:val="005F37BD"/>
    <w:rsid w:val="00612EAD"/>
    <w:rsid w:val="00614E9E"/>
    <w:rsid w:val="00617E83"/>
    <w:rsid w:val="0062492E"/>
    <w:rsid w:val="00625903"/>
    <w:rsid w:val="006311E9"/>
    <w:rsid w:val="00632555"/>
    <w:rsid w:val="00633667"/>
    <w:rsid w:val="00641F02"/>
    <w:rsid w:val="0064523E"/>
    <w:rsid w:val="00647B14"/>
    <w:rsid w:val="006568DD"/>
    <w:rsid w:val="00661FDA"/>
    <w:rsid w:val="00664111"/>
    <w:rsid w:val="00667A00"/>
    <w:rsid w:val="00667A97"/>
    <w:rsid w:val="00671497"/>
    <w:rsid w:val="0067636A"/>
    <w:rsid w:val="00684DD3"/>
    <w:rsid w:val="00697171"/>
    <w:rsid w:val="006A1404"/>
    <w:rsid w:val="006B3613"/>
    <w:rsid w:val="006C7BD0"/>
    <w:rsid w:val="006D0F77"/>
    <w:rsid w:val="006D2663"/>
    <w:rsid w:val="00712B1D"/>
    <w:rsid w:val="0071306A"/>
    <w:rsid w:val="0073628A"/>
    <w:rsid w:val="00737CB2"/>
    <w:rsid w:val="00741408"/>
    <w:rsid w:val="00746437"/>
    <w:rsid w:val="00747517"/>
    <w:rsid w:val="007652DF"/>
    <w:rsid w:val="00767665"/>
    <w:rsid w:val="00770564"/>
    <w:rsid w:val="0077306B"/>
    <w:rsid w:val="0077696B"/>
    <w:rsid w:val="00783309"/>
    <w:rsid w:val="007869DC"/>
    <w:rsid w:val="00786B6B"/>
    <w:rsid w:val="00787AF4"/>
    <w:rsid w:val="00796C87"/>
    <w:rsid w:val="00797D90"/>
    <w:rsid w:val="007A5115"/>
    <w:rsid w:val="007A6BB8"/>
    <w:rsid w:val="007A7C6C"/>
    <w:rsid w:val="007B4F3E"/>
    <w:rsid w:val="007B5A49"/>
    <w:rsid w:val="007D07CD"/>
    <w:rsid w:val="007D1C13"/>
    <w:rsid w:val="007D5B84"/>
    <w:rsid w:val="007E1235"/>
    <w:rsid w:val="007E4835"/>
    <w:rsid w:val="007E706E"/>
    <w:rsid w:val="007F4C2D"/>
    <w:rsid w:val="007F4E33"/>
    <w:rsid w:val="007F7FC1"/>
    <w:rsid w:val="00806330"/>
    <w:rsid w:val="008076D4"/>
    <w:rsid w:val="00814B83"/>
    <w:rsid w:val="00816597"/>
    <w:rsid w:val="00816E15"/>
    <w:rsid w:val="00820376"/>
    <w:rsid w:val="00827275"/>
    <w:rsid w:val="008334B3"/>
    <w:rsid w:val="0083790A"/>
    <w:rsid w:val="00853364"/>
    <w:rsid w:val="0085350C"/>
    <w:rsid w:val="00856236"/>
    <w:rsid w:val="00876409"/>
    <w:rsid w:val="00887A8C"/>
    <w:rsid w:val="00895D71"/>
    <w:rsid w:val="008A74F2"/>
    <w:rsid w:val="008B0FB5"/>
    <w:rsid w:val="008D4763"/>
    <w:rsid w:val="008D48FA"/>
    <w:rsid w:val="009001D9"/>
    <w:rsid w:val="00920735"/>
    <w:rsid w:val="009233E8"/>
    <w:rsid w:val="009256E4"/>
    <w:rsid w:val="009334BA"/>
    <w:rsid w:val="00936CC9"/>
    <w:rsid w:val="009377F7"/>
    <w:rsid w:val="00942B68"/>
    <w:rsid w:val="0096513E"/>
    <w:rsid w:val="009673F9"/>
    <w:rsid w:val="00974BC8"/>
    <w:rsid w:val="009755A2"/>
    <w:rsid w:val="00976C16"/>
    <w:rsid w:val="009800CE"/>
    <w:rsid w:val="00981D1D"/>
    <w:rsid w:val="00981F00"/>
    <w:rsid w:val="009864F6"/>
    <w:rsid w:val="00987AA9"/>
    <w:rsid w:val="009C0F0E"/>
    <w:rsid w:val="009D4151"/>
    <w:rsid w:val="009E2F96"/>
    <w:rsid w:val="009E49BF"/>
    <w:rsid w:val="009E5628"/>
    <w:rsid w:val="009E59F3"/>
    <w:rsid w:val="009F4523"/>
    <w:rsid w:val="00A03067"/>
    <w:rsid w:val="00A0545E"/>
    <w:rsid w:val="00A0650E"/>
    <w:rsid w:val="00A12EF5"/>
    <w:rsid w:val="00A13D5B"/>
    <w:rsid w:val="00A16BCE"/>
    <w:rsid w:val="00A16DC0"/>
    <w:rsid w:val="00A26BCE"/>
    <w:rsid w:val="00A27C70"/>
    <w:rsid w:val="00A32B92"/>
    <w:rsid w:val="00A351A3"/>
    <w:rsid w:val="00A558BA"/>
    <w:rsid w:val="00A70EDD"/>
    <w:rsid w:val="00A74549"/>
    <w:rsid w:val="00A76375"/>
    <w:rsid w:val="00A80B46"/>
    <w:rsid w:val="00A9797A"/>
    <w:rsid w:val="00AA2C91"/>
    <w:rsid w:val="00AB4C1C"/>
    <w:rsid w:val="00AC3D48"/>
    <w:rsid w:val="00AD13BD"/>
    <w:rsid w:val="00AD2F9F"/>
    <w:rsid w:val="00AE033E"/>
    <w:rsid w:val="00AE0D24"/>
    <w:rsid w:val="00AE0E8C"/>
    <w:rsid w:val="00AE4E0E"/>
    <w:rsid w:val="00AF0155"/>
    <w:rsid w:val="00B015A1"/>
    <w:rsid w:val="00B068DE"/>
    <w:rsid w:val="00B12A04"/>
    <w:rsid w:val="00B17FB6"/>
    <w:rsid w:val="00B26D89"/>
    <w:rsid w:val="00B31C0D"/>
    <w:rsid w:val="00B333C4"/>
    <w:rsid w:val="00B37A0D"/>
    <w:rsid w:val="00B430D2"/>
    <w:rsid w:val="00B44D1F"/>
    <w:rsid w:val="00B46D16"/>
    <w:rsid w:val="00B547A0"/>
    <w:rsid w:val="00B57BF9"/>
    <w:rsid w:val="00B615ED"/>
    <w:rsid w:val="00B61B04"/>
    <w:rsid w:val="00B61DC9"/>
    <w:rsid w:val="00B62FCF"/>
    <w:rsid w:val="00B7021A"/>
    <w:rsid w:val="00B74E98"/>
    <w:rsid w:val="00B97541"/>
    <w:rsid w:val="00B9764F"/>
    <w:rsid w:val="00BA096B"/>
    <w:rsid w:val="00BA3730"/>
    <w:rsid w:val="00BA3ECF"/>
    <w:rsid w:val="00BA553A"/>
    <w:rsid w:val="00BB4FD4"/>
    <w:rsid w:val="00BD24C3"/>
    <w:rsid w:val="00BD40B5"/>
    <w:rsid w:val="00BD70BB"/>
    <w:rsid w:val="00BE17FA"/>
    <w:rsid w:val="00BE489D"/>
    <w:rsid w:val="00BF3F56"/>
    <w:rsid w:val="00BF63F6"/>
    <w:rsid w:val="00C00E05"/>
    <w:rsid w:val="00C05CB7"/>
    <w:rsid w:val="00C146F1"/>
    <w:rsid w:val="00C15102"/>
    <w:rsid w:val="00C21E12"/>
    <w:rsid w:val="00C24D0B"/>
    <w:rsid w:val="00C25137"/>
    <w:rsid w:val="00C26B5D"/>
    <w:rsid w:val="00C323FA"/>
    <w:rsid w:val="00C37239"/>
    <w:rsid w:val="00C40911"/>
    <w:rsid w:val="00C50BA5"/>
    <w:rsid w:val="00C52CE0"/>
    <w:rsid w:val="00C54487"/>
    <w:rsid w:val="00C60C15"/>
    <w:rsid w:val="00C64196"/>
    <w:rsid w:val="00C66684"/>
    <w:rsid w:val="00C83CE4"/>
    <w:rsid w:val="00C857A7"/>
    <w:rsid w:val="00C85E42"/>
    <w:rsid w:val="00C90EFB"/>
    <w:rsid w:val="00C911F6"/>
    <w:rsid w:val="00C91996"/>
    <w:rsid w:val="00C92793"/>
    <w:rsid w:val="00C93A0D"/>
    <w:rsid w:val="00CB708C"/>
    <w:rsid w:val="00CB7301"/>
    <w:rsid w:val="00CC12D3"/>
    <w:rsid w:val="00CC1D74"/>
    <w:rsid w:val="00CE371D"/>
    <w:rsid w:val="00CE3B0E"/>
    <w:rsid w:val="00CF4550"/>
    <w:rsid w:val="00CF45E0"/>
    <w:rsid w:val="00CF48ED"/>
    <w:rsid w:val="00D01696"/>
    <w:rsid w:val="00D13FFB"/>
    <w:rsid w:val="00D14D64"/>
    <w:rsid w:val="00D208D7"/>
    <w:rsid w:val="00D2602F"/>
    <w:rsid w:val="00D264F2"/>
    <w:rsid w:val="00D3023B"/>
    <w:rsid w:val="00D318FD"/>
    <w:rsid w:val="00D34C78"/>
    <w:rsid w:val="00D36C8E"/>
    <w:rsid w:val="00D56340"/>
    <w:rsid w:val="00D60B30"/>
    <w:rsid w:val="00D62794"/>
    <w:rsid w:val="00D7457C"/>
    <w:rsid w:val="00D75F8D"/>
    <w:rsid w:val="00D77794"/>
    <w:rsid w:val="00D84178"/>
    <w:rsid w:val="00D84CD4"/>
    <w:rsid w:val="00D87699"/>
    <w:rsid w:val="00D92C33"/>
    <w:rsid w:val="00DB02E2"/>
    <w:rsid w:val="00DB05A1"/>
    <w:rsid w:val="00DB34E7"/>
    <w:rsid w:val="00DB3B13"/>
    <w:rsid w:val="00DB47F0"/>
    <w:rsid w:val="00DB7D87"/>
    <w:rsid w:val="00DC40A7"/>
    <w:rsid w:val="00DC77B3"/>
    <w:rsid w:val="00DC78D8"/>
    <w:rsid w:val="00DD2C22"/>
    <w:rsid w:val="00E03BD4"/>
    <w:rsid w:val="00E06432"/>
    <w:rsid w:val="00E17818"/>
    <w:rsid w:val="00E32A38"/>
    <w:rsid w:val="00E3673F"/>
    <w:rsid w:val="00E435D5"/>
    <w:rsid w:val="00E5254F"/>
    <w:rsid w:val="00E62C64"/>
    <w:rsid w:val="00E77E14"/>
    <w:rsid w:val="00E81198"/>
    <w:rsid w:val="00E82D75"/>
    <w:rsid w:val="00E85B5F"/>
    <w:rsid w:val="00E864B6"/>
    <w:rsid w:val="00E9170A"/>
    <w:rsid w:val="00E924DB"/>
    <w:rsid w:val="00E955E3"/>
    <w:rsid w:val="00EA2789"/>
    <w:rsid w:val="00EB1C52"/>
    <w:rsid w:val="00EB37ED"/>
    <w:rsid w:val="00EB4B42"/>
    <w:rsid w:val="00EC1F37"/>
    <w:rsid w:val="00EC442B"/>
    <w:rsid w:val="00ED50FC"/>
    <w:rsid w:val="00ED72D7"/>
    <w:rsid w:val="00EE1AA3"/>
    <w:rsid w:val="00EF2EB6"/>
    <w:rsid w:val="00EF65FA"/>
    <w:rsid w:val="00F005AE"/>
    <w:rsid w:val="00F045C9"/>
    <w:rsid w:val="00F10AE4"/>
    <w:rsid w:val="00F1433E"/>
    <w:rsid w:val="00F148C1"/>
    <w:rsid w:val="00F23C9A"/>
    <w:rsid w:val="00F241AB"/>
    <w:rsid w:val="00F26DD0"/>
    <w:rsid w:val="00F277EF"/>
    <w:rsid w:val="00F45FD6"/>
    <w:rsid w:val="00F63323"/>
    <w:rsid w:val="00F73D41"/>
    <w:rsid w:val="00F74BC7"/>
    <w:rsid w:val="00F7600E"/>
    <w:rsid w:val="00F767EF"/>
    <w:rsid w:val="00F810FD"/>
    <w:rsid w:val="00F821EA"/>
    <w:rsid w:val="00F8680C"/>
    <w:rsid w:val="00FA2044"/>
    <w:rsid w:val="00FA69AA"/>
    <w:rsid w:val="00FA7FE0"/>
    <w:rsid w:val="00FB40D9"/>
    <w:rsid w:val="00FB7333"/>
    <w:rsid w:val="00FC0775"/>
    <w:rsid w:val="00FC27C1"/>
    <w:rsid w:val="00FC4642"/>
    <w:rsid w:val="00FC5FA5"/>
    <w:rsid w:val="00FC6737"/>
    <w:rsid w:val="00FC74EB"/>
    <w:rsid w:val="00FD53C8"/>
    <w:rsid w:val="00FD6DB6"/>
    <w:rsid w:val="00FD773C"/>
    <w:rsid w:val="00FE08DB"/>
    <w:rsid w:val="00FE3424"/>
    <w:rsid w:val="00FE56A8"/>
    <w:rsid w:val="00FF68C5"/>
    <w:rsid w:val="143299F1"/>
    <w:rsid w:val="19FF5CB2"/>
    <w:rsid w:val="1C248379"/>
    <w:rsid w:val="1E0BA3BD"/>
    <w:rsid w:val="391EB9F1"/>
    <w:rsid w:val="3B5E673D"/>
    <w:rsid w:val="3DD507A3"/>
    <w:rsid w:val="431C859C"/>
    <w:rsid w:val="48F67291"/>
    <w:rsid w:val="6398C344"/>
    <w:rsid w:val="6429A18E"/>
    <w:rsid w:val="69B0D5E8"/>
    <w:rsid w:val="728B96E3"/>
    <w:rsid w:val="78F2B9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732F45"/>
  <w15:chartTrackingRefBased/>
  <w15:docId w15:val="{742E6208-DAB7-5B4C-B1A8-6F025A86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character" w:styleId="a6">
    <w:name w:val="page number"/>
    <w:basedOn w:val="a0"/>
    <w:rsid w:val="00C60C15"/>
  </w:style>
  <w:style w:type="table" w:styleId="a7">
    <w:name w:val="Table Grid"/>
    <w:basedOn w:val="a1"/>
    <w:rsid w:val="0080633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圖表標題"/>
    <w:basedOn w:val="a"/>
    <w:link w:val="a9"/>
    <w:qFormat/>
    <w:rsid w:val="00F26DD0"/>
    <w:pPr>
      <w:snapToGrid w:val="0"/>
      <w:spacing w:before="120" w:after="120"/>
      <w:jc w:val="center"/>
    </w:pPr>
    <w:rPr>
      <w:rFonts w:eastAsia="標楷體"/>
      <w:b/>
    </w:rPr>
  </w:style>
  <w:style w:type="character" w:customStyle="1" w:styleId="a9">
    <w:name w:val="圖表標題 字元"/>
    <w:link w:val="a8"/>
    <w:rsid w:val="00F26DD0"/>
    <w:rPr>
      <w:rFonts w:eastAsia="標楷體"/>
      <w:b/>
      <w:kern w:val="2"/>
      <w:sz w:val="24"/>
      <w:szCs w:val="24"/>
    </w:rPr>
  </w:style>
  <w:style w:type="character" w:styleId="aa">
    <w:name w:val="Hyperlink"/>
    <w:basedOn w:val="a0"/>
    <w:rsid w:val="00BD40B5"/>
    <w:rPr>
      <w:color w:val="0563C1" w:themeColor="hyperlink"/>
      <w:u w:val="single"/>
    </w:rPr>
  </w:style>
  <w:style w:type="character" w:styleId="ab">
    <w:name w:val="Unresolved Mention"/>
    <w:basedOn w:val="a0"/>
    <w:uiPriority w:val="99"/>
    <w:semiHidden/>
    <w:unhideWhenUsed/>
    <w:rsid w:val="00BD40B5"/>
    <w:rPr>
      <w:color w:val="605E5C"/>
      <w:shd w:val="clear" w:color="auto" w:fill="E1DFDD"/>
    </w:rPr>
  </w:style>
  <w:style w:type="paragraph" w:customStyle="1" w:styleId="p1">
    <w:name w:val="p1"/>
    <w:basedOn w:val="a"/>
    <w:rsid w:val="00E955E3"/>
    <w:pPr>
      <w:widowControl/>
      <w:spacing w:after="60"/>
    </w:pPr>
    <w:rPr>
      <w:rFonts w:ascii=".AppleSystemUIFont" w:hAnsi=".AppleSystemUIFont" w:cs="PMingLiU"/>
      <w:kern w:val="0"/>
      <w:sz w:val="33"/>
      <w:szCs w:val="33"/>
    </w:rPr>
  </w:style>
  <w:style w:type="paragraph" w:customStyle="1" w:styleId="p2">
    <w:name w:val="p2"/>
    <w:basedOn w:val="a"/>
    <w:rsid w:val="00E955E3"/>
    <w:pPr>
      <w:widowControl/>
    </w:pPr>
    <w:rPr>
      <w:rFonts w:ascii=".AppleSystemUIFont" w:hAnsi=".AppleSystemUIFont" w:cs="PMingLiU"/>
      <w:kern w:val="0"/>
      <w:sz w:val="26"/>
      <w:szCs w:val="26"/>
    </w:rPr>
  </w:style>
  <w:style w:type="paragraph" w:customStyle="1" w:styleId="p3">
    <w:name w:val="p3"/>
    <w:basedOn w:val="a"/>
    <w:rsid w:val="00E955E3"/>
    <w:pPr>
      <w:widowControl/>
    </w:pPr>
    <w:rPr>
      <w:rFonts w:ascii=".AppleSystemUIFont" w:hAnsi=".AppleSystemUIFont" w:cs="PMingLiU"/>
      <w:kern w:val="0"/>
      <w:sz w:val="26"/>
      <w:szCs w:val="26"/>
    </w:rPr>
  </w:style>
  <w:style w:type="character" w:customStyle="1" w:styleId="s1">
    <w:name w:val="s1"/>
    <w:basedOn w:val="a0"/>
    <w:rsid w:val="00E955E3"/>
    <w:rPr>
      <w:rFonts w:ascii="UICTFontTextStyleBody" w:hAnsi="UICTFontTextStyleBody" w:hint="default"/>
      <w:b/>
      <w:bCs/>
      <w:i w:val="0"/>
      <w:iCs w:val="0"/>
      <w:sz w:val="33"/>
      <w:szCs w:val="33"/>
    </w:rPr>
  </w:style>
  <w:style w:type="character" w:customStyle="1" w:styleId="s2">
    <w:name w:val="s2"/>
    <w:basedOn w:val="a0"/>
    <w:rsid w:val="00E955E3"/>
    <w:rPr>
      <w:rFonts w:ascii="UICTFontTextStyleEmphasizedBody" w:hAnsi="UICTFontTextStyleEmphasizedBody" w:hint="default"/>
      <w:b/>
      <w:bCs/>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1356</Words>
  <Characters>620</Characters>
  <Application>Microsoft Office Word</Application>
  <DocSecurity>4</DocSecurity>
  <Lines>5</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
  <dc:creator>Hsiao-Hsi Wang</dc:creator>
  <cp:keywords/>
  <cp:lastModifiedBy>長霖 呂</cp:lastModifiedBy>
  <cp:revision>122</cp:revision>
  <cp:lastPrinted>2002-09-27T01:58:00Z</cp:lastPrinted>
  <dcterms:created xsi:type="dcterms:W3CDTF">2024-03-05T07:44:00Z</dcterms:created>
  <dcterms:modified xsi:type="dcterms:W3CDTF">2024-03-09T02:58:00Z</dcterms:modified>
</cp:coreProperties>
</file>