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 w:cs="宋体"/>
          <w:kern w:val="0"/>
          <w:sz w:val="72"/>
          <w:szCs w:val="72"/>
        </w:rPr>
      </w:pPr>
      <w:r>
        <w:rPr>
          <w:rFonts w:ascii="黑体" w:hAnsi="宋体" w:eastAsia="黑体" w:cs="宋体"/>
          <w:kern w:val="0"/>
          <w:sz w:val="28"/>
          <w:szCs w:val="28"/>
        </w:rPr>
        <w:drawing>
          <wp:inline distT="0" distB="0" distL="0" distR="0">
            <wp:extent cx="4869815" cy="2157095"/>
            <wp:effectExtent l="0" t="0" r="0" b="0"/>
            <wp:docPr id="2" name="图片 2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 xml:space="preserve"> </w:t>
      </w:r>
      <w:r>
        <w:rPr>
          <w:rFonts w:ascii="华文楷体" w:hAnsi="华文楷体" w:eastAsia="华文楷体" w:cs="宋体"/>
          <w:kern w:val="0"/>
          <w:sz w:val="72"/>
          <w:szCs w:val="72"/>
        </w:rPr>
        <w:t xml:space="preserve">                 </w:t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 xml:space="preserve">实 </w:t>
      </w:r>
      <w:r>
        <w:rPr>
          <w:rFonts w:ascii="华文楷体" w:hAnsi="华文楷体" w:eastAsia="华文楷体" w:cs="宋体"/>
          <w:kern w:val="0"/>
          <w:sz w:val="72"/>
          <w:szCs w:val="72"/>
        </w:rPr>
        <w:t xml:space="preserve"> </w:t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 xml:space="preserve">验 </w:t>
      </w:r>
      <w:r>
        <w:rPr>
          <w:rFonts w:ascii="华文楷体" w:hAnsi="华文楷体" w:eastAsia="华文楷体" w:cs="宋体"/>
          <w:kern w:val="0"/>
          <w:sz w:val="72"/>
          <w:szCs w:val="72"/>
        </w:rPr>
        <w:t xml:space="preserve"> </w:t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 xml:space="preserve">报 </w:t>
      </w:r>
      <w:r>
        <w:rPr>
          <w:rFonts w:ascii="华文楷体" w:hAnsi="华文楷体" w:eastAsia="华文楷体" w:cs="宋体"/>
          <w:kern w:val="0"/>
          <w:sz w:val="72"/>
          <w:szCs w:val="72"/>
        </w:rPr>
        <w:t xml:space="preserve"> </w:t>
      </w:r>
      <w:r>
        <w:rPr>
          <w:rFonts w:hint="eastAsia" w:ascii="华文楷体" w:hAnsi="华文楷体" w:eastAsia="华文楷体" w:cs="宋体"/>
          <w:kern w:val="0"/>
          <w:sz w:val="72"/>
          <w:szCs w:val="72"/>
        </w:rPr>
        <w:t>告</w:t>
      </w:r>
    </w:p>
    <w:p>
      <w:pPr>
        <w:jc w:val="center"/>
        <w:rPr>
          <w:rFonts w:ascii="华文楷体" w:hAnsi="华文楷体" w:eastAsia="华文楷体" w:cs="宋体"/>
          <w:kern w:val="0"/>
          <w:sz w:val="72"/>
          <w:szCs w:val="72"/>
        </w:rPr>
      </w:pPr>
    </w:p>
    <w:p>
      <w:pPr>
        <w:ind w:firstLine="1440" w:firstLineChars="400"/>
        <w:rPr>
          <w:rFonts w:hint="default" w:ascii="华文楷体" w:hAnsi="华文楷体" w:eastAsia="华文楷体" w:cs="宋体"/>
          <w:kern w:val="0"/>
          <w:sz w:val="72"/>
          <w:szCs w:val="72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课程名称：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数据结构与算法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宋体"/>
          <w:kern w:val="0"/>
          <w:sz w:val="24"/>
          <w:szCs w:val="24"/>
          <w:u w:val="single"/>
        </w:rPr>
        <w:t xml:space="preserve">   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  <w:lang w:val="en-US" w:eastAsia="zh-CN"/>
        </w:rPr>
        <w:t xml:space="preserve">     </w:t>
      </w:r>
    </w:p>
    <w:p>
      <w:pPr>
        <w:ind w:firstLine="1440" w:firstLineChars="400"/>
        <w:rPr>
          <w:rFonts w:hint="default" w:ascii="华文楷体" w:hAnsi="华文楷体" w:eastAsia="华文楷体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专业班级：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18空间班 </w:t>
      </w:r>
      <w:r>
        <w:rPr>
          <w:rFonts w:ascii="华文楷体" w:hAnsi="华文楷体" w:eastAsia="华文楷体" w:cs="宋体"/>
          <w:kern w:val="0"/>
          <w:sz w:val="24"/>
          <w:szCs w:val="24"/>
          <w:u w:val="single"/>
        </w:rPr>
        <w:t xml:space="preserve">          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</w:rPr>
        <w:t xml:space="preserve">   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  <w:lang w:val="en-US" w:eastAsia="zh-CN"/>
        </w:rPr>
        <w:t xml:space="preserve"> </w:t>
      </w:r>
    </w:p>
    <w:p>
      <w:pPr>
        <w:ind w:firstLine="2160" w:firstLineChars="600"/>
        <w:rPr>
          <w:rFonts w:hint="default" w:ascii="华文楷体" w:hAnsi="华文楷体" w:eastAsia="宋体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成员：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陈天航 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ind w:firstLine="1440" w:firstLineChars="400"/>
        <w:rPr>
          <w:rFonts w:hint="default" w:ascii="华文楷体" w:hAnsi="华文楷体" w:eastAsia="华文楷体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成员学号：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1812001104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</w:rPr>
        <w:t xml:space="preserve">    </w:t>
      </w:r>
      <w:r>
        <w:rPr>
          <w:rFonts w:hint="eastAsia" w:ascii="华文楷体" w:hAnsi="华文楷体" w:eastAsia="华文楷体" w:cs="宋体"/>
          <w:kern w:val="0"/>
          <w:sz w:val="24"/>
          <w:szCs w:val="24"/>
          <w:u w:val="single"/>
          <w:lang w:val="en-US" w:eastAsia="zh-CN"/>
        </w:rPr>
        <w:t xml:space="preserve">         </w:t>
      </w:r>
    </w:p>
    <w:p>
      <w:pPr>
        <w:ind w:firstLine="1440" w:firstLineChars="400"/>
        <w:rPr>
          <w:rFonts w:hint="default" w:ascii="宋体" w:hAnsi="宋体" w:eastAsia="宋体" w:cs="宋体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指导老师：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袁莹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 xml:space="preserve">    </w:t>
      </w:r>
    </w:p>
    <w:p>
      <w:pPr>
        <w:ind w:firstLine="1440" w:firstLineChars="400"/>
        <w:rPr>
          <w:rFonts w:hint="eastAsia" w:ascii="华文楷体" w:hAnsi="华文楷体" w:eastAsia="宋体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宋体"/>
          <w:kern w:val="0"/>
          <w:sz w:val="36"/>
          <w:szCs w:val="36"/>
        </w:rPr>
        <w:t>实验时间：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201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9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10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月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10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日       </w:t>
      </w:r>
    </w:p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  <w:t>二叉树的实现</w:t>
      </w:r>
    </w:p>
    <w:p>
      <w:pPr>
        <w:jc w:val="center"/>
        <w:rPr>
          <w:rFonts w:hint="default" w:ascii="宋体" w:hAnsi="宋体" w:eastAsia="宋体" w:cs="宋体"/>
          <w:kern w:val="0"/>
          <w:sz w:val="48"/>
          <w:szCs w:val="48"/>
          <w:lang w:val="en-US" w:eastAsia="zh-CN" w:bidi="ar"/>
        </w:rPr>
      </w:pPr>
    </w:p>
    <w:p>
      <w:pPr>
        <w:jc w:val="center"/>
        <w:rPr>
          <w:sz w:val="48"/>
          <w:szCs w:val="4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1955" cy="2868930"/>
            <wp:effectExtent l="0" t="0" r="444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掌握二叉树的逻辑结构；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掌握二叉树的二叉链表存储结构；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掌握二叉树的二叉链表存储及遍历操作。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建立一棵含有n个结点的二叉树，采用二叉链表存储；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输出前序、中序和后序遍历该二叉树的遍历结果。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本次实验内容为二叉树的实现，通过实验我了解到了二叉树的逻辑结果，二叉链表的存储结构以及遍历操作。输出时，程序按照先创建根结点，再创建左右孩子结点的顺序依次输出，空结点则用#号代替，最后进行自动输出前序、中序、后序遍历操作。本次实验，我仍对二叉树的建立及遍历操作存在疑惑，希望在接下来的学习中再接再厉，解决疑惑，更上一层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C16CF"/>
    <w:multiLevelType w:val="singleLevel"/>
    <w:tmpl w:val="AA4C16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801DCDC"/>
    <w:multiLevelType w:val="singleLevel"/>
    <w:tmpl w:val="D801DCD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6757D52"/>
    <w:multiLevelType w:val="singleLevel"/>
    <w:tmpl w:val="06757D5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175AF"/>
    <w:rsid w:val="2041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2019-11-28T14:43:00Z</dcterms:created>
  <dc:creator>逆袭陈</dc:creator>
  <cp:lastModifiedBy>逆袭陈</cp:lastModifiedBy>
  <dcterms:modified xsi:type="dcterms:W3CDTF">2019-11-28T15:25:59Z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