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52"/>
        </w:rPr>
      </w:pPr>
      <w:bookmarkStart w:id="0" w:name="_Toc7775"/>
      <w:r>
        <w:rPr>
          <w:rFonts w:hint="eastAsia"/>
        </w:rPr>
        <w:drawing>
          <wp:inline distT="0" distB="0" distL="0" distR="0">
            <wp:extent cx="5076825" cy="122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="黑体"/>
          <w:b/>
          <w:sz w:val="56"/>
          <w:szCs w:val="72"/>
        </w:rPr>
        <w:t>《</w:t>
      </w:r>
      <w:r>
        <w:rPr>
          <w:rFonts w:hint="eastAsia" w:eastAsia="黑体"/>
          <w:b/>
          <w:sz w:val="56"/>
          <w:szCs w:val="72"/>
          <w:lang w:val="en-US" w:eastAsia="zh-CN"/>
        </w:rPr>
        <w:t>数据结构</w:t>
      </w:r>
      <w:r>
        <w:rPr>
          <w:rFonts w:hint="eastAsia" w:eastAsia="黑体"/>
          <w:b/>
          <w:sz w:val="56"/>
          <w:szCs w:val="72"/>
        </w:rPr>
        <w:t>》</w:t>
      </w:r>
    </w:p>
    <w:p>
      <w:pPr>
        <w:spacing w:line="360" w:lineRule="auto"/>
        <w:jc w:val="center"/>
        <w:rPr>
          <w:sz w:val="52"/>
        </w:rPr>
      </w:pPr>
      <w:r>
        <w:rPr>
          <w:rFonts w:hint="eastAsia" w:ascii="宋体" w:hAnsi="宋体"/>
          <w:b/>
          <w:bCs/>
          <w:sz w:val="56"/>
          <w:szCs w:val="72"/>
          <w:lang w:val="en-US" w:eastAsia="zh-CN"/>
        </w:rPr>
        <w:t>第四次实验</w:t>
      </w:r>
      <w:r>
        <w:rPr>
          <w:rFonts w:hint="eastAsia" w:ascii="宋体" w:hAnsi="宋体"/>
          <w:b/>
          <w:bCs/>
          <w:sz w:val="56"/>
          <w:szCs w:val="72"/>
        </w:rPr>
        <w:t>报告</w:t>
      </w:r>
    </w:p>
    <w:p>
      <w:pPr>
        <w:spacing w:line="360" w:lineRule="auto"/>
        <w:ind w:firstLine="482" w:firstLineChars="200"/>
        <w:jc w:val="center"/>
        <w:rPr>
          <w:rFonts w:ascii="黑体" w:hAnsi="宋体" w:eastAsia="黑体"/>
          <w:b/>
          <w:sz w:val="24"/>
        </w:rPr>
      </w:pPr>
    </w:p>
    <w:p>
      <w:pPr>
        <w:spacing w:line="360" w:lineRule="auto"/>
        <w:ind w:firstLine="482" w:firstLineChars="200"/>
        <w:jc w:val="center"/>
        <w:rPr>
          <w:rFonts w:ascii="黑体" w:hAnsi="宋体" w:eastAsia="黑体"/>
          <w:b/>
          <w:sz w:val="24"/>
        </w:rPr>
      </w:pPr>
    </w:p>
    <w:p>
      <w:pPr>
        <w:spacing w:line="360" w:lineRule="auto"/>
        <w:ind w:firstLine="482" w:firstLineChars="200"/>
        <w:jc w:val="center"/>
        <w:rPr>
          <w:rFonts w:ascii="黑体" w:hAnsi="宋体" w:eastAsia="黑体"/>
          <w:b/>
          <w:sz w:val="24"/>
        </w:rPr>
      </w:pPr>
    </w:p>
    <w:p>
      <w:pPr>
        <w:spacing w:line="360" w:lineRule="auto"/>
        <w:ind w:firstLine="422" w:firstLineChars="200"/>
        <w:jc w:val="center"/>
        <w:rPr>
          <w:rFonts w:ascii="宋体"/>
          <w:b/>
          <w:bCs/>
          <w:szCs w:val="21"/>
        </w:rPr>
      </w:pPr>
    </w:p>
    <w:p>
      <w:pPr>
        <w:spacing w:line="360" w:lineRule="auto"/>
        <w:ind w:firstLine="1080" w:firstLineChars="300"/>
        <w:rPr>
          <w:rFonts w:hint="default" w:ascii="黑体" w:eastAsia="宋体"/>
          <w:sz w:val="36"/>
          <w:szCs w:val="36"/>
          <w:lang w:val="en-US" w:eastAsia="zh-CN"/>
        </w:rPr>
      </w:pPr>
      <w:r>
        <w:rPr>
          <w:rFonts w:hint="eastAsia" w:ascii="黑体" w:eastAsia="黑体"/>
          <w:sz w:val="36"/>
          <w:szCs w:val="36"/>
        </w:rPr>
        <w:t>专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hint="eastAsia" w:ascii="黑体" w:eastAsia="黑体"/>
          <w:sz w:val="36"/>
          <w:szCs w:val="36"/>
        </w:rPr>
        <w:t>业</w:t>
      </w:r>
      <w:r>
        <w:rPr>
          <w:rFonts w:hint="eastAsia"/>
          <w:bCs/>
          <w:sz w:val="30"/>
        </w:rPr>
        <w:t>：</w:t>
      </w:r>
      <w:r>
        <w:rPr>
          <w:rFonts w:hint="eastAsia"/>
          <w:bCs/>
          <w:sz w:val="30"/>
          <w:u w:val="single"/>
        </w:rPr>
        <w:t xml:space="preserve">  空间信息与数字技术</w:t>
      </w:r>
      <w:r>
        <w:rPr>
          <w:rFonts w:hint="eastAsia"/>
          <w:bCs/>
          <w:sz w:val="30"/>
          <w:u w:val="single"/>
          <w:lang w:val="en-US" w:eastAsia="zh-CN"/>
        </w:rPr>
        <w:t xml:space="preserve">       </w:t>
      </w:r>
    </w:p>
    <w:p>
      <w:pPr>
        <w:spacing w:line="360" w:lineRule="auto"/>
        <w:ind w:firstLine="1080" w:firstLineChars="300"/>
        <w:rPr>
          <w:rFonts w:ascii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班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hint="eastAsia" w:ascii="黑体" w:eastAsia="黑体"/>
          <w:sz w:val="36"/>
          <w:szCs w:val="36"/>
        </w:rPr>
        <w:t>级</w:t>
      </w:r>
      <w:r>
        <w:rPr>
          <w:rFonts w:hint="eastAsia"/>
          <w:bCs/>
          <w:sz w:val="30"/>
        </w:rPr>
        <w:t>：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>18</w:t>
      </w:r>
      <w:r>
        <w:rPr>
          <w:bCs/>
          <w:sz w:val="30"/>
          <w:u w:val="single"/>
        </w:rPr>
        <w:t>级</w:t>
      </w:r>
      <w:r>
        <w:rPr>
          <w:rFonts w:hint="eastAsia"/>
          <w:bCs/>
          <w:sz w:val="30"/>
          <w:u w:val="single"/>
        </w:rPr>
        <w:t>空间信息</w:t>
      </w:r>
      <w:r>
        <w:rPr>
          <w:rFonts w:hint="eastAsia"/>
          <w:bCs/>
          <w:sz w:val="30"/>
          <w:u w:val="single"/>
          <w:lang w:eastAsia="zh-CN"/>
        </w:rPr>
        <w:t>与数字技术</w:t>
      </w:r>
      <w:r>
        <w:rPr>
          <w:rFonts w:hint="eastAsia"/>
          <w:bCs/>
          <w:sz w:val="30"/>
          <w:u w:val="single"/>
        </w:rPr>
        <w:t xml:space="preserve">  </w:t>
      </w:r>
    </w:p>
    <w:p>
      <w:pPr>
        <w:spacing w:line="360" w:lineRule="auto"/>
        <w:ind w:firstLine="1080" w:firstLineChars="300"/>
        <w:rPr>
          <w:rFonts w:hint="eastAsia"/>
          <w:bCs/>
          <w:sz w:val="30"/>
          <w:u w:val="single"/>
        </w:rPr>
      </w:pPr>
      <w:r>
        <w:rPr>
          <w:rFonts w:hint="eastAsia" w:ascii="黑体" w:eastAsia="黑体"/>
          <w:sz w:val="36"/>
          <w:szCs w:val="36"/>
        </w:rPr>
        <w:t>学号姓名：</w:t>
      </w:r>
      <w:r>
        <w:rPr>
          <w:rFonts w:hint="eastAsia" w:ascii="黑体" w:eastAsia="黑体"/>
          <w:sz w:val="36"/>
          <w:szCs w:val="36"/>
          <w:u w:val="single"/>
        </w:rPr>
        <w:t xml:space="preserve"> </w:t>
      </w:r>
      <w:r>
        <w:rPr>
          <w:rFonts w:hint="eastAsia" w:eastAsia="黑体"/>
          <w:bCs/>
          <w:sz w:val="30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30"/>
          <w:u w:val="single"/>
          <w:lang w:val="en-US" w:eastAsia="zh-CN"/>
        </w:rPr>
        <w:t xml:space="preserve">  季文哲 </w:t>
      </w:r>
      <w:r>
        <w:rPr>
          <w:rFonts w:hint="eastAsia" w:eastAsia="黑体"/>
          <w:bCs/>
          <w:sz w:val="30"/>
          <w:u w:val="single"/>
          <w:lang w:val="en-US" w:eastAsia="zh-CN"/>
        </w:rPr>
        <w:t xml:space="preserve">            </w:t>
      </w:r>
      <w:r>
        <w:rPr>
          <w:rFonts w:hint="eastAsia"/>
          <w:bCs/>
          <w:sz w:val="30"/>
          <w:u w:val="single"/>
        </w:rPr>
        <w:t xml:space="preserve"> </w:t>
      </w:r>
    </w:p>
    <w:p>
      <w:pPr>
        <w:spacing w:line="360" w:lineRule="auto"/>
        <w:ind w:firstLine="1080" w:firstLineChars="300"/>
        <w:rPr>
          <w:rFonts w:hint="eastAsia" w:eastAsia="宋体"/>
          <w:bCs/>
          <w:sz w:val="30"/>
          <w:u w:val="single"/>
          <w:lang w:val="en-US" w:eastAsia="zh-CN"/>
        </w:rPr>
      </w:pPr>
      <w:r>
        <w:rPr>
          <w:rFonts w:hint="eastAsia" w:ascii="黑体" w:eastAsia="黑体"/>
          <w:sz w:val="36"/>
          <w:szCs w:val="36"/>
          <w:lang w:val="en-US" w:eastAsia="zh-CN"/>
        </w:rPr>
        <w:t>指导教师：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Cs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Cs/>
          <w:sz w:val="30"/>
          <w:u w:val="single"/>
          <w:lang w:val="en-US" w:eastAsia="zh-CN"/>
        </w:rPr>
        <w:t>袁莹</w:t>
      </w:r>
      <w:r>
        <w:rPr>
          <w:rFonts w:hint="eastAsia" w:ascii="宋体" w:hAnsi="宋体" w:eastAsia="宋体" w:cs="宋体"/>
          <w:bCs/>
          <w:sz w:val="30"/>
          <w:u w:val="single"/>
          <w:lang w:val="en-US" w:eastAsia="zh-CN"/>
        </w:rPr>
        <w:t xml:space="preserve">    </w:t>
      </w:r>
      <w:r>
        <w:rPr>
          <w:rFonts w:hint="eastAsia"/>
          <w:bCs/>
          <w:sz w:val="30"/>
          <w:u w:val="single"/>
          <w:lang w:val="en-US" w:eastAsia="zh-CN"/>
        </w:rPr>
        <w:t xml:space="preserve">            </w:t>
      </w:r>
    </w:p>
    <w:p>
      <w:pPr>
        <w:spacing w:line="360" w:lineRule="auto"/>
        <w:ind w:left="2100" w:firstLine="900" w:firstLineChars="300"/>
        <w:rPr>
          <w:bCs/>
          <w:sz w:val="30"/>
          <w:u w:val="single"/>
        </w:rPr>
      </w:pPr>
    </w:p>
    <w:p>
      <w:pPr>
        <w:spacing w:line="360" w:lineRule="auto"/>
        <w:ind w:firstLine="1080" w:firstLineChars="300"/>
        <w:rPr>
          <w:bCs/>
          <w:sz w:val="30"/>
          <w:u w:val="single"/>
        </w:rPr>
      </w:pPr>
      <w:r>
        <w:rPr>
          <w:rFonts w:hint="eastAsia" w:ascii="黑体" w:eastAsia="黑体"/>
          <w:sz w:val="36"/>
          <w:szCs w:val="36"/>
        </w:rPr>
        <w:t>成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hint="eastAsia" w:ascii="黑体" w:eastAsia="黑体"/>
          <w:sz w:val="36"/>
          <w:szCs w:val="36"/>
        </w:rPr>
        <w:t>绩</w:t>
      </w:r>
      <w:r>
        <w:rPr>
          <w:rFonts w:hint="eastAsia"/>
          <w:bCs/>
          <w:sz w:val="30"/>
        </w:rPr>
        <w:t>：</w:t>
      </w:r>
    </w:p>
    <w:p>
      <w:pPr>
        <w:spacing w:line="360" w:lineRule="auto"/>
        <w:ind w:firstLine="422" w:firstLineChars="200"/>
        <w:jc w:val="center"/>
        <w:rPr>
          <w:b/>
        </w:rPr>
      </w:pPr>
    </w:p>
    <w:p>
      <w:pPr>
        <w:spacing w:after="156" w:afterLines="50" w:line="360" w:lineRule="auto"/>
        <w:ind w:firstLine="723" w:firstLineChars="200"/>
        <w:jc w:val="center"/>
        <w:rPr>
          <w:rFonts w:ascii="黑体" w:eastAsia="黑体"/>
          <w:b/>
          <w:sz w:val="36"/>
          <w:szCs w:val="36"/>
        </w:rPr>
      </w:pPr>
    </w:p>
    <w:p>
      <w:pPr>
        <w:spacing w:after="156" w:afterLines="50" w:line="360" w:lineRule="auto"/>
        <w:ind w:firstLine="2168" w:firstLineChars="600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计算机与信息工程学院</w:t>
      </w:r>
    </w:p>
    <w:p>
      <w:pPr>
        <w:spacing w:line="360" w:lineRule="auto"/>
        <w:ind w:firstLine="2975" w:firstLineChars="926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年 </w:t>
      </w:r>
      <w:r>
        <w:rPr>
          <w:rFonts w:hint="eastAsia"/>
          <w:b/>
          <w:sz w:val="32"/>
          <w:szCs w:val="32"/>
          <w:lang w:val="en-US" w:eastAsia="zh-CN"/>
        </w:rPr>
        <w:t>11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 xml:space="preserve"> 29 日</w:t>
      </w:r>
    </w:p>
    <w:p/>
    <w:p/>
    <w:p/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一、实验目的：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1.掌握二叉树的逻辑结构；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2.掌握二叉树的二叉链表存储结构；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3.验证二叉树的二叉链表存储及遍历操作；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4.掌握树的逻辑结构；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5.掌握树的孩子兄弟存储结构；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6.验证树的孩子兄弟存储结构及遍历操作。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1" w:name="_GoBack"/>
      <w:bookmarkEnd w:id="1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二、实验内容：</w:t>
      </w:r>
    </w:p>
    <w:p>
      <w:pPr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1.建立一棵含有n个结点的二叉树，采用二叉链表存储；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cs="宋体"/>
          <w:sz w:val="28"/>
          <w:szCs w:val="28"/>
          <w:lang w:val="en-US" w:eastAsia="zh-CN"/>
        </w:rPr>
        <w:t>2.输出前序、中序和后续遍历该二叉树的遍历结果</w:t>
      </w:r>
      <w:r>
        <w:rPr>
          <w:rFonts w:hint="eastAsia" w:ascii="宋体" w:hAnsi="宋体" w:cs="宋体"/>
          <w:sz w:val="28"/>
          <w:szCs w:val="28"/>
          <w:lang w:eastAsia="zh-CN"/>
        </w:rPr>
        <w:t>；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3.采用孩子兄弟表示法建立一棵树；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4.基于树的孩子兄弟表示法实现前序和后序遍历树的操作。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三、代码实现：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Bitee.h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#ifndef BiTree_H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#define BiTree_H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struct BiNode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char data;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BiNode* lchild, * rchild;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class BiTree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public: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BiTree() { root = Creat(root);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~BiTree() { Release(root);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PreOrder() { PreOrder(root);}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InOrder() { InOrder(root);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PostOrDer() { PostOrder(root);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private: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BiNode* root;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BiNode* Creat(BiNode* bt);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Release(BiNode* bt);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PreOrder(BiNode* bt);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InOrder(BiNode* bt);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void PostOrder(BiNode* bt);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#endif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Bitree.cpp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#include&lt;iostream&gt;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#include"Bitree.h"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BiNode* BiTree::Creat(BiNode*bt)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char ch;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"请输入创建一棵二叉树的结点数据"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cin &gt;&gt; ch;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(ch == '#')return NULL;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 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bt = new BiNode;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bt-&gt;data = ch;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bt-&gt;lchild = Creat(bt-&gt;lchild);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bt-&gt;rchild = Creat(bt-&gt;rchild);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return bt;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BiTree::Release(BiNode* 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(bt != NULL) 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Release(bt-&gt;lchild);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Release(bt-&gt;rchild);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delete bt;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BiTree::PreOrder(BiNode* 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(bt == NULL)return;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 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bt-&gt;data &lt;&lt; "";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PreOrder(bt-&gt;lchild);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PreOrder(bt-&gt;rchild);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BiTree::InOrder(BiNode* 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(bt == NULL)return;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 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InOrder(bt-&gt;lchild);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bt-&gt;data &lt;&lt; "";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InOrder(bt-&gt;rchild);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BiTree::PostOrder(BiNode* 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(bt == NULL)return;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 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PostOrder(bt-&gt;lchild);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PostOrder(bt-&gt;rchild);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bt-&gt;data &lt;&lt; "";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Bitree_main.cpp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#include&lt;iostream&gt;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#include"Bitree.h"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BiTree 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"------前序遍历------"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T.PreOrder();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"------中序遍历------"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T.InOrder();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"------后序遍历------"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T.PostOrDer();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return 0;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Tree.h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#ifndef Tree_H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#define Tree_H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const int Max = 20;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struct TNode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char data;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TNode* firstchild, * rightsib;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class Tree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public: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Tree();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~Tree() { Release(root); 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void PreOrder() { PreOrder(root); 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void PostOrder() { PostOrder(root); 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private: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TNode* root;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void Release(TNode* bt);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void PreOrder(TNode* bt);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void PostOrder(TNode* bt);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#endif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Tree.cpp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#include&lt;iostream&gt;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 "Tree.h"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Tree::Tree()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TNode* Q[Max] = { NULL };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int front = -1, rear = -1;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char ch1 = '#', ch2 = '#';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TNode* p = NULL, * q = NULL;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"请输入根结点：";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cin &gt;&gt; ch1;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 = new TNode; p-&gt;data = ch1;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p-&gt;firstchild = p-&gt;rightsib = NULL;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root = p;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Q[++rear] = p;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"请输入结点对，以空格分隔：";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fflush(stdin);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getchar(); ch1 = getchar(),getchar(); ch2 = getchar();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while (ch1 != '#' || ch2 != '#')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 = new TNode; p-&gt;data = ch2;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p-&gt;firstchild = p-&gt;rightsib = NULL;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Q[++rear] = p;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while (front != rear)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 = Q[front + 1];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(q-&gt;data != ch1)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front++;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(q-&gt;firstchild == NULL)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q-&gt;firstchild = p;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 = q-&gt;firstchild;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while (q-&gt;rightsib != NULL)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 = q-&gt;rightsib;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q-&gt;rightsib = p;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break;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"请输入结点对，以空格分隔：";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fflush(stdin);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getchar(); ch1 = getchar(); getchar(); ch2 = getchar();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Tree::Release(TNode* 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(bt == NULL)return;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Release(bt-&gt;firstchild);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Release(bt-&gt;rightsib);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delete bt;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Tree::PreOrder(TNode* 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(bt == NULL)return;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bt-&gt;data;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PreOrder(bt-&gt;firstchild);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PreOrder(bt-&gt;rightsib);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Tree::PostOrder(TNode* bt)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if (bt == NULL)return;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else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PostOrder(bt-&gt;firstchild);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PostOrder(bt-&gt;rightsib);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bt-&gt;data;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Tree_main.cpp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#include&lt;iostream&gt;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#include"Tree.h"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 main()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Tree t1;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t1.PreOrder();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t1.PostOrder();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cout &lt;&lt; endl;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return 0;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四、结果截图：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57800" cy="6229350"/>
            <wp:effectExtent l="0" t="0" r="0" b="3810"/>
            <wp:docPr id="3" name="图片 3" descr="I1@}V83VMH5@AY[J0)B}`{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1@}V83VMH5@AY[J0)B}`{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2645410"/>
            <wp:effectExtent l="0" t="0" r="635" b="6350"/>
            <wp:docPr id="4" name="图片 4" descr="8M~ZBN413MB@36ANJ{YR1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M~ZBN413MB@36ANJ{YR1M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550A"/>
    <w:rsid w:val="00B66EB2"/>
    <w:rsid w:val="00BF120E"/>
    <w:rsid w:val="00DD31E3"/>
    <w:rsid w:val="08F718BE"/>
    <w:rsid w:val="10332031"/>
    <w:rsid w:val="2FE10D82"/>
    <w:rsid w:val="307830E8"/>
    <w:rsid w:val="34DF2A7B"/>
    <w:rsid w:val="4A407C42"/>
    <w:rsid w:val="4CCC1E24"/>
    <w:rsid w:val="533E4F59"/>
    <w:rsid w:val="6CD4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141</Characters>
  <Lines>1</Lines>
  <Paragraphs>1</Paragraphs>
  <TotalTime>1</TotalTime>
  <ScaleCrop>false</ScaleCrop>
  <LinksUpToDate>false</LinksUpToDate>
  <CharactersWithSpaces>164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2018-07-13T02:58:00Z</dcterms:created>
  <dc:creator>Administrator</dc:creator>
  <cp:lastModifiedBy>旁观者</cp:lastModifiedBy>
  <dcterms:modified xsi:type="dcterms:W3CDTF">2019-11-29T12:43:48Z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