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7E11" w:rsidRDefault="003F7E11" w:rsidP="003F7E11">
      <w:pPr>
        <w:jc w:val="center"/>
        <w:rPr>
          <w:rFonts w:ascii="Comic Sans MS" w:hAnsi="Comic Sans MS"/>
          <w:noProof/>
          <w:sz w:val="72"/>
          <w:szCs w:val="72"/>
          <w:u w:val="single"/>
        </w:rPr>
      </w:pPr>
      <w:r w:rsidRPr="003F7E11">
        <w:rPr>
          <w:rFonts w:ascii="Comic Sans MS" w:hAnsi="Comic Sans MS"/>
          <w:noProof/>
          <w:sz w:val="72"/>
          <w:szCs w:val="72"/>
          <w:u w:val="single"/>
        </w:rPr>
        <w:t>Tourterelle turque</w:t>
      </w:r>
    </w:p>
    <w:p w:rsidR="003F7E11" w:rsidRPr="003F7E11" w:rsidRDefault="003F7E11" w:rsidP="003F7E11">
      <w:pPr>
        <w:jc w:val="center"/>
        <w:rPr>
          <w:rFonts w:ascii="Comic Sans MS" w:hAnsi="Comic Sans MS"/>
          <w:sz w:val="20"/>
          <w:szCs w:val="20"/>
          <w:u w:val="single"/>
        </w:rPr>
      </w:pPr>
      <w:r w:rsidRPr="003F7E11">
        <w:rPr>
          <w:noProof/>
          <w:sz w:val="20"/>
          <w:szCs w:val="20"/>
        </w:rPr>
        <w:drawing>
          <wp:inline distT="0" distB="0" distL="0" distR="0">
            <wp:extent cx="5760720" cy="3222403"/>
            <wp:effectExtent l="0" t="0" r="0" b="0"/>
            <wp:docPr id="2" name="Image 2" descr="Photos gratuites de Tourterelles tur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 gratuites de Tourterelles turqu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22403"/>
                    </a:xfrm>
                    <a:prstGeom prst="rect">
                      <a:avLst/>
                    </a:prstGeom>
                    <a:noFill/>
                    <a:ln>
                      <a:noFill/>
                    </a:ln>
                  </pic:spPr>
                </pic:pic>
              </a:graphicData>
            </a:graphic>
          </wp:inline>
        </w:drawing>
      </w:r>
    </w:p>
    <w:p w:rsidR="003F7E11" w:rsidRDefault="005C151A" w:rsidP="003F7E11">
      <w:pPr>
        <w:rPr>
          <w:rFonts w:ascii="Comic Sans MS" w:hAnsi="Comic Sans MS"/>
          <w:sz w:val="20"/>
          <w:szCs w:val="20"/>
        </w:rPr>
      </w:pPr>
      <w:hyperlink r:id="rId7" w:history="1">
        <w:r w:rsidRPr="00E24558">
          <w:rPr>
            <w:rStyle w:val="Lienhypertexte"/>
            <w:rFonts w:ascii="Comic Sans MS" w:hAnsi="Comic Sans MS"/>
            <w:sz w:val="20"/>
            <w:szCs w:val="20"/>
          </w:rPr>
          <w:t>https://pixabay.com/fr/photos/tourterelles-turques-oiseau-animal-7127707/</w:t>
        </w:r>
      </w:hyperlink>
    </w:p>
    <w:p w:rsidR="001F661C" w:rsidRPr="000500D3" w:rsidRDefault="003F7E11" w:rsidP="000500D3">
      <w:pPr>
        <w:pStyle w:val="Paragraphedeliste"/>
        <w:numPr>
          <w:ilvl w:val="0"/>
          <w:numId w:val="3"/>
        </w:numPr>
        <w:spacing w:line="240" w:lineRule="auto"/>
        <w:rPr>
          <w:rFonts w:ascii="Comic Sans MS" w:hAnsi="Comic Sans MS"/>
          <w:sz w:val="28"/>
          <w:szCs w:val="24"/>
        </w:rPr>
      </w:pPr>
      <w:r w:rsidRPr="000500D3">
        <w:rPr>
          <w:rFonts w:ascii="Comic Sans MS" w:hAnsi="Comic Sans MS"/>
          <w:sz w:val="28"/>
          <w:szCs w:val="24"/>
        </w:rPr>
        <w:t>Il s’agit d’une espèce commune</w:t>
      </w:r>
      <w:r w:rsidR="001F661C" w:rsidRPr="000500D3">
        <w:rPr>
          <w:rFonts w:ascii="Comic Sans MS" w:hAnsi="Comic Sans MS"/>
          <w:sz w:val="28"/>
          <w:szCs w:val="24"/>
        </w:rPr>
        <w:t>, elle vit environ 14 ans.</w:t>
      </w:r>
    </w:p>
    <w:p w:rsidR="005C151A" w:rsidRPr="000500D3" w:rsidRDefault="003F7E11" w:rsidP="000500D3">
      <w:pPr>
        <w:pStyle w:val="Paragraphedeliste"/>
        <w:numPr>
          <w:ilvl w:val="0"/>
          <w:numId w:val="3"/>
        </w:numPr>
        <w:spacing w:line="240" w:lineRule="auto"/>
        <w:rPr>
          <w:rFonts w:ascii="Comic Sans MS" w:hAnsi="Comic Sans MS"/>
          <w:sz w:val="28"/>
          <w:szCs w:val="24"/>
        </w:rPr>
      </w:pPr>
      <w:r w:rsidRPr="000500D3">
        <w:rPr>
          <w:rFonts w:ascii="Comic Sans MS" w:hAnsi="Comic Sans MS"/>
          <w:sz w:val="28"/>
          <w:szCs w:val="24"/>
        </w:rPr>
        <w:t>Elle mesure environ 32 centimètres de long pour un poids compris entre 125 et 240 grammes.</w:t>
      </w:r>
      <w:r w:rsidR="001F661C" w:rsidRPr="000500D3">
        <w:rPr>
          <w:rFonts w:ascii="Comic Sans MS" w:hAnsi="Comic Sans MS"/>
          <w:sz w:val="28"/>
          <w:szCs w:val="24"/>
        </w:rPr>
        <w:t xml:space="preserve"> </w:t>
      </w:r>
      <w:r w:rsidRPr="000500D3">
        <w:rPr>
          <w:rFonts w:ascii="Comic Sans MS" w:hAnsi="Comic Sans MS"/>
          <w:sz w:val="28"/>
          <w:szCs w:val="24"/>
        </w:rPr>
        <w:t>C'est un oiseau au dos beige pâle tirant vers le gris vineux bien reconnaissable à son demi-collier noir derrière le cou.</w:t>
      </w:r>
      <w:r w:rsidR="001F661C" w:rsidRPr="000500D3">
        <w:rPr>
          <w:rFonts w:ascii="Comic Sans MS" w:hAnsi="Comic Sans MS"/>
          <w:sz w:val="28"/>
          <w:szCs w:val="24"/>
        </w:rPr>
        <w:t xml:space="preserve"> </w:t>
      </w:r>
      <w:r w:rsidRPr="000500D3">
        <w:rPr>
          <w:rFonts w:ascii="Comic Sans MS" w:hAnsi="Comic Sans MS"/>
          <w:sz w:val="28"/>
          <w:szCs w:val="24"/>
        </w:rPr>
        <w:t>Le dessus de la tête est généralement gris pâle,</w:t>
      </w:r>
      <w:r w:rsidR="001F661C" w:rsidRPr="000500D3">
        <w:rPr>
          <w:rFonts w:ascii="Comic Sans MS" w:hAnsi="Comic Sans MS"/>
          <w:sz w:val="28"/>
          <w:szCs w:val="24"/>
        </w:rPr>
        <w:t xml:space="preserve"> une </w:t>
      </w:r>
      <w:r w:rsidRPr="000500D3">
        <w:rPr>
          <w:rFonts w:ascii="Comic Sans MS" w:hAnsi="Comic Sans MS"/>
          <w:sz w:val="28"/>
          <w:szCs w:val="24"/>
        </w:rPr>
        <w:t>couleur se fondant dans le rose vineux clair de la face chez le mâle ou le chamois vineux chez la femelle.</w:t>
      </w:r>
    </w:p>
    <w:p w:rsidR="005C151A" w:rsidRPr="00C7132D" w:rsidRDefault="001F661C" w:rsidP="00C7132D">
      <w:pPr>
        <w:pStyle w:val="Paragraphedeliste"/>
        <w:numPr>
          <w:ilvl w:val="0"/>
          <w:numId w:val="3"/>
        </w:numPr>
        <w:spacing w:line="240" w:lineRule="auto"/>
        <w:rPr>
          <w:rFonts w:ascii="Comic Sans MS" w:hAnsi="Comic Sans MS"/>
          <w:sz w:val="28"/>
          <w:szCs w:val="24"/>
        </w:rPr>
      </w:pPr>
      <w:r w:rsidRPr="00C7132D">
        <w:rPr>
          <w:rFonts w:ascii="Comic Sans MS" w:hAnsi="Comic Sans MS"/>
          <w:sz w:val="28"/>
          <w:szCs w:val="24"/>
        </w:rPr>
        <w:t>La Tourterelle turque est granivore, elle s'alimente de graines, de baies et de bourgeons.</w:t>
      </w:r>
    </w:p>
    <w:p w:rsidR="00A4695C" w:rsidRDefault="001F661C" w:rsidP="00C7132D">
      <w:pPr>
        <w:pStyle w:val="Paragraphedeliste"/>
        <w:numPr>
          <w:ilvl w:val="0"/>
          <w:numId w:val="3"/>
        </w:numPr>
        <w:spacing w:line="240" w:lineRule="auto"/>
        <w:rPr>
          <w:rFonts w:ascii="Comic Sans MS" w:hAnsi="Comic Sans MS"/>
          <w:sz w:val="28"/>
          <w:szCs w:val="24"/>
        </w:rPr>
      </w:pPr>
      <w:r w:rsidRPr="00C7132D">
        <w:rPr>
          <w:sz w:val="28"/>
          <w:szCs w:val="24"/>
        </w:rPr>
        <w:t xml:space="preserve"> </w:t>
      </w:r>
      <w:r w:rsidRPr="00C7132D">
        <w:rPr>
          <w:rFonts w:ascii="Comic Sans MS" w:hAnsi="Comic Sans MS"/>
          <w:sz w:val="28"/>
          <w:szCs w:val="24"/>
        </w:rPr>
        <w:t>La reproduction peut avoir lieu toute l'année, le nid est constitué de brindilles disposées de manière assez aérée. La femelle pond généralement deux œufs blancs comme chez tous les colombidés. Les œufs de Tourterelle turque sont couvés environ 16 jours par les deux parents qui nourrissent aussi les petits par régurgitation. Les jeunes quittent le nid 19 jours après l'éclosion, la reproduction donne généralement lieu à deux ou trois pontes.</w:t>
      </w:r>
    </w:p>
    <w:p w:rsidR="003F7E11" w:rsidRPr="00A4695C" w:rsidRDefault="00A4695C" w:rsidP="00A4695C">
      <w:pPr>
        <w:rPr>
          <w:rFonts w:ascii="Comic Sans MS" w:hAnsi="Comic Sans MS"/>
          <w:sz w:val="28"/>
          <w:szCs w:val="24"/>
        </w:rPr>
      </w:pPr>
      <w:r>
        <w:rPr>
          <w:rFonts w:ascii="Comic Sans MS" w:hAnsi="Comic Sans MS"/>
          <w:sz w:val="28"/>
          <w:szCs w:val="24"/>
        </w:rPr>
        <w:br w:type="page"/>
      </w:r>
      <w:bookmarkStart w:id="0" w:name="_GoBack"/>
      <w:r>
        <w:rPr>
          <w:noProof/>
        </w:rPr>
        <w:lastRenderedPageBreak/>
        <w:drawing>
          <wp:anchor distT="0" distB="0" distL="114300" distR="114300" simplePos="0" relativeHeight="251658240" behindDoc="0" locked="0" layoutInCell="1" allowOverlap="1" wp14:anchorId="07305DE1">
            <wp:simplePos x="0" y="0"/>
            <wp:positionH relativeFrom="margin">
              <wp:posOffset>-852805</wp:posOffset>
            </wp:positionH>
            <wp:positionV relativeFrom="paragraph">
              <wp:posOffset>0</wp:posOffset>
            </wp:positionV>
            <wp:extent cx="7477125" cy="617601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732" t="3039" r="9391" b="6001"/>
                    <a:stretch/>
                  </pic:blipFill>
                  <pic:spPr bwMode="auto">
                    <a:xfrm>
                      <a:off x="0" y="0"/>
                      <a:ext cx="7477125" cy="6176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sectPr w:rsidR="003F7E11" w:rsidRPr="00A469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67599"/>
    <w:multiLevelType w:val="hybridMultilevel"/>
    <w:tmpl w:val="CC6C0748"/>
    <w:lvl w:ilvl="0" w:tplc="ED045A2C">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4879D6"/>
    <w:multiLevelType w:val="hybridMultilevel"/>
    <w:tmpl w:val="97BEBC2E"/>
    <w:lvl w:ilvl="0" w:tplc="D320F278">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1E46204"/>
    <w:multiLevelType w:val="hybridMultilevel"/>
    <w:tmpl w:val="59C69B8E"/>
    <w:lvl w:ilvl="0" w:tplc="92AC6E70">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E11"/>
    <w:rsid w:val="000500D3"/>
    <w:rsid w:val="001F661C"/>
    <w:rsid w:val="003440C8"/>
    <w:rsid w:val="003F7E11"/>
    <w:rsid w:val="005C151A"/>
    <w:rsid w:val="00A4695C"/>
    <w:rsid w:val="00C713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BFB99"/>
  <w15:chartTrackingRefBased/>
  <w15:docId w15:val="{2E7BB201-4501-406F-A3EB-662F5E328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F7E11"/>
    <w:pPr>
      <w:ind w:left="720"/>
      <w:contextualSpacing/>
    </w:pPr>
  </w:style>
  <w:style w:type="character" w:styleId="Lienhypertexte">
    <w:name w:val="Hyperlink"/>
    <w:basedOn w:val="Policepardfaut"/>
    <w:uiPriority w:val="99"/>
    <w:unhideWhenUsed/>
    <w:rsid w:val="003F7E11"/>
    <w:rPr>
      <w:color w:val="0563C1" w:themeColor="hyperlink"/>
      <w:u w:val="single"/>
    </w:rPr>
  </w:style>
  <w:style w:type="character" w:styleId="Mentionnonrsolue">
    <w:name w:val="Unresolved Mention"/>
    <w:basedOn w:val="Policepardfaut"/>
    <w:uiPriority w:val="99"/>
    <w:semiHidden/>
    <w:unhideWhenUsed/>
    <w:rsid w:val="003F7E11"/>
    <w:rPr>
      <w:color w:val="605E5C"/>
      <w:shd w:val="clear" w:color="auto" w:fill="E1DFDD"/>
    </w:rPr>
  </w:style>
  <w:style w:type="character" w:styleId="Lienhypertextesuivivisit">
    <w:name w:val="FollowedHyperlink"/>
    <w:basedOn w:val="Policepardfaut"/>
    <w:uiPriority w:val="99"/>
    <w:semiHidden/>
    <w:unhideWhenUsed/>
    <w:rsid w:val="003F7E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90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pixabay.com/fr/photos/tourterelles-turques-oiseau-animal-712770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15F82-0387-4600-8C17-35F047208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177</Words>
  <Characters>978</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Région Sud Provence-Alpes-Côte d'Azur</Company>
  <LinksUpToDate>false</LinksUpToDate>
  <CharactersWithSpaces>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ZUCCHELLI Chloé</dc:creator>
  <cp:keywords/>
  <dc:description/>
  <cp:lastModifiedBy>RUBEAUX Clémence</cp:lastModifiedBy>
  <cp:revision>3</cp:revision>
  <cp:lastPrinted>2022-05-24T08:08:00Z</cp:lastPrinted>
  <dcterms:created xsi:type="dcterms:W3CDTF">2022-05-24T11:42:00Z</dcterms:created>
  <dcterms:modified xsi:type="dcterms:W3CDTF">2022-05-24T11:46:00Z</dcterms:modified>
</cp:coreProperties>
</file>