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EndPr/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77B5A2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EndPr/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6B7F6F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4070d [228]" stroked="f" strokeweight="1pt">
                          <v:fill color2="#8eaadb [1940]" rotate="t" colors="0 #04080e;25559f #4a76c6;1 #8faadc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4070d [228]" stroked="f" strokeweight="1pt">
                          <v:fill color2="#8eaadb [1940]" rotate="t" colors="0 #04080e;25559f #4a76c6;1 #8faadc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4944720F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154EAD92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">
                            <v:imagedata r:id="rId14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">
                            <v:imagedata r:id="rId15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">
                            <v:imagedata r:id="rId16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">
                            <v:imagedata r:id="rId17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">
                          <v:imagedata r:id="rId22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">
                          <v:imagedata r:id="rId23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95FA8FF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proofErr w:type="spellStart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4472C4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70AD47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ian</w:t>
                                    </w:r>
                                    <w:proofErr w:type="spellEnd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AEAAAA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77777777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proofErr w:type="spellStart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4472C4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70AD47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ian</w:t>
                              </w:r>
                              <w:proofErr w:type="spellEnd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AEAAAA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2334BD3F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53D2FE9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">
                          <v:imagedata r:id="rId22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">
                          <v:imagedata r:id="rId16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">
                          <v:imagedata r:id="rId17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545DA436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 w:rsidRPr="007B2C03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MASTER 2 MIAGE MBDS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7C9C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 w:rsidRPr="007B2C03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MASTER 2 MIAGE MBDS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7C9C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Pr="00180B4B"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27719917" wp14:editId="4C0AC94B">
                    <wp:simplePos x="0" y="0"/>
                    <wp:positionH relativeFrom="column">
                      <wp:posOffset>3705225</wp:posOffset>
                    </wp:positionH>
                    <wp:positionV relativeFrom="paragraph">
                      <wp:posOffset>7632700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0288" behindDoc="0" locked="0" layoutInCell="1" allowOverlap="1" wp14:anchorId="54D91617" wp14:editId="27315403">
                    <wp:simplePos x="0" y="0"/>
                    <wp:positionH relativeFrom="column">
                      <wp:posOffset>2787015</wp:posOffset>
                    </wp:positionH>
                    <wp:positionV relativeFrom="paragraph">
                      <wp:posOffset>7346950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2A70C0E5" wp14:editId="42A4E7CF">
                    <wp:simplePos x="0" y="0"/>
                    <wp:positionH relativeFrom="column">
                      <wp:posOffset>730250</wp:posOffset>
                    </wp:positionH>
                    <wp:positionV relativeFrom="paragraph">
                      <wp:posOffset>7587615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br w:type="page"/>
              </w:r>
            </w:p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84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76A0F721" w14:textId="5FEAC091" w:rsidR="00E305BE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49739" w:history="1">
            <w:r w:rsidR="00E305BE" w:rsidRPr="003C630B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E305BE">
              <w:rPr>
                <w:rFonts w:eastAsiaTheme="minorEastAsia"/>
                <w:noProof/>
                <w:lang w:eastAsia="fr-FR"/>
              </w:rPr>
              <w:tab/>
            </w:r>
            <w:r w:rsidR="00E305BE" w:rsidRPr="003C630B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E305BE">
              <w:rPr>
                <w:noProof/>
                <w:webHidden/>
              </w:rPr>
              <w:tab/>
            </w:r>
            <w:r w:rsidR="00E305BE">
              <w:rPr>
                <w:noProof/>
                <w:webHidden/>
              </w:rPr>
              <w:fldChar w:fldCharType="begin"/>
            </w:r>
            <w:r w:rsidR="00E305BE">
              <w:rPr>
                <w:noProof/>
                <w:webHidden/>
              </w:rPr>
              <w:instrText xml:space="preserve"> PAGEREF _Toc26949739 \h </w:instrText>
            </w:r>
            <w:r w:rsidR="00E305BE">
              <w:rPr>
                <w:noProof/>
                <w:webHidden/>
              </w:rPr>
            </w:r>
            <w:r w:rsidR="00E305BE">
              <w:rPr>
                <w:noProof/>
                <w:webHidden/>
              </w:rPr>
              <w:fldChar w:fldCharType="separate"/>
            </w:r>
            <w:r w:rsidR="00E305BE">
              <w:rPr>
                <w:noProof/>
                <w:webHidden/>
              </w:rPr>
              <w:t>2</w:t>
            </w:r>
            <w:r w:rsidR="00E305BE">
              <w:rPr>
                <w:noProof/>
                <w:webHidden/>
              </w:rPr>
              <w:fldChar w:fldCharType="end"/>
            </w:r>
          </w:hyperlink>
        </w:p>
        <w:p w14:paraId="183592D2" w14:textId="15274A56" w:rsidR="00E305BE" w:rsidRDefault="00E3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0" w:history="1">
            <w:r w:rsidRPr="003C630B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3012" w14:textId="4578B949" w:rsidR="00E305BE" w:rsidRDefault="00E3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1" w:history="1">
            <w:r w:rsidRPr="003C630B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FBB5" w14:textId="18E6C7D5" w:rsidR="00E305BE" w:rsidRDefault="00E3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2" w:history="1">
            <w:r w:rsidRPr="003C630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Liste des routes en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0813" w14:textId="542A3890" w:rsidR="00E305BE" w:rsidRDefault="00E3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3" w:history="1">
            <w:r w:rsidRPr="003C630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Liste des routes en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9905" w14:textId="1E94A691" w:rsidR="00E305BE" w:rsidRDefault="00E3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4" w:history="1">
            <w:r w:rsidRPr="003C630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Liste des routes en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1FAB" w14:textId="67FC4C00" w:rsidR="00E305BE" w:rsidRDefault="00E3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5" w:history="1">
            <w:r w:rsidRPr="003C630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Liste des routes en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CE92" w14:textId="292A1233" w:rsidR="00E305BE" w:rsidRDefault="00E3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6" w:history="1">
            <w:r w:rsidRPr="003C630B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noProof/>
              </w:rPr>
              <w:t>Angular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7CA6" w14:textId="044D3903" w:rsidR="00E305BE" w:rsidRDefault="00E305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49747" w:history="1">
            <w:r w:rsidRPr="003C630B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630B">
              <w:rPr>
                <w:rStyle w:val="Lienhypertexte"/>
                <w:b/>
                <w:bCs/>
                <w:smallCaps/>
                <w:noProof/>
                <w:spacing w:val="5"/>
              </w:rPr>
              <w:t>Documentation Profil BRH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15FB" w14:textId="6AD13311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>
      <w:bookmarkStart w:id="0" w:name="_GoBack"/>
      <w:bookmarkEnd w:id="0"/>
    </w:p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5C4F67C7" w14:textId="4A68D559" w:rsidR="00903600" w:rsidRDefault="00903600" w:rsidP="00E572FE"/>
    <w:p w14:paraId="32CD9418" w14:textId="257FA95F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1" w:name="_Documentation_Technique_de"/>
      <w:bookmarkEnd w:id="1"/>
      <w:r w:rsidRPr="00025E8B">
        <w:rPr>
          <w:rStyle w:val="Rfrenceintense"/>
        </w:rPr>
        <w:t xml:space="preserve"> </w:t>
      </w:r>
      <w:bookmarkStart w:id="2" w:name="_Toc26949739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2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3" w:name="_Toc26949740"/>
      <w:r>
        <w:t>MySQL</w:t>
      </w:r>
      <w:bookmarkEnd w:id="3"/>
    </w:p>
    <w:p w14:paraId="6488CB45" w14:textId="77777777" w:rsidR="00903600" w:rsidRPr="00903600" w:rsidRDefault="00903600" w:rsidP="00903600"/>
    <w:p w14:paraId="44BA87A9" w14:textId="111383E5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7261CB8D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710C4C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9D65"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7261CB8D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Pr="00710C4C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  <w:noProof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 pour gérer les informations relatives aux utilisateurs. Dans le cadre du projet cette base des données est déployée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>qui a le contrôle absolu sur les données.</w:t>
      </w:r>
    </w:p>
    <w:p w14:paraId="39163D8A" w14:textId="6DE08600" w:rsidR="00903600" w:rsidRDefault="00903600" w:rsidP="00710C4C">
      <w:pPr>
        <w:pStyle w:val="Titre2"/>
      </w:pPr>
      <w:bookmarkStart w:id="4" w:name="_Toc26949741"/>
      <w:r>
        <w:t>API REST</w:t>
      </w:r>
      <w:bookmarkEnd w:id="4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5" w:name="_Toc26949742"/>
      <w:r>
        <w:t>Liste de</w:t>
      </w:r>
      <w:r w:rsidR="00375E88">
        <w:t>s</w:t>
      </w:r>
      <w:r>
        <w:t xml:space="preserve"> routes en GET</w:t>
      </w:r>
      <w:bookmarkEnd w:id="5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allMonnies</w:t>
            </w:r>
            <w:proofErr w:type="spellEnd"/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</w:t>
            </w:r>
            <w:proofErr w:type="spellEnd"/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allBanksUtilisateurs</w:t>
            </w:r>
            <w:proofErr w:type="spellEnd"/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allParametres</w:t>
            </w:r>
            <w:proofErr w:type="spellEnd"/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allBanksValid</w:t>
            </w:r>
            <w:proofErr w:type="spellEnd"/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allBanksNotValid</w:t>
            </w:r>
            <w:proofErr w:type="spellEnd"/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</w:t>
            </w:r>
            <w:proofErr w:type="spellEnd"/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allClientsBanque</w:t>
            </w:r>
            <w:proofErr w:type="spellEnd"/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contactsByUserEmail</w:t>
            </w:r>
            <w:proofErr w:type="spellEnd"/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contacts pour l’utilisateur donné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clientDocuments</w:t>
            </w:r>
            <w:proofErr w:type="spellEnd"/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reValidateEmailIfEmailExpired</w:t>
            </w:r>
            <w:proofErr w:type="spellEnd"/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 w:rsidRPr="00227023">
              <w:rPr>
                <w:rFonts w:ascii="Calisto MT" w:hAnsi="Calisto MT"/>
              </w:rPr>
              <w:t>Renvoye</w:t>
            </w:r>
            <w:proofErr w:type="spellEnd"/>
            <w:r w:rsidRPr="00227023">
              <w:rPr>
                <w:rFonts w:ascii="Calisto MT" w:hAnsi="Calisto MT"/>
              </w:rPr>
              <w:t xml:space="preserve">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spellEnd"/>
            <w:proofErr w:type="gramEnd"/>
            <w:r w:rsidRPr="00227023">
              <w:rPr>
                <w:rFonts w:ascii="Calisto MT" w:hAnsi="Calisto MT"/>
              </w:rPr>
              <w:t xml:space="preserve"> de vérification a expiré (le 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 xml:space="preserve">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6" w:name="_Toc26949743"/>
      <w:r>
        <w:t>Liste des routes en POST</w:t>
      </w:r>
      <w:bookmarkEnd w:id="6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cardsByPortefeuilleIds</w:t>
            </w:r>
            <w:proofErr w:type="spellEnd"/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 la liste des cartes pour un id de portefeuille 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motifsByMutationHashes</w:t>
            </w:r>
            <w:proofErr w:type="spellEnd"/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motifs pour les hash des transactions (</w:t>
            </w:r>
            <w:proofErr w:type="spellStart"/>
            <w:r w:rsidRPr="00227023">
              <w:rPr>
                <w:rFonts w:ascii="Calisto MT" w:hAnsi="Calisto MT"/>
              </w:rPr>
              <w:t>MutationHashes</w:t>
            </w:r>
            <w:proofErr w:type="spellEnd"/>
            <w:r w:rsidRPr="00227023">
              <w:rPr>
                <w:rFonts w:ascii="Calisto MT" w:hAnsi="Calisto MT"/>
              </w:rPr>
              <w:t>) données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portefeuillesByBanqueEmail</w:t>
            </w:r>
            <w:proofErr w:type="spellEnd"/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portefeuillesByUserEmail</w:t>
            </w:r>
            <w:proofErr w:type="spellEnd"/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createMonnie</w:t>
            </w:r>
            <w:proofErr w:type="spellEnd"/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createParametre</w:t>
            </w:r>
            <w:proofErr w:type="spellEnd"/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createClient</w:t>
            </w:r>
            <w:proofErr w:type="spellEnd"/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sendDocumentsValidatedEmailToClient</w:t>
            </w:r>
            <w:proofErr w:type="spellEnd"/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Envoyer un mail de confirmation au client pour lui informer 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createPortefeuille</w:t>
            </w:r>
            <w:proofErr w:type="spellEnd"/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createCarte</w:t>
            </w:r>
            <w:proofErr w:type="spellEnd"/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createBankClient</w:t>
            </w:r>
            <w:proofErr w:type="spellEnd"/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 ayant le niveau de permission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createContact</w:t>
            </w:r>
            <w:proofErr w:type="spellEnd"/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createContactByUserEmail</w:t>
            </w:r>
            <w:proofErr w:type="spellEnd"/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insertTransactionMotif</w:t>
            </w:r>
            <w:proofErr w:type="spellEnd"/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</w:t>
            </w:r>
            <w:proofErr w:type="spellEnd"/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sa clé 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transferToUserEmail</w:t>
            </w:r>
            <w:proofErr w:type="spellEnd"/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issueDHTG</w:t>
            </w:r>
            <w:proofErr w:type="spellEnd"/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des DHTG et les envoyer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validateEmail</w:t>
            </w:r>
            <w:proofErr w:type="spellEnd"/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Valider une adresse email si le champ `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>` est 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7" w:name="_Toc26949744"/>
      <w:r>
        <w:t>Liste des routes en PUT</w:t>
      </w:r>
      <w:bookmarkEnd w:id="7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blockClient</w:t>
            </w:r>
            <w:proofErr w:type="spellEnd"/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blockCarte</w:t>
            </w:r>
            <w:proofErr w:type="spellEnd"/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Bloquer une carte connaissant 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unblockCarte</w:t>
            </w:r>
            <w:proofErr w:type="spellEnd"/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updateParametre</w:t>
            </w:r>
            <w:proofErr w:type="spellEnd"/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updateBanque</w:t>
            </w:r>
            <w:proofErr w:type="spellEnd"/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updateMonnie</w:t>
            </w:r>
            <w:proofErr w:type="spellEnd"/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updateCarte</w:t>
            </w:r>
            <w:proofErr w:type="spellEnd"/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libelle d’une carte connaissant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updatePortefeuilleLibelle</w:t>
            </w:r>
            <w:proofErr w:type="spellEnd"/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Mettre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updateContact</w:t>
            </w:r>
            <w:proofErr w:type="spellEnd"/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libellé et la clé publique d’un bénéficiaire connaissant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updateClient</w:t>
            </w:r>
            <w:proofErr w:type="spellEnd"/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unBlockClient</w:t>
            </w:r>
            <w:proofErr w:type="spellEnd"/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unBlockBanque</w:t>
            </w:r>
            <w:proofErr w:type="spellEnd"/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unBlockOrBlockClient</w:t>
            </w:r>
            <w:proofErr w:type="spellEnd"/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changeStatusClient</w:t>
            </w:r>
            <w:proofErr w:type="spellEnd"/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Changer le statut d’un client</w:t>
            </w:r>
          </w:p>
        </w:tc>
      </w:tr>
    </w:tbl>
    <w:p w14:paraId="2B218886" w14:textId="77777777" w:rsidR="00321C44" w:rsidRDefault="00321C44" w:rsidP="00321C44"/>
    <w:p w14:paraId="70B98A5E" w14:textId="162A7F23" w:rsidR="00321C44" w:rsidRDefault="00321C44" w:rsidP="009E692E">
      <w:pPr>
        <w:pStyle w:val="Titre3"/>
      </w:pPr>
      <w:bookmarkStart w:id="8" w:name="_Toc26949745"/>
      <w:r>
        <w:t>Liste des routes en DELETE</w:t>
      </w:r>
      <w:bookmarkEnd w:id="8"/>
      <w:r>
        <w:t> </w:t>
      </w:r>
    </w:p>
    <w:p w14:paraId="1D260415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deleteBank</w:t>
            </w:r>
            <w:proofErr w:type="spellEnd"/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deleteMonnieElectronique</w:t>
            </w:r>
            <w:proofErr w:type="spellEnd"/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deleteParametre</w:t>
            </w:r>
            <w:proofErr w:type="spellEnd"/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deletePortefeuille</w:t>
            </w:r>
            <w:proofErr w:type="spellEnd"/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deleteClient</w:t>
            </w:r>
            <w:proofErr w:type="spellEnd"/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deleteContact</w:t>
            </w:r>
            <w:proofErr w:type="spellEnd"/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deleteCarte</w:t>
            </w:r>
            <w:proofErr w:type="spellEnd"/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9" w:name="_Toc26949746"/>
      <w:proofErr w:type="spellStart"/>
      <w:r w:rsidRPr="00227023">
        <w:t>Angular</w:t>
      </w:r>
      <w:proofErr w:type="spellEnd"/>
      <w:r w:rsidRPr="00227023">
        <w:t xml:space="preserve"> 7</w:t>
      </w:r>
      <w:bookmarkEnd w:id="9"/>
    </w:p>
    <w:p w14:paraId="583205DF" w14:textId="77777777" w:rsidR="00D910C7" w:rsidRPr="00D910C7" w:rsidRDefault="00D910C7" w:rsidP="00D910C7"/>
    <w:p w14:paraId="47124B6F" w14:textId="283C1BE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</w:t>
      </w:r>
      <w:proofErr w:type="spellStart"/>
      <w:r w:rsidR="00903600" w:rsidRPr="00D910C7">
        <w:rPr>
          <w:rFonts w:ascii="Calisto MT" w:hAnsi="Calisto MT"/>
        </w:rPr>
        <w:t>sogebank</w:t>
      </w:r>
      <w:proofErr w:type="spellEnd"/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proofErr w:type="spellStart"/>
      <w:r w:rsidR="00903600" w:rsidRPr="00D910C7">
        <w:rPr>
          <w:rFonts w:ascii="Calisto MT" w:hAnsi="Calisto MT"/>
        </w:rPr>
        <w:t>brh</w:t>
      </w:r>
      <w:proofErr w:type="spellEnd"/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proofErr w:type="spellStart"/>
      <w:r w:rsidR="00903600" w:rsidRPr="00D910C7">
        <w:rPr>
          <w:rFonts w:ascii="Calisto MT" w:hAnsi="Calisto MT"/>
        </w:rPr>
        <w:t>common</w:t>
      </w:r>
      <w:proofErr w:type="spellEnd"/>
      <w:r w:rsidR="00903600" w:rsidRPr="00D910C7">
        <w:rPr>
          <w:rFonts w:ascii="Calisto MT" w:hAnsi="Calisto MT"/>
        </w:rPr>
        <w:t xml:space="preserve">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 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sogebank</w:t>
      </w:r>
      <w:proofErr w:type="spellEnd"/>
      <w:r w:rsidRPr="00227023">
        <w:rPr>
          <w:rFonts w:ascii="Calisto MT" w:hAnsi="Calisto MT"/>
        </w:rPr>
        <w:t xml:space="preserve"> ainsi que le service </w:t>
      </w:r>
      <w:proofErr w:type="spellStart"/>
      <w:proofErr w:type="gramStart"/>
      <w:r w:rsidRPr="00D910C7">
        <w:rPr>
          <w:rFonts w:ascii="Calisto MT" w:hAnsi="Calisto MT"/>
          <w:i/>
        </w:rPr>
        <w:t>sogebank.service</w:t>
      </w:r>
      <w:proofErr w:type="spellEnd"/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brh</w:t>
      </w:r>
      <w:proofErr w:type="spellEnd"/>
      <w:r w:rsidRPr="00227023">
        <w:rPr>
          <w:rFonts w:ascii="Calisto MT" w:hAnsi="Calisto MT"/>
        </w:rPr>
        <w:t xml:space="preserve">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common</w:t>
      </w:r>
      <w:proofErr w:type="spellEnd"/>
      <w:r w:rsidRPr="00227023">
        <w:rPr>
          <w:rFonts w:ascii="Calisto MT" w:hAnsi="Calisto MT"/>
        </w:rPr>
        <w:t xml:space="preserve">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lastRenderedPageBreak/>
        <w:t xml:space="preserve">Le service </w:t>
      </w:r>
      <w:proofErr w:type="spellStart"/>
      <w:proofErr w:type="gramStart"/>
      <w:r w:rsidRPr="00D910C7">
        <w:rPr>
          <w:rFonts w:ascii="Calisto MT" w:hAnsi="Calisto MT"/>
          <w:i/>
        </w:rPr>
        <w:t>nodeapi.service</w:t>
      </w:r>
      <w:proofErr w:type="spellEnd"/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node</w:t>
      </w:r>
      <w:proofErr w:type="spellEnd"/>
      <w:r w:rsidRPr="00227023">
        <w:rPr>
          <w:rFonts w:ascii="Calisto MT" w:hAnsi="Calisto MT"/>
        </w:rPr>
        <w:t>.</w:t>
      </w:r>
    </w:p>
    <w:p w14:paraId="7DF7ECB4" w14:textId="77777777" w:rsidR="00E71FE7" w:rsidRPr="00E305BE" w:rsidRDefault="00E71FE7" w:rsidP="00E71FE7">
      <w:pPr>
        <w:pStyle w:val="Titre1"/>
        <w:rPr>
          <w:rStyle w:val="Rfrenceintense"/>
        </w:rPr>
      </w:pPr>
      <w:bookmarkStart w:id="10" w:name="_Toc26949747"/>
      <w:r w:rsidRPr="00E305BE">
        <w:rPr>
          <w:rStyle w:val="Rfrenceintense"/>
        </w:rPr>
        <w:t>Documentation Profil BRH</w:t>
      </w:r>
      <w:bookmarkEnd w:id="10"/>
    </w:p>
    <w:p w14:paraId="303F0D8F" w14:textId="11CBB56B" w:rsidR="00E71FE7" w:rsidRDefault="00E71FE7" w:rsidP="00903600">
      <w:pPr>
        <w:rPr>
          <w:rFonts w:ascii="Calisto MT" w:hAnsi="Calisto MT"/>
        </w:rPr>
      </w:pPr>
    </w:p>
    <w:p w14:paraId="22A83E20" w14:textId="00E3F17F" w:rsidR="00E068E3" w:rsidRPr="00E068E3" w:rsidRDefault="00E305BE" w:rsidP="00E068E3">
      <w:pPr>
        <w:rPr>
          <w:rFonts w:ascii="Calisto MT" w:hAnsi="Calisto MT"/>
        </w:rPr>
      </w:pPr>
      <w:hyperlink r:id="rId28" w:history="1">
        <w:r w:rsidR="00E068E3" w:rsidRPr="00E068E3">
          <w:rPr>
            <w:rStyle w:val="Lienhypertexte"/>
            <w:rFonts w:ascii="Calisto MT" w:hAnsi="Calisto MT"/>
          </w:rPr>
          <w:t>Documentation Profil BRH.pdf</w:t>
        </w:r>
      </w:hyperlink>
    </w:p>
    <w:p w14:paraId="4EFB8849" w14:textId="162768B8" w:rsidR="00E068E3" w:rsidRDefault="00E068E3" w:rsidP="00903600">
      <w:pPr>
        <w:rPr>
          <w:rFonts w:ascii="Calisto MT" w:hAnsi="Calisto MT"/>
        </w:rPr>
      </w:pPr>
    </w:p>
    <w:p w14:paraId="00E92148" w14:textId="77777777" w:rsidR="005329F0" w:rsidRPr="00227023" w:rsidRDefault="005329F0" w:rsidP="00903600">
      <w:pPr>
        <w:rPr>
          <w:rFonts w:ascii="Calisto MT" w:hAnsi="Calisto MT"/>
        </w:rPr>
      </w:pPr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77876A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75E88"/>
    <w:rsid w:val="005329F0"/>
    <w:rsid w:val="005850A9"/>
    <w:rsid w:val="00657984"/>
    <w:rsid w:val="00684481"/>
    <w:rsid w:val="00710C4C"/>
    <w:rsid w:val="00762966"/>
    <w:rsid w:val="00794519"/>
    <w:rsid w:val="007B1ED2"/>
    <w:rsid w:val="007C6718"/>
    <w:rsid w:val="007D0520"/>
    <w:rsid w:val="007D44F6"/>
    <w:rsid w:val="00863AFB"/>
    <w:rsid w:val="008767C1"/>
    <w:rsid w:val="00895290"/>
    <w:rsid w:val="008D1C73"/>
    <w:rsid w:val="008F5436"/>
    <w:rsid w:val="00903600"/>
    <w:rsid w:val="009263F5"/>
    <w:rsid w:val="009422BF"/>
    <w:rsid w:val="009E0AEA"/>
    <w:rsid w:val="009E692E"/>
    <w:rsid w:val="00AF756C"/>
    <w:rsid w:val="00B20456"/>
    <w:rsid w:val="00B806DA"/>
    <w:rsid w:val="00BA6422"/>
    <w:rsid w:val="00BE783D"/>
    <w:rsid w:val="00D217CA"/>
    <w:rsid w:val="00D31C74"/>
    <w:rsid w:val="00D3482C"/>
    <w:rsid w:val="00D66C37"/>
    <w:rsid w:val="00D745A4"/>
    <w:rsid w:val="00D910C7"/>
    <w:rsid w:val="00E068E3"/>
    <w:rsid w:val="00E305BE"/>
    <w:rsid w:val="00E5502F"/>
    <w:rsid w:val="00E55DDB"/>
    <w:rsid w:val="00E572FE"/>
    <w:rsid w:val="00E71FE7"/>
    <w:rsid w:val="00ED7932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Documentation%20Profil%20BRH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4322-20EC-4415-8ACF-660DE32D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44</cp:revision>
  <dcterms:created xsi:type="dcterms:W3CDTF">2019-11-28T12:21:00Z</dcterms:created>
  <dcterms:modified xsi:type="dcterms:W3CDTF">2019-12-11T08:42:00Z</dcterms:modified>
</cp:coreProperties>
</file>