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both"/>
        <w:rPr/>
      </w:pPr>
      <w:bookmarkStart w:colFirst="0" w:colLast="0" w:name="_wdtq47fjf3yj" w:id="0"/>
      <w:bookmarkEnd w:id="0"/>
      <w:r w:rsidDel="00000000" w:rsidR="00000000" w:rsidRPr="00000000">
        <w:rPr>
          <w:b w:val="1"/>
          <w:bCs w:val="1"/>
          <w:rtl w:val="0"/>
        </w:rPr>
        <w:t xml:space="preserve">4. Giao diện chat AI của TNAI</w:t>
      </w:r>
      <w:r w:rsidDel="00000000" w:rsidR="00000000" w:rsidRPr="00000000">
        <w:rPr>
          <w:rtl w:val="0"/>
        </w:rPr>
      </w:r>
    </w:p>
    <w:p w:rsidR="00000000" w:rsidDel="00000000" w:rsidP="00000000" w:rsidRDefault="00000000" w:rsidRPr="00000000" w14:paraId="00000002">
      <w:pPr>
        <w:pStyle w:val="Heading2"/>
        <w:jc w:val="both"/>
        <w:rPr>
          <w:b w:val="1"/>
          <w:bCs w:val="1"/>
          <w:sz w:val="26"/>
          <w:szCs w:val="26"/>
        </w:rPr>
      </w:pPr>
      <w:bookmarkStart w:colFirst="0" w:colLast="0" w:name="_6af55mgy8tlx" w:id="1"/>
      <w:bookmarkEnd w:id="1"/>
      <w:r w:rsidDel="00000000" w:rsidR="00000000" w:rsidRPr="00000000">
        <w:rPr>
          <w:b w:val="1"/>
          <w:bCs w:val="1"/>
          <w:sz w:val="26"/>
          <w:szCs w:val="26"/>
          <w:rtl w:val="0"/>
        </w:rPr>
        <w:t xml:space="preserve">4.1 Chatbox Mặc định cho New User</w:t>
      </w:r>
    </w:p>
    <w:p w:rsidR="00000000" w:rsidDel="00000000" w:rsidP="00000000" w:rsidRDefault="00000000" w:rsidRPr="00000000" w14:paraId="00000003">
      <w:pPr>
        <w:pStyle w:val="Heading3"/>
        <w:keepNext w:val="0"/>
        <w:keepLines w:val="0"/>
        <w:spacing w:before="280" w:lineRule="auto"/>
        <w:jc w:val="both"/>
        <w:rPr>
          <w:b w:val="1"/>
          <w:bCs w:val="1"/>
          <w:color w:val="000000"/>
          <w:sz w:val="22"/>
          <w:szCs w:val="22"/>
        </w:rPr>
      </w:pPr>
      <w:bookmarkStart w:colFirst="0" w:colLast="0" w:name="_n7inphegfl85" w:id="2"/>
      <w:bookmarkEnd w:id="2"/>
      <w:r w:rsidDel="00000000" w:rsidR="00000000" w:rsidRPr="00000000">
        <w:rPr>
          <w:b w:val="1"/>
          <w:bCs w:val="1"/>
          <w:color w:val="000000"/>
          <w:sz w:val="22"/>
          <w:szCs w:val="22"/>
          <w:rtl w:val="0"/>
        </w:rPr>
        <w:t xml:space="preserve">Description</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Chatbox mặc định cho New User (người dùng mới) cung cấp giao diện và hướng dẫn ban đầu để làm quen với TNAI, giúp học sinh mới bắt đầu sử dụng hệ thống một cách dễ dàng và hiệu quả.</w:t>
      </w:r>
    </w:p>
    <w:p w:rsidR="00000000" w:rsidDel="00000000" w:rsidP="00000000" w:rsidRDefault="00000000" w:rsidRPr="00000000" w14:paraId="00000005">
      <w:pPr>
        <w:spacing w:after="240" w:before="240" w:lineRule="auto"/>
        <w:jc w:val="both"/>
        <w:rPr/>
      </w:pPr>
      <w:commentRangeStart w:id="0"/>
      <w:r w:rsidDel="00000000" w:rsidR="00000000" w:rsidRPr="00000000">
        <w:rPr/>
        <w:drawing>
          <wp:inline distB="114300" distT="114300" distL="114300" distR="114300">
            <wp:extent cx="5731200" cy="3009900"/>
            <wp:effectExtent b="0" l="0" r="0" t="0"/>
            <wp:docPr id="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31200" cy="3009900"/>
                    </a:xfrm>
                    <a:prstGeom prst="rect"/>
                    <a:ln/>
                  </pic:spPr>
                </pic:pic>
              </a:graphicData>
            </a:graphic>
          </wp:inline>
        </w:drawing>
      </w:r>
      <w:commentRangeEnd w:id="0"/>
      <w:r w:rsidDel="00000000" w:rsidR="00000000" w:rsidRPr="00000000">
        <w:commentReference w:id="0"/>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2847975</wp:posOffset>
            </wp:positionV>
            <wp:extent cx="147600" cy="138077"/>
            <wp:effectExtent b="0" l="0" r="0" t="0"/>
            <wp:wrapNone/>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47600" cy="138077"/>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4769175</wp:posOffset>
            </wp:positionH>
            <wp:positionV relativeFrom="paragraph">
              <wp:posOffset>2466975</wp:posOffset>
            </wp:positionV>
            <wp:extent cx="957263" cy="511081"/>
            <wp:effectExtent b="0" l="0" r="0" t="0"/>
            <wp:wrapNone/>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957263" cy="511081"/>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304800</wp:posOffset>
            </wp:positionH>
            <wp:positionV relativeFrom="paragraph">
              <wp:posOffset>2562225</wp:posOffset>
            </wp:positionV>
            <wp:extent cx="655411" cy="323850"/>
            <wp:effectExtent b="0" l="0" r="0" t="0"/>
            <wp:wrapNone/>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55411" cy="323850"/>
                    </a:xfrm>
                    <a:prstGeom prst="rect"/>
                    <a:ln/>
                  </pic:spPr>
                </pic:pic>
              </a:graphicData>
            </a:graphic>
          </wp:anchor>
        </w:drawing>
      </w:r>
    </w:p>
    <w:p w:rsidR="00000000" w:rsidDel="00000000" w:rsidP="00000000" w:rsidRDefault="00000000" w:rsidRPr="00000000" w14:paraId="00000006">
      <w:pPr>
        <w:pStyle w:val="Heading3"/>
        <w:keepNext w:val="0"/>
        <w:keepLines w:val="0"/>
        <w:spacing w:before="280" w:lineRule="auto"/>
        <w:jc w:val="both"/>
        <w:rPr>
          <w:b w:val="1"/>
          <w:bCs w:val="1"/>
          <w:color w:val="000000"/>
          <w:sz w:val="22"/>
          <w:szCs w:val="22"/>
        </w:rPr>
      </w:pPr>
      <w:bookmarkStart w:colFirst="0" w:colLast="0" w:name="_dqgqoswp6nub" w:id="3"/>
      <w:bookmarkEnd w:id="3"/>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jc w:val="both"/>
        <w:rPr>
          <w:b w:val="1"/>
          <w:bCs w:val="1"/>
          <w:color w:val="000000"/>
          <w:sz w:val="22"/>
          <w:szCs w:val="22"/>
        </w:rPr>
      </w:pPr>
      <w:bookmarkStart w:colFirst="0" w:colLast="0" w:name="_rccfzbm34c2x" w:id="4"/>
      <w:bookmarkEnd w:id="4"/>
      <w:r w:rsidDel="00000000" w:rsidR="00000000" w:rsidRPr="00000000">
        <w:rPr>
          <w:b w:val="1"/>
          <w:bCs w:val="1"/>
          <w:color w:val="000000"/>
          <w:sz w:val="22"/>
          <w:szCs w:val="22"/>
          <w:rtl w:val="0"/>
        </w:rPr>
        <w:t xml:space="preserve">Trigger </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Người dùng truy cập TNAI lần đầu tiên mà không có tài khoản EMS/Tech Junior được liên kết.</w:t>
      </w:r>
    </w:p>
    <w:p w:rsidR="00000000" w:rsidDel="00000000" w:rsidP="00000000" w:rsidRDefault="00000000" w:rsidRPr="00000000" w14:paraId="00000009">
      <w:pPr>
        <w:pStyle w:val="Heading3"/>
        <w:keepNext w:val="0"/>
        <w:keepLines w:val="0"/>
        <w:spacing w:before="280" w:lineRule="auto"/>
        <w:jc w:val="both"/>
        <w:rPr>
          <w:b w:val="1"/>
          <w:bCs w:val="1"/>
          <w:color w:val="000000"/>
          <w:sz w:val="22"/>
          <w:szCs w:val="22"/>
        </w:rPr>
      </w:pPr>
      <w:bookmarkStart w:colFirst="0" w:colLast="0" w:name="_gj3hvppxcz9" w:id="5"/>
      <w:bookmarkEnd w:id="5"/>
      <w:r w:rsidDel="00000000" w:rsidR="00000000" w:rsidRPr="00000000">
        <w:rPr>
          <w:b w:val="1"/>
          <w:bCs w:val="1"/>
          <w:color w:val="000000"/>
          <w:sz w:val="22"/>
          <w:szCs w:val="22"/>
          <w:rtl w:val="0"/>
        </w:rPr>
        <w:t xml:space="preserve">Business Rule</w:t>
      </w:r>
    </w:p>
    <w:p w:rsidR="00000000" w:rsidDel="00000000" w:rsidP="00000000" w:rsidRDefault="00000000" w:rsidRPr="00000000" w14:paraId="0000000A">
      <w:pPr>
        <w:numPr>
          <w:ilvl w:val="0"/>
          <w:numId w:val="2"/>
        </w:numPr>
        <w:spacing w:after="0" w:afterAutospacing="0" w:before="240" w:lineRule="auto"/>
        <w:ind w:left="720" w:hanging="360"/>
        <w:jc w:val="both"/>
      </w:pPr>
      <w:r w:rsidDel="00000000" w:rsidR="00000000" w:rsidRPr="00000000">
        <w:rPr>
          <w:rtl w:val="0"/>
        </w:rPr>
        <w:t xml:space="preserve">Hiển thị giao diện chatbox với thông điệp chào mừng: “Chào mừng bạn đến với Trạng Nhí AI! Mình sẽ là người bạn đồng hành học tập của bạn. Hãy bắt đầu bằng cách đăng nhập và khám phá nhé!”.</w:t>
      </w:r>
    </w:p>
    <w:p w:rsidR="00000000" w:rsidDel="00000000" w:rsidP="00000000" w:rsidRDefault="00000000" w:rsidRPr="00000000" w14:paraId="0000000B">
      <w:pPr>
        <w:numPr>
          <w:ilvl w:val="0"/>
          <w:numId w:val="2"/>
        </w:numPr>
        <w:spacing w:after="240" w:before="0" w:beforeAutospacing="0" w:lineRule="auto"/>
        <w:ind w:left="720" w:hanging="360"/>
        <w:jc w:val="both"/>
        <w:rPr>
          <w:u w:val="none"/>
        </w:rPr>
      </w:pPr>
      <w:r w:rsidDel="00000000" w:rsidR="00000000" w:rsidRPr="00000000">
        <w:rPr>
          <w:rtl w:val="0"/>
        </w:rPr>
        <w:t xml:space="preserve">Hiện khung gợi ý đăng nhập và nút đăng nhập cho new user.</w:t>
      </w:r>
    </w:p>
    <w:p w:rsidR="00000000" w:rsidDel="00000000" w:rsidP="00000000" w:rsidRDefault="00000000" w:rsidRPr="00000000" w14:paraId="0000000C">
      <w:pPr>
        <w:pStyle w:val="Heading3"/>
        <w:keepNext w:val="0"/>
        <w:keepLines w:val="0"/>
        <w:spacing w:before="280" w:lineRule="auto"/>
        <w:jc w:val="both"/>
        <w:rPr>
          <w:b w:val="1"/>
          <w:bCs w:val="1"/>
          <w:color w:val="000000"/>
          <w:sz w:val="22"/>
          <w:szCs w:val="22"/>
        </w:rPr>
      </w:pPr>
      <w:bookmarkStart w:colFirst="0" w:colLast="0" w:name="_nmqfj4c5hq2f" w:id="6"/>
      <w:bookmarkEnd w:id="6"/>
      <w:r w:rsidDel="00000000" w:rsidR="00000000" w:rsidRPr="00000000">
        <w:rPr>
          <w:b w:val="1"/>
          <w:bCs w:val="1"/>
          <w:color w:val="000000"/>
          <w:sz w:val="22"/>
          <w:szCs w:val="22"/>
          <w:rtl w:val="0"/>
        </w:rPr>
        <w:t xml:space="preserve">Main Flow</w:t>
      </w:r>
    </w:p>
    <w:p w:rsidR="00000000" w:rsidDel="00000000" w:rsidP="00000000" w:rsidRDefault="00000000" w:rsidRPr="00000000" w14:paraId="0000000D">
      <w:pPr>
        <w:numPr>
          <w:ilvl w:val="0"/>
          <w:numId w:val="6"/>
        </w:numPr>
        <w:spacing w:after="0" w:afterAutospacing="0" w:before="240" w:lineRule="auto"/>
        <w:ind w:left="720" w:hanging="360"/>
        <w:jc w:val="both"/>
      </w:pPr>
      <w:r w:rsidDel="00000000" w:rsidR="00000000" w:rsidRPr="00000000">
        <w:rPr>
          <w:rtl w:val="0"/>
        </w:rPr>
        <w:t xml:space="preserve">New User</w:t>
      </w:r>
      <w:r w:rsidDel="00000000" w:rsidR="00000000" w:rsidRPr="00000000">
        <w:rPr>
          <w:rtl w:val="0"/>
        </w:rPr>
        <w:t xml:space="preserve"> mở TNAI mà không có tài khoản liên kết.</w:t>
      </w:r>
    </w:p>
    <w:p w:rsidR="00000000" w:rsidDel="00000000" w:rsidP="00000000" w:rsidRDefault="00000000" w:rsidRPr="00000000" w14:paraId="0000000E">
      <w:pPr>
        <w:numPr>
          <w:ilvl w:val="0"/>
          <w:numId w:val="6"/>
        </w:numPr>
        <w:spacing w:after="0" w:afterAutospacing="0" w:before="0" w:beforeAutospacing="0" w:lineRule="auto"/>
        <w:ind w:left="720" w:hanging="360"/>
        <w:jc w:val="both"/>
      </w:pPr>
      <w:r w:rsidDel="00000000" w:rsidR="00000000" w:rsidRPr="00000000">
        <w:rPr>
          <w:rtl w:val="0"/>
        </w:rPr>
        <w:t xml:space="preserve">Hiển thị giao diện mặc định của TNAI cùng khung gợi ý “"Chào mừng bạn đến với Trạng Nhí AI! Hãy đăng nhập để khám phá thêm nhiều tính năng nhé” và nút “Đăng nhập”</w:t>
      </w:r>
    </w:p>
    <w:p w:rsidR="00000000" w:rsidDel="00000000" w:rsidP="00000000" w:rsidRDefault="00000000" w:rsidRPr="00000000" w14:paraId="0000000F">
      <w:pPr>
        <w:numPr>
          <w:ilvl w:val="0"/>
          <w:numId w:val="6"/>
        </w:numPr>
        <w:spacing w:after="240" w:before="0" w:beforeAutospacing="0" w:lineRule="auto"/>
        <w:ind w:left="720" w:hanging="360"/>
        <w:jc w:val="both"/>
      </w:pPr>
      <w:r w:rsidDel="00000000" w:rsidR="00000000" w:rsidRPr="00000000">
        <w:rPr>
          <w:rtl w:val="0"/>
        </w:rPr>
        <w:t xml:space="preserve">Điều hướng sang giao diện log-in của EMS để liên kết tài khoản: </w:t>
      </w:r>
      <w:hyperlink r:id="rId11">
        <w:r w:rsidDel="00000000" w:rsidR="00000000" w:rsidRPr="00000000">
          <w:rPr>
            <w:color w:val="1155cc"/>
            <w:u w:val="single"/>
            <w:rtl w:val="0"/>
          </w:rPr>
          <w:t xml:space="preserve">Sign in to techj</w:t>
        </w:r>
      </w:hyperlink>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jc w:val="both"/>
        <w:rPr>
          <w:b w:val="1"/>
          <w:bCs w:val="1"/>
          <w:color w:val="000000"/>
          <w:sz w:val="22"/>
          <w:szCs w:val="22"/>
        </w:rPr>
      </w:pPr>
      <w:bookmarkStart w:colFirst="0" w:colLast="0" w:name="_8lu91lgvn99m" w:id="7"/>
      <w:bookmarkEnd w:id="7"/>
      <w:r w:rsidDel="00000000" w:rsidR="00000000" w:rsidRPr="00000000">
        <w:rPr>
          <w:b w:val="1"/>
          <w:bCs w:val="1"/>
          <w:color w:val="000000"/>
          <w:sz w:val="22"/>
          <w:szCs w:val="22"/>
          <w:rtl w:val="0"/>
        </w:rPr>
        <w:t xml:space="preserve">Exception Flow</w:t>
      </w:r>
    </w:p>
    <w:p w:rsidR="00000000" w:rsidDel="00000000" w:rsidP="00000000" w:rsidRDefault="00000000" w:rsidRPr="00000000" w14:paraId="00000011">
      <w:pPr>
        <w:jc w:val="both"/>
        <w:rPr>
          <w:b w:val="1"/>
          <w:bCs w:val="1"/>
        </w:rPr>
      </w:pPr>
      <w:r w:rsidDel="00000000" w:rsidR="00000000" w:rsidRPr="00000000">
        <w:rPr>
          <w:b w:val="1"/>
          <w:bCs w:val="1"/>
          <w:rtl w:val="0"/>
        </w:rPr>
        <w:t xml:space="preserve">EF1: Lỗi Điều hướng Đăng nhập</w:t>
      </w:r>
    </w:p>
    <w:p w:rsidR="00000000" w:rsidDel="00000000" w:rsidP="00000000" w:rsidRDefault="00000000" w:rsidRPr="00000000" w14:paraId="00000012">
      <w:pPr>
        <w:numPr>
          <w:ilvl w:val="0"/>
          <w:numId w:val="5"/>
        </w:numPr>
        <w:spacing w:after="240" w:before="240" w:lineRule="auto"/>
        <w:ind w:left="720" w:hanging="360"/>
        <w:jc w:val="both"/>
      </w:pPr>
      <w:r w:rsidDel="00000000" w:rsidR="00000000" w:rsidRPr="00000000">
        <w:rPr>
          <w:rtl w:val="0"/>
        </w:rPr>
        <w:t xml:space="preserve">Ở bước 3, nếu lỗi điều hướng sang màn hình đăng nhập, TNAI hiển thị thông báo: “Lỗi kết nối đăng nhập. Vui lòng thử lại.”</w:t>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b w:val="1"/>
          <w:bCs w:val="1"/>
          <w:sz w:val="26"/>
          <w:szCs w:val="26"/>
          <w:rtl w:val="0"/>
        </w:rPr>
        <w:t xml:space="preserve">4.2 Giao diện mặc định cho Current User</w:t>
      </w: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jc w:val="both"/>
        <w:rPr>
          <w:b w:val="1"/>
          <w:bCs w:val="1"/>
          <w:color w:val="000000"/>
          <w:sz w:val="22"/>
          <w:szCs w:val="22"/>
        </w:rPr>
      </w:pPr>
      <w:bookmarkStart w:colFirst="0" w:colLast="0" w:name="_shvj8tnt66c1" w:id="8"/>
      <w:bookmarkEnd w:id="8"/>
      <w:r w:rsidDel="00000000" w:rsidR="00000000" w:rsidRPr="00000000">
        <w:rPr>
          <w:b w:val="1"/>
          <w:bCs w:val="1"/>
          <w:color w:val="000000"/>
          <w:sz w:val="22"/>
          <w:szCs w:val="22"/>
          <w:rtl w:val="0"/>
        </w:rPr>
        <w:t xml:space="preserve">Description</w:t>
      </w:r>
    </w:p>
    <w:p w:rsidR="00000000" w:rsidDel="00000000" w:rsidP="00000000" w:rsidRDefault="00000000" w:rsidRPr="00000000" w14:paraId="00000016">
      <w:pPr>
        <w:spacing w:after="240" w:before="240" w:lineRule="auto"/>
        <w:jc w:val="both"/>
        <w:rPr/>
      </w:pPr>
      <w:r w:rsidDel="00000000" w:rsidR="00000000" w:rsidRPr="00000000">
        <w:rPr>
          <w:rtl w:val="0"/>
        </w:rPr>
        <w:t xml:space="preserve">Chatbox mặc định cho Current User (người dùng hiện tại) cung cấp giao diện cá nhân hóa, hiển thị lịch sử hội thoại và các cài đặt mà người dùng đã thiết lập trước đó.</w:t>
      </w:r>
    </w:p>
    <w:p w:rsidR="00000000" w:rsidDel="00000000" w:rsidP="00000000" w:rsidRDefault="00000000" w:rsidRPr="00000000" w14:paraId="00000017">
      <w:pPr>
        <w:jc w:val="both"/>
        <w:rPr/>
      </w:pPr>
      <w:r w:rsidDel="00000000" w:rsidR="00000000" w:rsidRPr="00000000">
        <w:rPr/>
        <w:drawing>
          <wp:inline distB="114300" distT="114300" distL="114300" distR="114300">
            <wp:extent cx="5731200" cy="3022600"/>
            <wp:effectExtent b="0" l="0" r="0" t="0"/>
            <wp:docPr id="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31200" cy="302260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2863576</wp:posOffset>
            </wp:positionV>
            <wp:extent cx="147600" cy="138077"/>
            <wp:effectExtent b="0" l="0" r="0" t="0"/>
            <wp:wrapNone/>
            <wp:docPr id="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47600" cy="138077"/>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342900</wp:posOffset>
            </wp:positionH>
            <wp:positionV relativeFrom="paragraph">
              <wp:posOffset>2619375</wp:posOffset>
            </wp:positionV>
            <wp:extent cx="652463" cy="321994"/>
            <wp:effectExtent b="0" l="0" r="0" t="0"/>
            <wp:wrapNone/>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52463" cy="321994"/>
                    </a:xfrm>
                    <a:prstGeom prst="rect"/>
                    <a:ln/>
                  </pic:spPr>
                </pic:pic>
              </a:graphicData>
            </a:graphic>
          </wp:anchor>
        </w:drawing>
      </w:r>
    </w:p>
    <w:p w:rsidR="00000000" w:rsidDel="00000000" w:rsidP="00000000" w:rsidRDefault="00000000" w:rsidRPr="00000000" w14:paraId="00000018">
      <w:pPr>
        <w:spacing w:after="240" w:before="240" w:lineRule="auto"/>
        <w:jc w:val="both"/>
        <w:rPr>
          <w:b w:val="1"/>
          <w:bCs w:val="1"/>
        </w:rPr>
      </w:pPr>
      <w:r w:rsidDel="00000000" w:rsidR="00000000" w:rsidRPr="00000000">
        <w:rPr>
          <w:b w:val="1"/>
          <w:bCs w:val="1"/>
          <w:rtl w:val="0"/>
        </w:rPr>
        <w:t xml:space="preserve">Trigger </w:t>
      </w:r>
    </w:p>
    <w:p w:rsidR="00000000" w:rsidDel="00000000" w:rsidP="00000000" w:rsidRDefault="00000000" w:rsidRPr="00000000" w14:paraId="00000019">
      <w:pPr>
        <w:spacing w:after="240" w:before="240" w:lineRule="auto"/>
        <w:jc w:val="both"/>
        <w:rPr/>
      </w:pPr>
      <w:r w:rsidDel="00000000" w:rsidR="00000000" w:rsidRPr="00000000">
        <w:rPr>
          <w:rtl w:val="0"/>
        </w:rPr>
        <w:t xml:space="preserve">Người dùng đã đăng nhập tài khoản TNAI.</w:t>
      </w:r>
    </w:p>
    <w:p w:rsidR="00000000" w:rsidDel="00000000" w:rsidP="00000000" w:rsidRDefault="00000000" w:rsidRPr="00000000" w14:paraId="0000001A">
      <w:pPr>
        <w:pStyle w:val="Heading3"/>
        <w:keepNext w:val="0"/>
        <w:keepLines w:val="0"/>
        <w:spacing w:before="280" w:lineRule="auto"/>
        <w:jc w:val="both"/>
        <w:rPr>
          <w:b w:val="1"/>
          <w:bCs w:val="1"/>
          <w:color w:val="000000"/>
          <w:sz w:val="22"/>
          <w:szCs w:val="22"/>
        </w:rPr>
      </w:pPr>
      <w:bookmarkStart w:colFirst="0" w:colLast="0" w:name="_dwm1sla4i3oo" w:id="9"/>
      <w:bookmarkEnd w:id="9"/>
      <w:r w:rsidDel="00000000" w:rsidR="00000000" w:rsidRPr="00000000">
        <w:rPr>
          <w:b w:val="1"/>
          <w:bCs w:val="1"/>
          <w:color w:val="000000"/>
          <w:sz w:val="22"/>
          <w:szCs w:val="22"/>
          <w:rtl w:val="0"/>
        </w:rPr>
        <w:t xml:space="preserve">Business Rule</w:t>
      </w:r>
    </w:p>
    <w:p w:rsidR="00000000" w:rsidDel="00000000" w:rsidP="00000000" w:rsidRDefault="00000000" w:rsidRPr="00000000" w14:paraId="0000001B">
      <w:pPr>
        <w:numPr>
          <w:ilvl w:val="0"/>
          <w:numId w:val="4"/>
        </w:numPr>
        <w:spacing w:after="0" w:afterAutospacing="0" w:before="240" w:lineRule="auto"/>
        <w:ind w:left="720" w:hanging="360"/>
        <w:jc w:val="both"/>
      </w:pPr>
      <w:r w:rsidDel="00000000" w:rsidR="00000000" w:rsidRPr="00000000">
        <w:rPr>
          <w:rtl w:val="0"/>
        </w:rPr>
        <w:t xml:space="preserve">Hiển thị thông điệp chào mừng cá nhân: “Chào @Tên tài khoản! Mình là Trạng Nhí AI. Hôm nay mình có thể giúp gì cho bạn?</w:t>
      </w:r>
    </w:p>
    <w:p w:rsidR="00000000" w:rsidDel="00000000" w:rsidP="00000000" w:rsidRDefault="00000000" w:rsidRPr="00000000" w14:paraId="0000001C">
      <w:pPr>
        <w:numPr>
          <w:ilvl w:val="0"/>
          <w:numId w:val="4"/>
        </w:numPr>
        <w:spacing w:after="0" w:afterAutospacing="0" w:before="0" w:beforeAutospacing="0" w:lineRule="auto"/>
        <w:ind w:left="720" w:hanging="360"/>
        <w:jc w:val="both"/>
      </w:pPr>
      <w:r w:rsidDel="00000000" w:rsidR="00000000" w:rsidRPr="00000000">
        <w:rPr>
          <w:rtl w:val="0"/>
        </w:rPr>
        <w:t xml:space="preserve">Giao diện bao gồm các chức năng hỗ trợ từ TNAI (Ví dụ, Tài Liệu Học, Bài Tập, Trợ Lí Giáo Dục,...), Lịch sử hội thoai, FAQs, khung nhập nội dung chat</w:t>
      </w:r>
    </w:p>
    <w:p w:rsidR="00000000" w:rsidDel="00000000" w:rsidP="00000000" w:rsidRDefault="00000000" w:rsidRPr="00000000" w14:paraId="0000001D">
      <w:pPr>
        <w:numPr>
          <w:ilvl w:val="0"/>
          <w:numId w:val="4"/>
        </w:numPr>
        <w:spacing w:after="240" w:before="0" w:beforeAutospacing="0" w:lineRule="auto"/>
        <w:ind w:left="720" w:hanging="360"/>
        <w:jc w:val="both"/>
      </w:pPr>
      <w:r w:rsidDel="00000000" w:rsidR="00000000" w:rsidRPr="00000000">
        <w:rPr>
          <w:rtl w:val="0"/>
        </w:rPr>
        <w:t xml:space="preserve">Hỗ trợ chế độ sáng/tối tùy theo thiết lập người dùng, responsive trên mọi thiết bị (desktop, tablet, mobile).</w:t>
      </w:r>
    </w:p>
    <w:p w:rsidR="00000000" w:rsidDel="00000000" w:rsidP="00000000" w:rsidRDefault="00000000" w:rsidRPr="00000000" w14:paraId="0000001E">
      <w:pPr>
        <w:pStyle w:val="Heading3"/>
        <w:keepNext w:val="0"/>
        <w:keepLines w:val="0"/>
        <w:spacing w:before="280" w:lineRule="auto"/>
        <w:jc w:val="both"/>
        <w:rPr>
          <w:b w:val="1"/>
          <w:bCs w:val="1"/>
          <w:color w:val="000000"/>
          <w:sz w:val="22"/>
          <w:szCs w:val="22"/>
        </w:rPr>
      </w:pPr>
      <w:bookmarkStart w:colFirst="0" w:colLast="0" w:name="_3ihr24rapq3r" w:id="10"/>
      <w:bookmarkEnd w:id="10"/>
      <w:r w:rsidDel="00000000" w:rsidR="00000000" w:rsidRPr="00000000">
        <w:rPr>
          <w:b w:val="1"/>
          <w:bCs w:val="1"/>
          <w:color w:val="000000"/>
          <w:sz w:val="22"/>
          <w:szCs w:val="22"/>
          <w:rtl w:val="0"/>
        </w:rPr>
        <w:t xml:space="preserve">Main Flow</w:t>
      </w:r>
    </w:p>
    <w:p w:rsidR="00000000" w:rsidDel="00000000" w:rsidP="00000000" w:rsidRDefault="00000000" w:rsidRPr="00000000" w14:paraId="0000001F">
      <w:pPr>
        <w:numPr>
          <w:ilvl w:val="0"/>
          <w:numId w:val="1"/>
        </w:numPr>
        <w:spacing w:after="0" w:afterAutospacing="0" w:before="240" w:lineRule="auto"/>
        <w:ind w:left="720" w:hanging="360"/>
        <w:jc w:val="both"/>
      </w:pPr>
      <w:r w:rsidDel="00000000" w:rsidR="00000000" w:rsidRPr="00000000">
        <w:rPr>
          <w:rtl w:val="0"/>
        </w:rPr>
        <w:t xml:space="preserve">Người dùng hiện tại mở TNAI sau khi đăng nhập.</w:t>
      </w:r>
    </w:p>
    <w:p w:rsidR="00000000" w:rsidDel="00000000" w:rsidP="00000000" w:rsidRDefault="00000000" w:rsidRPr="00000000" w14:paraId="00000020">
      <w:pPr>
        <w:numPr>
          <w:ilvl w:val="0"/>
          <w:numId w:val="1"/>
        </w:numPr>
        <w:spacing w:after="0" w:afterAutospacing="0" w:before="0" w:beforeAutospacing="0" w:lineRule="auto"/>
        <w:ind w:left="720" w:hanging="360"/>
        <w:jc w:val="both"/>
      </w:pPr>
      <w:r w:rsidDel="00000000" w:rsidR="00000000" w:rsidRPr="00000000">
        <w:rPr>
          <w:rtl w:val="0"/>
        </w:rPr>
        <w:t xml:space="preserve">TNAI hiển thị thông điệp chào mừng ““Chào @Tên tài khoản! Mình là Trạng Nhí AI. Hôm nay mình có thể giúp gì cho bạn?”</w:t>
      </w:r>
    </w:p>
    <w:p w:rsidR="00000000" w:rsidDel="00000000" w:rsidP="00000000" w:rsidRDefault="00000000" w:rsidRPr="00000000" w14:paraId="00000021">
      <w:pPr>
        <w:numPr>
          <w:ilvl w:val="0"/>
          <w:numId w:val="1"/>
        </w:numPr>
        <w:spacing w:after="0" w:afterAutospacing="0" w:before="0" w:beforeAutospacing="0" w:lineRule="auto"/>
        <w:ind w:left="720" w:hanging="360"/>
        <w:jc w:val="both"/>
      </w:pPr>
      <w:r w:rsidDel="00000000" w:rsidR="00000000" w:rsidRPr="00000000">
        <w:rPr>
          <w:rtl w:val="0"/>
        </w:rPr>
        <w:t xml:space="preserve">Mô tả các chức năng hỗ trợ từ TNAI</w:t>
      </w:r>
    </w:p>
    <w:p w:rsidR="00000000" w:rsidDel="00000000" w:rsidP="00000000" w:rsidRDefault="00000000" w:rsidRPr="00000000" w14:paraId="00000022">
      <w:pPr>
        <w:numPr>
          <w:ilvl w:val="0"/>
          <w:numId w:val="1"/>
        </w:numPr>
        <w:spacing w:after="0" w:afterAutospacing="0" w:before="0" w:beforeAutospacing="0" w:lineRule="auto"/>
        <w:ind w:left="720" w:hanging="360"/>
        <w:jc w:val="both"/>
      </w:pPr>
      <w:r w:rsidDel="00000000" w:rsidR="00000000" w:rsidRPr="00000000">
        <w:rPr>
          <w:rtl w:val="0"/>
        </w:rPr>
        <w:t xml:space="preserve">Danh sách FAQs hiển thị</w:t>
      </w:r>
    </w:p>
    <w:p w:rsidR="00000000" w:rsidDel="00000000" w:rsidP="00000000" w:rsidRDefault="00000000" w:rsidRPr="00000000" w14:paraId="00000023">
      <w:pPr>
        <w:numPr>
          <w:ilvl w:val="0"/>
          <w:numId w:val="1"/>
        </w:numPr>
        <w:spacing w:after="0" w:afterAutospacing="0" w:before="0" w:beforeAutospacing="0" w:lineRule="auto"/>
        <w:ind w:left="720" w:hanging="360"/>
        <w:jc w:val="both"/>
      </w:pPr>
      <w:r w:rsidDel="00000000" w:rsidR="00000000" w:rsidRPr="00000000">
        <w:rPr>
          <w:rtl w:val="0"/>
        </w:rPr>
        <w:t xml:space="preserve">Lịch sử hội thoại hiển thị</w:t>
      </w:r>
    </w:p>
    <w:p w:rsidR="00000000" w:rsidDel="00000000" w:rsidP="00000000" w:rsidRDefault="00000000" w:rsidRPr="00000000" w14:paraId="00000024">
      <w:pPr>
        <w:numPr>
          <w:ilvl w:val="0"/>
          <w:numId w:val="1"/>
        </w:numPr>
        <w:spacing w:after="0" w:afterAutospacing="0" w:before="0" w:beforeAutospacing="0" w:lineRule="auto"/>
        <w:ind w:left="720" w:hanging="360"/>
        <w:jc w:val="both"/>
        <w:rPr>
          <w:u w:val="none"/>
        </w:rPr>
      </w:pPr>
      <w:r w:rsidDel="00000000" w:rsidR="00000000" w:rsidRPr="00000000">
        <w:rPr>
          <w:rtl w:val="0"/>
        </w:rPr>
        <w:t xml:space="preserve">Slide trình chiếu Dạy bé lập trình và nâng cấp gói</w:t>
      </w:r>
    </w:p>
    <w:p w:rsidR="00000000" w:rsidDel="00000000" w:rsidP="00000000" w:rsidRDefault="00000000" w:rsidRPr="00000000" w14:paraId="00000025">
      <w:pPr>
        <w:numPr>
          <w:ilvl w:val="0"/>
          <w:numId w:val="1"/>
        </w:numPr>
        <w:spacing w:after="240" w:before="0" w:beforeAutospacing="0" w:lineRule="auto"/>
        <w:ind w:left="720" w:hanging="360"/>
        <w:jc w:val="both"/>
      </w:pPr>
      <w:r w:rsidDel="00000000" w:rsidR="00000000" w:rsidRPr="00000000">
        <w:rPr>
          <w:rtl w:val="0"/>
        </w:rPr>
        <w:t xml:space="preserve">Người dùng chọn FAQs hoặc nhập nội dung để bắt đầu hội thoại</w:t>
      </w:r>
    </w:p>
    <w:p w:rsidR="00000000" w:rsidDel="00000000" w:rsidP="00000000" w:rsidRDefault="00000000" w:rsidRPr="00000000" w14:paraId="00000026">
      <w:pPr>
        <w:pStyle w:val="Heading3"/>
        <w:keepNext w:val="0"/>
        <w:keepLines w:val="0"/>
        <w:spacing w:before="280" w:lineRule="auto"/>
        <w:jc w:val="both"/>
        <w:rPr>
          <w:sz w:val="24"/>
          <w:szCs w:val="24"/>
        </w:rPr>
      </w:pPr>
      <w:bookmarkStart w:colFirst="0" w:colLast="0" w:name="_npbz45vsi6k8" w:id="11"/>
      <w:bookmarkEnd w:id="11"/>
      <w:r w:rsidDel="00000000" w:rsidR="00000000" w:rsidRPr="00000000">
        <w:rPr>
          <w:b w:val="1"/>
          <w:bCs w:val="1"/>
          <w:color w:val="000000"/>
          <w:sz w:val="22"/>
          <w:szCs w:val="22"/>
          <w:rtl w:val="0"/>
        </w:rPr>
        <w:t xml:space="preserve">Alternative Flow</w:t>
      </w:r>
      <w:r w:rsidDel="00000000" w:rsidR="00000000" w:rsidRPr="00000000">
        <w:rPr>
          <w:rtl w:val="0"/>
        </w:rPr>
      </w:r>
    </w:p>
    <w:p w:rsidR="00000000" w:rsidDel="00000000" w:rsidP="00000000" w:rsidRDefault="00000000" w:rsidRPr="00000000" w14:paraId="00000027">
      <w:pPr>
        <w:spacing w:after="240" w:before="240" w:lineRule="auto"/>
        <w:jc w:val="both"/>
        <w:rPr>
          <w:b w:val="1"/>
          <w:bCs w:val="1"/>
        </w:rPr>
      </w:pPr>
      <w:r w:rsidDel="00000000" w:rsidR="00000000" w:rsidRPr="00000000">
        <w:rPr>
          <w:b w:val="1"/>
          <w:bCs w:val="1"/>
          <w:rtl w:val="0"/>
        </w:rPr>
        <w:t xml:space="preserve">AF1: Chuyển đổi Chế độ Sáng/Tối</w:t>
      </w:r>
    </w:p>
    <w:p w:rsidR="00000000" w:rsidDel="00000000" w:rsidP="00000000" w:rsidRDefault="00000000" w:rsidRPr="00000000" w14:paraId="00000028">
      <w:pPr>
        <w:numPr>
          <w:ilvl w:val="0"/>
          <w:numId w:val="3"/>
        </w:numPr>
        <w:spacing w:after="240" w:before="240" w:lineRule="auto"/>
        <w:ind w:left="720" w:hanging="360"/>
        <w:jc w:val="both"/>
      </w:pPr>
      <w:r w:rsidDel="00000000" w:rsidR="00000000" w:rsidRPr="00000000">
        <w:rPr>
          <w:rtl w:val="0"/>
        </w:rPr>
        <w:t xml:space="preserve">Ở bất kỳ bước nào, người dùng thay đổi chế độ sáng/tối (qua cài đặt khi bấm vào logo TNAI), TNAI cập nhật giao diện ngay lập tức với hiệu ứng chuyển đổi mượt, luồng tiếp tục từ bước hiện tại.</w:t>
      </w:r>
    </w:p>
    <w:p w:rsidR="00000000" w:rsidDel="00000000" w:rsidP="00000000" w:rsidRDefault="00000000" w:rsidRPr="00000000" w14:paraId="00000029">
      <w:pPr>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ỹ Dinh Từ" w:id="0" w:date="2025-08-11T09:43:29Z">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đổi nội dung khung gợi ý đăng nhập thành: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"Chào mừng bạn đến với Trạng Nhí AI! Hãy đăng nhập để khám phá thêm nhiều tính năng nhé”</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yperlink" Target="https://iam.techjunior.vn/realms/techj/protocol/openid-connect/auth?client_id=dev-techjunior&amp;scope=openid%20profile%20email&amp;response_type=code&amp;redirect_uri=https%3A%2F%2Fadmin.techjunior.vn%2Fauth%2Flogin%2Fkeycloak%2Fcallback&amp;access_type=offline&amp;code_challenge=D5P6k3Qw8keSkCccX_m39Byz5cq69g5snLuIWlbh6pk&amp;code_challenge_method=S256&amp;state=D5P6k3Qw8keSkCccX_m39Byz5cq69g5snLuIWlbh6pk&amp;nonce=D5P6k3Qw8keSkCccX_m39Byz5cq69g5snLuIWlbh6pk" TargetMode="External"/><Relationship Id="rId10" Type="http://schemas.openxmlformats.org/officeDocument/2006/relationships/image" Target="media/image4.png"/><Relationship Id="rId12" Type="http://schemas.openxmlformats.org/officeDocument/2006/relationships/image" Target="media/image3.png"/><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5.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