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368DE" w14:textId="77777777" w:rsidR="006D4ED0" w:rsidRDefault="006D4ED0" w:rsidP="006D4ED0">
      <w:pPr>
        <w:ind w:firstLineChars="200" w:firstLine="420"/>
      </w:pPr>
      <w:r>
        <w:rPr>
          <w:rFonts w:hint="eastAsia"/>
        </w:rPr>
        <w:t>大家好！</w:t>
      </w:r>
    </w:p>
    <w:p w14:paraId="243DAABE" w14:textId="22CF62DE" w:rsidR="00E40A6F" w:rsidRDefault="006D4ED0" w:rsidP="006D4ED0">
      <w:pPr>
        <w:ind w:firstLineChars="200" w:firstLine="420"/>
      </w:pPr>
      <w:r>
        <w:rPr>
          <w:rFonts w:hint="eastAsia"/>
        </w:rPr>
        <w:t>我的报告主题是“</w:t>
      </w:r>
      <w:r w:rsidRPr="006D4ED0">
        <w:rPr>
          <w:rFonts w:hint="eastAsia"/>
        </w:rPr>
        <w:t>麦当劳菜单的营养成分可视化与分析</w:t>
      </w:r>
      <w:r>
        <w:rPr>
          <w:rFonts w:hint="eastAsia"/>
        </w:rPr>
        <w:t>”。之所以选择这个主题，主要是因为现代人越来越注重身材管理，却又不能辜负美食，因此如何在吃的同时控制好营养均衡就变成了一个问题。</w:t>
      </w:r>
    </w:p>
    <w:p w14:paraId="09109101" w14:textId="188DAB44" w:rsidR="006D4ED0" w:rsidRDefault="006D4ED0" w:rsidP="006D4ED0">
      <w:pPr>
        <w:ind w:firstLineChars="200" w:firstLine="420"/>
      </w:pPr>
      <w:r>
        <w:rPr>
          <w:rFonts w:hint="eastAsia"/>
        </w:rPr>
        <w:t>数据来源是</w:t>
      </w:r>
      <w:proofErr w:type="spellStart"/>
      <w:r>
        <w:rPr>
          <w:rFonts w:hint="eastAsia"/>
        </w:rPr>
        <w:t>kaggle</w:t>
      </w:r>
      <w:proofErr w:type="spellEnd"/>
      <w:r>
        <w:rPr>
          <w:rFonts w:hint="eastAsia"/>
        </w:rPr>
        <w:t>网站，数据的形式是一个csv文件。</w:t>
      </w:r>
    </w:p>
    <w:p w14:paraId="40D63A0E" w14:textId="561C5F70" w:rsidR="006D4ED0" w:rsidRDefault="006D4ED0" w:rsidP="006D4ED0">
      <w:pPr>
        <w:ind w:firstLineChars="200" w:firstLine="420"/>
      </w:pPr>
      <w:r>
        <w:rPr>
          <w:rFonts w:hint="eastAsia"/>
        </w:rPr>
        <w:t>拿到数据后首先读取文件头信息，可以看到</w:t>
      </w:r>
      <w:r w:rsidRPr="006D4ED0">
        <w:rPr>
          <w:rFonts w:hint="eastAsia"/>
        </w:rPr>
        <w:t>这个文件包含种类、食物、分量以及卡路里、脂肪等一共</w:t>
      </w:r>
      <w:r w:rsidRPr="006D4ED0">
        <w:t>21</w:t>
      </w:r>
      <w:r w:rsidRPr="006D4ED0">
        <w:rPr>
          <w:rFonts w:hint="eastAsia"/>
        </w:rPr>
        <w:t>种营养成分的数据</w:t>
      </w:r>
      <w:r>
        <w:rPr>
          <w:rFonts w:hint="eastAsia"/>
        </w:rPr>
        <w:t>，并且没有空值</w:t>
      </w:r>
      <w:r w:rsidR="00797D80">
        <w:rPr>
          <w:rFonts w:hint="eastAsia"/>
        </w:rPr>
        <w:t>，因此没有进行额外的数据处理</w:t>
      </w:r>
      <w:r w:rsidRPr="006D4ED0">
        <w:rPr>
          <w:rFonts w:hint="eastAsia"/>
        </w:rPr>
        <w:t>。</w:t>
      </w:r>
    </w:p>
    <w:p w14:paraId="30A3528C" w14:textId="04A29064" w:rsidR="00797D80" w:rsidRPr="006D4ED0" w:rsidRDefault="00797D80" w:rsidP="00797D80">
      <w:pPr>
        <w:ind w:firstLineChars="200" w:firstLine="420"/>
        <w:rPr>
          <w:rFonts w:hint="eastAsia"/>
        </w:rPr>
      </w:pPr>
      <w:r>
        <w:rPr>
          <w:rFonts w:hint="eastAsia"/>
        </w:rPr>
        <w:t>接着是数据的可视化。</w:t>
      </w:r>
    </w:p>
    <w:p w14:paraId="08E4028B" w14:textId="7FE6BA9D" w:rsidR="006D4ED0" w:rsidRDefault="00797D80" w:rsidP="006D4ED0">
      <w:pPr>
        <w:ind w:firstLineChars="200" w:firstLine="420"/>
      </w:pPr>
      <w:r>
        <w:rPr>
          <w:rFonts w:hint="eastAsia"/>
        </w:rPr>
        <w:t>这是麦当劳所提供的不同类别的食物的数量的柱状图和饼状图。可以看到，</w:t>
      </w:r>
      <w:r w:rsidR="006D4ED0" w:rsidRPr="006D4ED0">
        <w:rPr>
          <w:rFonts w:hint="eastAsia"/>
        </w:rPr>
        <w:t>麦当劳提供了相当丰富的咖啡茶类，高达</w:t>
      </w:r>
      <w:r w:rsidR="006D4ED0" w:rsidRPr="006D4ED0">
        <w:t>95种；其次是早餐，42种；然后是炸鸡炸鱼类、饮料类、冰沙奶昔类27，28种；牛肉猪肉类和小事均是十几种；甜点和沙拉类提供的选择是最少的，分别是7种和6种。</w:t>
      </w:r>
    </w:p>
    <w:p w14:paraId="23C70D23" w14:textId="77777777" w:rsidR="00797D80" w:rsidRDefault="00797D80" w:rsidP="006D4ED0">
      <w:pPr>
        <w:ind w:firstLineChars="200" w:firstLine="420"/>
      </w:pPr>
      <w:r>
        <w:rPr>
          <w:rFonts w:hint="eastAsia"/>
        </w:rPr>
        <w:t>然后对各营养成分进行可视化和分析。</w:t>
      </w:r>
    </w:p>
    <w:p w14:paraId="51920442" w14:textId="5A391886" w:rsidR="00797D80" w:rsidRDefault="00797D80" w:rsidP="006D4ED0">
      <w:pPr>
        <w:ind w:firstLineChars="200" w:firstLine="420"/>
      </w:pPr>
      <w:r>
        <w:rPr>
          <w:rFonts w:hint="eastAsia"/>
        </w:rPr>
        <w:t>刚才提到</w:t>
      </w:r>
      <w:r w:rsidRPr="00797D80">
        <w:rPr>
          <w:rFonts w:hint="eastAsia"/>
        </w:rPr>
        <w:t>数据中一共包含</w:t>
      </w:r>
      <w:r w:rsidRPr="00797D80">
        <w:t>21中营养成分的信息，如果要一一进行可视化和分析，过程会</w:t>
      </w:r>
      <w:r>
        <w:rPr>
          <w:rFonts w:hint="eastAsia"/>
        </w:rPr>
        <w:t>比较</w:t>
      </w:r>
      <w:r w:rsidRPr="00797D80">
        <w:t>复杂冗长，所以我决定先对各营养成分两两之间的相关性进行分析，这里采用到seaborn库中的</w:t>
      </w:r>
      <w:r>
        <w:rPr>
          <w:rFonts w:hint="eastAsia"/>
        </w:rPr>
        <w:t>热力图</w:t>
      </w:r>
      <w:r w:rsidRPr="00797D80">
        <w:t>。</w:t>
      </w:r>
    </w:p>
    <w:p w14:paraId="4C8B700C" w14:textId="77777777" w:rsidR="00797D80" w:rsidRPr="00797D80" w:rsidRDefault="00797D80" w:rsidP="00797D80">
      <w:pPr>
        <w:ind w:firstLineChars="200" w:firstLine="420"/>
      </w:pPr>
      <w:r w:rsidRPr="00797D80">
        <w:rPr>
          <w:rFonts w:hint="eastAsia"/>
        </w:rPr>
        <w:t>由于属性较多，上面这种热力图看起来还是不够清晰，有两个点可以帮助简化：</w:t>
      </w:r>
    </w:p>
    <w:p w14:paraId="1C56645D" w14:textId="77777777" w:rsidR="00797D80" w:rsidRPr="00797D80" w:rsidRDefault="00797D80" w:rsidP="00797D80">
      <w:pPr>
        <w:ind w:firstLineChars="200" w:firstLine="420"/>
      </w:pPr>
      <w:r w:rsidRPr="00797D80">
        <w:t>1. 可以明显发现矩阵中的数据有重复，比如'Total Fat'和'Total Fat (% Daily Value)'等，这很容易理解，因为后者是在前者的基础上与每日所需量的比值，因此在分析各营养成分两两之间的关系时不需将类似'Total Fat (% Daily Value)'的数据加入其中；</w:t>
      </w:r>
    </w:p>
    <w:p w14:paraId="5B6EB7D3" w14:textId="5FA74277" w:rsidR="00797D80" w:rsidRDefault="00797D80" w:rsidP="00797D80">
      <w:pPr>
        <w:ind w:firstLineChars="200" w:firstLine="420"/>
      </w:pPr>
      <w:r w:rsidRPr="00797D80">
        <w:t>2. 这是一个对称矩阵，只需取一半</w:t>
      </w:r>
      <w:r>
        <w:rPr>
          <w:rFonts w:hint="eastAsia"/>
        </w:rPr>
        <w:t>就可以了</w:t>
      </w:r>
      <w:r w:rsidRPr="00797D80">
        <w:t>。</w:t>
      </w:r>
    </w:p>
    <w:p w14:paraId="3D9B7930" w14:textId="0AA7FFB6" w:rsidR="00C3751D" w:rsidRDefault="00C3751D" w:rsidP="00C3751D">
      <w:pPr>
        <w:ind w:firstLineChars="200" w:firstLine="420"/>
      </w:pPr>
      <w:r w:rsidRPr="00C3751D">
        <w:rPr>
          <w:rFonts w:hint="eastAsia"/>
        </w:rPr>
        <w:t>右图是简化后的热力图。可以看出卡路里、脂肪、钠、蛋白质和铁（%每日所需）之间的相关性较大</w:t>
      </w:r>
      <w:r>
        <w:rPr>
          <w:rFonts w:hint="eastAsia"/>
        </w:rPr>
        <w:t>。</w:t>
      </w:r>
    </w:p>
    <w:p w14:paraId="471A4438" w14:textId="3D6AECAC" w:rsidR="00C3751D" w:rsidRDefault="00C3751D" w:rsidP="00C3751D">
      <w:pPr>
        <w:ind w:firstLineChars="200" w:firstLine="420"/>
      </w:pPr>
      <w:r w:rsidRPr="00C3751D">
        <w:rPr>
          <w:rFonts w:hint="eastAsia"/>
        </w:rPr>
        <w:t>为了更加直观地分析上述营养成分之间的关系，这里采用seaborn库中的</w:t>
      </w:r>
      <w:proofErr w:type="spellStart"/>
      <w:r w:rsidRPr="00C3751D">
        <w:rPr>
          <w:rFonts w:hint="eastAsia"/>
        </w:rPr>
        <w:t>pairplot</w:t>
      </w:r>
      <w:proofErr w:type="spellEnd"/>
      <w:r w:rsidRPr="00C3751D">
        <w:rPr>
          <w:rFonts w:hint="eastAsia"/>
        </w:rPr>
        <w:t>图来进行展示。</w:t>
      </w:r>
      <w:proofErr w:type="spellStart"/>
      <w:r w:rsidRPr="00C3751D">
        <w:rPr>
          <w:rFonts w:hint="eastAsia"/>
        </w:rPr>
        <w:t>pairplot</w:t>
      </w:r>
      <w:proofErr w:type="spellEnd"/>
      <w:r w:rsidRPr="00C3751D">
        <w:rPr>
          <w:rFonts w:hint="eastAsia"/>
        </w:rPr>
        <w:t>中pair是成对的意思，</w:t>
      </w:r>
      <w:proofErr w:type="spellStart"/>
      <w:r w:rsidRPr="00C3751D">
        <w:rPr>
          <w:rFonts w:hint="eastAsia"/>
        </w:rPr>
        <w:t>pairplot</w:t>
      </w:r>
      <w:proofErr w:type="spellEnd"/>
      <w:r w:rsidRPr="00C3751D">
        <w:rPr>
          <w:rFonts w:hint="eastAsia"/>
        </w:rPr>
        <w:t>主要展现的是变量两两之间的关系（线性或非线性，有无较为明显的相关关系）。</w:t>
      </w:r>
    </w:p>
    <w:p w14:paraId="416A5D82" w14:textId="4F6EF94E" w:rsidR="00CD5071" w:rsidRDefault="00CD5071" w:rsidP="00CD5071">
      <w:pPr>
        <w:ind w:firstLineChars="200" w:firstLine="420"/>
      </w:pPr>
      <w:r w:rsidRPr="00CD5071">
        <w:rPr>
          <w:rFonts w:hint="eastAsia"/>
        </w:rPr>
        <w:t>卡路里和脂肪之间存着明显的线性关系，且和食物类别没有太大关系；</w:t>
      </w:r>
      <w:r w:rsidRPr="00CD5071">
        <w:t>而卡路里、脂肪、蛋白质和钠之间也存在着明显的线性关系，但是和食物类别有着较大关系。</w:t>
      </w:r>
    </w:p>
    <w:p w14:paraId="6F5EFC7A" w14:textId="5DC82D6B" w:rsidR="00CD5071" w:rsidRPr="00E81DDB" w:rsidRDefault="00CD5071" w:rsidP="00CD5071">
      <w:pPr>
        <w:ind w:firstLineChars="200" w:firstLine="420"/>
        <w:rPr>
          <w:rFonts w:hint="eastAsia"/>
        </w:rPr>
      </w:pPr>
      <w:r>
        <w:rPr>
          <w:rFonts w:hint="eastAsia"/>
        </w:rPr>
        <w:t>因此减肥时期最应注重的是脂肪的摄入，</w:t>
      </w:r>
      <w:r w:rsidR="00E81DDB">
        <w:rPr>
          <w:rFonts w:hint="eastAsia"/>
        </w:rPr>
        <w:t>并且</w:t>
      </w:r>
      <w:r w:rsidR="00E81DDB" w:rsidRPr="00E81DDB">
        <w:rPr>
          <w:rFonts w:hint="eastAsia"/>
        </w:rPr>
        <w:t>从非肉、蛋类的食物中摄入蛋白质容易导致卡路里超标。</w:t>
      </w:r>
    </w:p>
    <w:p w14:paraId="4A0653DB" w14:textId="5F43C3D8" w:rsidR="00C3751D" w:rsidRDefault="00C3751D" w:rsidP="00CD5071">
      <w:pPr>
        <w:ind w:firstLineChars="200" w:firstLine="420"/>
      </w:pPr>
      <w:r>
        <w:rPr>
          <w:rFonts w:hint="eastAsia"/>
        </w:rPr>
        <w:t>接下来对</w:t>
      </w:r>
      <w:r w:rsidR="005F0C9A">
        <w:rPr>
          <w:rFonts w:hint="eastAsia"/>
        </w:rPr>
        <w:t>一些</w:t>
      </w:r>
      <w:r>
        <w:rPr>
          <w:rFonts w:hint="eastAsia"/>
        </w:rPr>
        <w:t>营养成分进行单独的分析。</w:t>
      </w:r>
    </w:p>
    <w:p w14:paraId="30F1EED1" w14:textId="51123E15" w:rsidR="00C3751D" w:rsidRDefault="00C3751D" w:rsidP="00C3751D">
      <w:pPr>
        <w:ind w:firstLineChars="200" w:firstLine="420"/>
        <w:rPr>
          <w:rFonts w:hint="eastAsia"/>
        </w:rPr>
      </w:pPr>
      <w:r>
        <w:rPr>
          <w:rFonts w:hint="eastAsia"/>
        </w:rPr>
        <w:t>首先是我们最关注的卡路里，也就是热量。</w:t>
      </w:r>
    </w:p>
    <w:p w14:paraId="445A8EC2" w14:textId="20170D4F" w:rsidR="00C3751D" w:rsidRPr="00C3751D" w:rsidRDefault="00C3751D" w:rsidP="00B402E3">
      <w:pPr>
        <w:ind w:firstLineChars="200" w:firstLine="420"/>
        <w:rPr>
          <w:rFonts w:hint="eastAsia"/>
        </w:rPr>
      </w:pPr>
      <w:r>
        <w:rPr>
          <w:rFonts w:hint="eastAsia"/>
        </w:rPr>
        <w:t>这张图</w:t>
      </w:r>
      <w:r w:rsidRPr="00C3751D">
        <w:rPr>
          <w:rFonts w:hint="eastAsia"/>
        </w:rPr>
        <w:t>描述了麦当劳食物</w:t>
      </w:r>
      <w:r>
        <w:rPr>
          <w:rFonts w:hint="eastAsia"/>
        </w:rPr>
        <w:t>总体的</w:t>
      </w:r>
      <w:r w:rsidRPr="00C3751D">
        <w:rPr>
          <w:rFonts w:hint="eastAsia"/>
        </w:rPr>
        <w:t>热量分布情况。</w:t>
      </w:r>
      <w:r>
        <w:rPr>
          <w:rFonts w:hint="eastAsia"/>
        </w:rPr>
        <w:t>可以看到</w:t>
      </w:r>
      <w:r w:rsidRPr="00C3751D">
        <w:rPr>
          <w:rFonts w:hint="eastAsia"/>
        </w:rPr>
        <w:t>麦当劳每份食物的热量主要集中在250-500卡路里。</w:t>
      </w:r>
      <w:r>
        <w:rPr>
          <w:rFonts w:hint="eastAsia"/>
        </w:rPr>
        <w:t>同时计算了一下</w:t>
      </w:r>
      <w:r w:rsidR="00B402E3">
        <w:rPr>
          <w:rFonts w:hint="eastAsia"/>
        </w:rPr>
        <w:t>热量的均值是368.26千卡，中值是340千卡，</w:t>
      </w:r>
      <w:r w:rsidR="00B402E3" w:rsidRPr="00B402E3">
        <w:rPr>
          <w:rFonts w:hint="eastAsia"/>
        </w:rPr>
        <w:t>热量较高，对于减脂或保持身材的女孩子来说</w:t>
      </w:r>
      <w:r w:rsidR="00B402E3">
        <w:rPr>
          <w:rFonts w:hint="eastAsia"/>
        </w:rPr>
        <w:t>一份</w:t>
      </w:r>
      <w:r w:rsidR="00B402E3" w:rsidRPr="00B402E3">
        <w:rPr>
          <w:rFonts w:hint="eastAsia"/>
        </w:rPr>
        <w:t>食物的热量就已经达到了一餐的限制</w:t>
      </w:r>
      <w:r w:rsidR="00B402E3">
        <w:rPr>
          <w:rFonts w:hint="eastAsia"/>
        </w:rPr>
        <w:t>。</w:t>
      </w:r>
    </w:p>
    <w:p w14:paraId="4F975E97" w14:textId="2559F83A" w:rsidR="00C3751D" w:rsidRPr="00C3751D" w:rsidRDefault="00B402E3" w:rsidP="00C3751D">
      <w:pPr>
        <w:ind w:firstLineChars="200" w:firstLine="420"/>
        <w:rPr>
          <w:rFonts w:hint="eastAsia"/>
        </w:rPr>
      </w:pPr>
      <w:r w:rsidRPr="00B402E3">
        <w:rPr>
          <w:rFonts w:hint="eastAsia"/>
        </w:rPr>
        <w:t>再来看一下各种类的食物的热量分布情况，为了同时展示出各种类中食物热量的分布情况以及各种类之间热量的比较情况，</w:t>
      </w:r>
      <w:r>
        <w:rPr>
          <w:rFonts w:hint="eastAsia"/>
        </w:rPr>
        <w:t>我</w:t>
      </w:r>
      <w:r w:rsidRPr="00B402E3">
        <w:rPr>
          <w:rFonts w:hint="eastAsia"/>
        </w:rPr>
        <w:t>采用的是</w:t>
      </w:r>
      <w:r w:rsidRPr="00B402E3">
        <w:t>seaborn库中的分簇散点图。</w:t>
      </w:r>
    </w:p>
    <w:p w14:paraId="706D2D2B" w14:textId="77777777" w:rsidR="00B402E3" w:rsidRPr="00B402E3" w:rsidRDefault="00B402E3" w:rsidP="00B402E3">
      <w:pPr>
        <w:ind w:firstLineChars="200" w:firstLine="420"/>
      </w:pPr>
      <w:r w:rsidRPr="00B402E3">
        <w:t xml:space="preserve">可以看到，早餐、牛肉猪肉、炸鸡炸鱼类食物每一份的热量主要分布在250-750kcal之间，集中在500kcal附近，其中早餐和炸鸡中有几个离群点，是由于超额的分量造成的，可以忽视；而沙拉、小食、甜点的热量在250kcal左右；饮料类在0-250kcal之间；咖啡和茶类在0-750kcal之间，集中在250kcal上下；冰沙奶昔类是饮品中热量最高的一类，在250-800kcal之间浮动。 </w:t>
      </w:r>
    </w:p>
    <w:p w14:paraId="00B1A736" w14:textId="568904F8" w:rsidR="00797D80" w:rsidRDefault="00B402E3" w:rsidP="00B402E3">
      <w:pPr>
        <w:ind w:firstLineChars="200" w:firstLine="420"/>
      </w:pPr>
      <w:r w:rsidRPr="00B402E3">
        <w:rPr>
          <w:rFonts w:hint="eastAsia"/>
        </w:rPr>
        <w:t>因此，如果一定要喝点什么的话，建议普通饮料和咖啡茶类，和奶昔类相比更不容易发胖。</w:t>
      </w:r>
    </w:p>
    <w:p w14:paraId="619070AA" w14:textId="4727424B" w:rsidR="00006008" w:rsidRDefault="00006008" w:rsidP="00B402E3">
      <w:pPr>
        <w:ind w:firstLineChars="200" w:firstLine="420"/>
      </w:pPr>
      <w:r>
        <w:rPr>
          <w:rFonts w:hint="eastAsia"/>
        </w:rPr>
        <w:lastRenderedPageBreak/>
        <w:t>脂肪数据的分布情况与卡路里基本一致，与之前在热力图中得出的结论相符。</w:t>
      </w:r>
    </w:p>
    <w:p w14:paraId="48271522" w14:textId="58A2A971" w:rsidR="00006008" w:rsidRDefault="00006008" w:rsidP="00B402E3">
      <w:pPr>
        <w:ind w:firstLineChars="200" w:firstLine="420"/>
      </w:pPr>
      <w:r>
        <w:rPr>
          <w:rFonts w:hint="eastAsia"/>
        </w:rPr>
        <w:t>饱和脂肪酸是一种不太好的成分，来自于大部分动物油脂和少部分植物油中，图中可以看到</w:t>
      </w:r>
      <w:r w:rsidRPr="00006008">
        <w:rPr>
          <w:rFonts w:hint="eastAsia"/>
        </w:rPr>
        <w:t>早餐、牛肉猪肉以及奶昔类含有饱和脂肪酸的含量偏高。</w:t>
      </w:r>
      <w:r>
        <w:rPr>
          <w:rFonts w:hint="eastAsia"/>
        </w:rPr>
        <w:t>猜测前两者是动物油脂含量偏高的原因，而奶昔应该是牛奶导致的。比较意外的是炸鸡炸鱼和小食的饱和脂肪酸含量并不是很高。</w:t>
      </w:r>
    </w:p>
    <w:p w14:paraId="734B3F7F" w14:textId="60151588" w:rsidR="00006008" w:rsidRDefault="00006008" w:rsidP="00B402E3">
      <w:pPr>
        <w:ind w:firstLineChars="200" w:firstLine="420"/>
      </w:pPr>
      <w:r>
        <w:rPr>
          <w:rFonts w:hint="eastAsia"/>
        </w:rPr>
        <w:t>反式脂肪酸是一种非常不健康的成分，应当避免摄入。可以看到</w:t>
      </w:r>
      <w:r w:rsidRPr="00006008">
        <w:rPr>
          <w:rFonts w:hint="eastAsia"/>
        </w:rPr>
        <w:t>牛肉猪肉类含有反式脂肪酸水平较高，应当少吃</w:t>
      </w:r>
      <w:r>
        <w:rPr>
          <w:rFonts w:hint="eastAsia"/>
        </w:rPr>
        <w:t>；</w:t>
      </w:r>
      <w:r w:rsidRPr="00006008">
        <w:rPr>
          <w:rFonts w:hint="eastAsia"/>
        </w:rPr>
        <w:t>少部分早餐、炸鸡炸鱼、咖啡茶类和奶昔也含有一定反式脂肪酸。</w:t>
      </w:r>
    </w:p>
    <w:p w14:paraId="23E7F8A5" w14:textId="526B8242" w:rsidR="00006008" w:rsidRDefault="00AD19BB" w:rsidP="00B402E3">
      <w:pPr>
        <w:ind w:firstLineChars="200" w:firstLine="420"/>
      </w:pPr>
      <w:r>
        <w:rPr>
          <w:rFonts w:hint="eastAsia"/>
        </w:rPr>
        <w:t>胆固醇主要由人体自身合成，食物摄入是补充。麦当劳食物中胆固醇含量从总体来说并不高，但早餐中胆固醇含量偏高。</w:t>
      </w:r>
    </w:p>
    <w:p w14:paraId="017104A2" w14:textId="5B03BD51" w:rsidR="00AD19BB" w:rsidRDefault="00AD19BB" w:rsidP="00B402E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一般说来，对碳水化合物没有特定的饮食要求。主要是应该从碳水化合物中获得合理比例的热量摄入。</w:t>
      </w:r>
      <w:r w:rsidRPr="00AD19BB">
        <w:rPr>
          <w:rFonts w:ascii="Arial" w:hAnsi="Arial" w:cs="Arial" w:hint="eastAsia"/>
          <w:color w:val="333333"/>
          <w:szCs w:val="21"/>
          <w:shd w:val="clear" w:color="auto" w:fill="FFFFFF"/>
        </w:rPr>
        <w:t>奶昔碳水偏高，不建议作为饮品的选择。</w:t>
      </w:r>
    </w:p>
    <w:p w14:paraId="36385F5C" w14:textId="73A8D855" w:rsidR="00AD19BB" w:rsidRPr="006F52FC" w:rsidRDefault="006F52FC" w:rsidP="006F52FC">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最后是一些其他的营养成分，</w:t>
      </w:r>
      <w:r w:rsidR="008F4C3A">
        <w:rPr>
          <w:rFonts w:ascii="Arial" w:hAnsi="Arial" w:cs="Arial" w:hint="eastAsia"/>
          <w:color w:val="333333"/>
          <w:szCs w:val="21"/>
          <w:shd w:val="clear" w:color="auto" w:fill="FFFFFF"/>
        </w:rPr>
        <w:t>钙、铁</w:t>
      </w:r>
      <w:r w:rsidR="00E22E99">
        <w:rPr>
          <w:rFonts w:ascii="Arial" w:hAnsi="Arial" w:cs="Arial" w:hint="eastAsia"/>
          <w:color w:val="333333"/>
          <w:szCs w:val="21"/>
          <w:shd w:val="clear" w:color="auto" w:fill="FFFFFF"/>
        </w:rPr>
        <w:t>、维生素</w:t>
      </w:r>
      <w:r w:rsidR="00E22E99">
        <w:rPr>
          <w:rFonts w:ascii="Arial" w:hAnsi="Arial" w:cs="Arial" w:hint="eastAsia"/>
          <w:color w:val="333333"/>
          <w:szCs w:val="21"/>
          <w:shd w:val="clear" w:color="auto" w:fill="FFFFFF"/>
        </w:rPr>
        <w:t>A</w:t>
      </w:r>
      <w:r w:rsidR="00E22E99">
        <w:rPr>
          <w:rFonts w:ascii="Arial" w:hAnsi="Arial" w:cs="Arial" w:hint="eastAsia"/>
          <w:color w:val="333333"/>
          <w:szCs w:val="21"/>
          <w:shd w:val="clear" w:color="auto" w:fill="FFFFFF"/>
        </w:rPr>
        <w:t>、维生素</w:t>
      </w:r>
      <w:r w:rsidR="00E22E99">
        <w:rPr>
          <w:rFonts w:ascii="Arial" w:hAnsi="Arial" w:cs="Arial" w:hint="eastAsia"/>
          <w:color w:val="333333"/>
          <w:szCs w:val="21"/>
          <w:shd w:val="clear" w:color="auto" w:fill="FFFFFF"/>
        </w:rPr>
        <w:t>C</w:t>
      </w:r>
      <w:r w:rsidR="008F4C3A">
        <w:rPr>
          <w:rFonts w:ascii="Arial" w:hAnsi="Arial" w:cs="Arial" w:hint="eastAsia"/>
          <w:color w:val="333333"/>
          <w:szCs w:val="21"/>
          <w:shd w:val="clear" w:color="auto" w:fill="FFFFFF"/>
        </w:rPr>
        <w:t>都是重要的微量元素。</w:t>
      </w:r>
      <w:r>
        <w:rPr>
          <w:rFonts w:ascii="Arial" w:hAnsi="Arial" w:cs="Arial" w:hint="eastAsia"/>
          <w:color w:val="333333"/>
          <w:szCs w:val="21"/>
          <w:shd w:val="clear" w:color="auto" w:fill="FFFFFF"/>
        </w:rPr>
        <w:t>因为这些元素与食物种类的关系不大，所以使用</w:t>
      </w:r>
      <w:r w:rsidR="00CA7D74">
        <w:rPr>
          <w:rFonts w:ascii="Arial" w:hAnsi="Arial" w:cs="Arial" w:hint="eastAsia"/>
          <w:color w:val="333333"/>
          <w:szCs w:val="21"/>
          <w:shd w:val="clear" w:color="auto" w:fill="FFFFFF"/>
        </w:rPr>
        <w:t>交互式</w:t>
      </w:r>
      <w:r>
        <w:rPr>
          <w:rFonts w:ascii="Arial" w:hAnsi="Arial" w:cs="Arial" w:hint="eastAsia"/>
          <w:color w:val="333333"/>
          <w:szCs w:val="21"/>
          <w:shd w:val="clear" w:color="auto" w:fill="FFFFFF"/>
        </w:rPr>
        <w:t>散点图</w:t>
      </w:r>
      <w:r w:rsidR="00CA7D74">
        <w:rPr>
          <w:rFonts w:ascii="Arial" w:hAnsi="Arial" w:cs="Arial" w:hint="eastAsia"/>
          <w:color w:val="333333"/>
          <w:szCs w:val="21"/>
          <w:shd w:val="clear" w:color="auto" w:fill="FFFFFF"/>
        </w:rPr>
        <w:t>进行可视化，</w:t>
      </w:r>
      <w:r w:rsidR="00E22E99">
        <w:rPr>
          <w:rFonts w:ascii="Arial" w:hAnsi="Arial" w:cs="Arial" w:hint="eastAsia"/>
          <w:color w:val="333333"/>
          <w:szCs w:val="21"/>
          <w:shd w:val="clear" w:color="auto" w:fill="FFFFFF"/>
        </w:rPr>
        <w:t>因此在</w:t>
      </w:r>
      <w:proofErr w:type="spellStart"/>
      <w:r w:rsidR="00E22E99">
        <w:rPr>
          <w:rFonts w:ascii="Arial" w:hAnsi="Arial" w:cs="Arial" w:hint="eastAsia"/>
          <w:color w:val="333333"/>
          <w:szCs w:val="21"/>
          <w:shd w:val="clear" w:color="auto" w:fill="FFFFFF"/>
        </w:rPr>
        <w:t>jupyter</w:t>
      </w:r>
      <w:proofErr w:type="spellEnd"/>
      <w:r w:rsidR="00E22E99">
        <w:rPr>
          <w:rFonts w:ascii="Arial" w:hAnsi="Arial" w:cs="Arial"/>
          <w:color w:val="333333"/>
          <w:szCs w:val="21"/>
          <w:shd w:val="clear" w:color="auto" w:fill="FFFFFF"/>
        </w:rPr>
        <w:t xml:space="preserve"> notebook</w:t>
      </w:r>
      <w:r w:rsidR="00E22E99">
        <w:rPr>
          <w:rFonts w:ascii="Arial" w:hAnsi="Arial" w:cs="Arial" w:hint="eastAsia"/>
          <w:color w:val="333333"/>
          <w:szCs w:val="21"/>
          <w:shd w:val="clear" w:color="auto" w:fill="FFFFFF"/>
        </w:rPr>
        <w:t>上展示。</w:t>
      </w:r>
    </w:p>
    <w:sectPr w:rsidR="00AD19BB" w:rsidRPr="006F5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7D"/>
    <w:rsid w:val="00006008"/>
    <w:rsid w:val="005F0C9A"/>
    <w:rsid w:val="006D4ED0"/>
    <w:rsid w:val="006F52FC"/>
    <w:rsid w:val="00797D80"/>
    <w:rsid w:val="008F4C3A"/>
    <w:rsid w:val="00AD19BB"/>
    <w:rsid w:val="00B402E3"/>
    <w:rsid w:val="00C3751D"/>
    <w:rsid w:val="00CA7D74"/>
    <w:rsid w:val="00CB667D"/>
    <w:rsid w:val="00CD5071"/>
    <w:rsid w:val="00E22E99"/>
    <w:rsid w:val="00E40A6F"/>
    <w:rsid w:val="00E8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626D"/>
  <w15:chartTrackingRefBased/>
  <w15:docId w15:val="{396ABF91-193E-43CD-BB04-076D2256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E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3900">
      <w:bodyDiv w:val="1"/>
      <w:marLeft w:val="0"/>
      <w:marRight w:val="0"/>
      <w:marTop w:val="0"/>
      <w:marBottom w:val="0"/>
      <w:divBdr>
        <w:top w:val="none" w:sz="0" w:space="0" w:color="auto"/>
        <w:left w:val="none" w:sz="0" w:space="0" w:color="auto"/>
        <w:bottom w:val="none" w:sz="0" w:space="0" w:color="auto"/>
        <w:right w:val="none" w:sz="0" w:space="0" w:color="auto"/>
      </w:divBdr>
    </w:div>
    <w:div w:id="314260021">
      <w:bodyDiv w:val="1"/>
      <w:marLeft w:val="0"/>
      <w:marRight w:val="0"/>
      <w:marTop w:val="0"/>
      <w:marBottom w:val="0"/>
      <w:divBdr>
        <w:top w:val="none" w:sz="0" w:space="0" w:color="auto"/>
        <w:left w:val="none" w:sz="0" w:space="0" w:color="auto"/>
        <w:bottom w:val="none" w:sz="0" w:space="0" w:color="auto"/>
        <w:right w:val="none" w:sz="0" w:space="0" w:color="auto"/>
      </w:divBdr>
    </w:div>
    <w:div w:id="430662385">
      <w:bodyDiv w:val="1"/>
      <w:marLeft w:val="0"/>
      <w:marRight w:val="0"/>
      <w:marTop w:val="0"/>
      <w:marBottom w:val="0"/>
      <w:divBdr>
        <w:top w:val="none" w:sz="0" w:space="0" w:color="auto"/>
        <w:left w:val="none" w:sz="0" w:space="0" w:color="auto"/>
        <w:bottom w:val="none" w:sz="0" w:space="0" w:color="auto"/>
        <w:right w:val="none" w:sz="0" w:space="0" w:color="auto"/>
      </w:divBdr>
    </w:div>
    <w:div w:id="816730685">
      <w:bodyDiv w:val="1"/>
      <w:marLeft w:val="0"/>
      <w:marRight w:val="0"/>
      <w:marTop w:val="0"/>
      <w:marBottom w:val="0"/>
      <w:divBdr>
        <w:top w:val="none" w:sz="0" w:space="0" w:color="auto"/>
        <w:left w:val="none" w:sz="0" w:space="0" w:color="auto"/>
        <w:bottom w:val="none" w:sz="0" w:space="0" w:color="auto"/>
        <w:right w:val="none" w:sz="0" w:space="0" w:color="auto"/>
      </w:divBdr>
    </w:div>
    <w:div w:id="877278673">
      <w:bodyDiv w:val="1"/>
      <w:marLeft w:val="0"/>
      <w:marRight w:val="0"/>
      <w:marTop w:val="0"/>
      <w:marBottom w:val="0"/>
      <w:divBdr>
        <w:top w:val="none" w:sz="0" w:space="0" w:color="auto"/>
        <w:left w:val="none" w:sz="0" w:space="0" w:color="auto"/>
        <w:bottom w:val="none" w:sz="0" w:space="0" w:color="auto"/>
        <w:right w:val="none" w:sz="0" w:space="0" w:color="auto"/>
      </w:divBdr>
    </w:div>
    <w:div w:id="1120026231">
      <w:bodyDiv w:val="1"/>
      <w:marLeft w:val="0"/>
      <w:marRight w:val="0"/>
      <w:marTop w:val="0"/>
      <w:marBottom w:val="0"/>
      <w:divBdr>
        <w:top w:val="none" w:sz="0" w:space="0" w:color="auto"/>
        <w:left w:val="none" w:sz="0" w:space="0" w:color="auto"/>
        <w:bottom w:val="none" w:sz="0" w:space="0" w:color="auto"/>
        <w:right w:val="none" w:sz="0" w:space="0" w:color="auto"/>
      </w:divBdr>
    </w:div>
    <w:div w:id="1126005418">
      <w:bodyDiv w:val="1"/>
      <w:marLeft w:val="0"/>
      <w:marRight w:val="0"/>
      <w:marTop w:val="0"/>
      <w:marBottom w:val="0"/>
      <w:divBdr>
        <w:top w:val="none" w:sz="0" w:space="0" w:color="auto"/>
        <w:left w:val="none" w:sz="0" w:space="0" w:color="auto"/>
        <w:bottom w:val="none" w:sz="0" w:space="0" w:color="auto"/>
        <w:right w:val="none" w:sz="0" w:space="0" w:color="auto"/>
      </w:divBdr>
    </w:div>
    <w:div w:id="1146780502">
      <w:bodyDiv w:val="1"/>
      <w:marLeft w:val="0"/>
      <w:marRight w:val="0"/>
      <w:marTop w:val="0"/>
      <w:marBottom w:val="0"/>
      <w:divBdr>
        <w:top w:val="none" w:sz="0" w:space="0" w:color="auto"/>
        <w:left w:val="none" w:sz="0" w:space="0" w:color="auto"/>
        <w:bottom w:val="none" w:sz="0" w:space="0" w:color="auto"/>
        <w:right w:val="none" w:sz="0" w:space="0" w:color="auto"/>
      </w:divBdr>
    </w:div>
    <w:div w:id="1150319997">
      <w:bodyDiv w:val="1"/>
      <w:marLeft w:val="0"/>
      <w:marRight w:val="0"/>
      <w:marTop w:val="0"/>
      <w:marBottom w:val="0"/>
      <w:divBdr>
        <w:top w:val="none" w:sz="0" w:space="0" w:color="auto"/>
        <w:left w:val="none" w:sz="0" w:space="0" w:color="auto"/>
        <w:bottom w:val="none" w:sz="0" w:space="0" w:color="auto"/>
        <w:right w:val="none" w:sz="0" w:space="0" w:color="auto"/>
      </w:divBdr>
    </w:div>
    <w:div w:id="1210461580">
      <w:bodyDiv w:val="1"/>
      <w:marLeft w:val="0"/>
      <w:marRight w:val="0"/>
      <w:marTop w:val="0"/>
      <w:marBottom w:val="0"/>
      <w:divBdr>
        <w:top w:val="none" w:sz="0" w:space="0" w:color="auto"/>
        <w:left w:val="none" w:sz="0" w:space="0" w:color="auto"/>
        <w:bottom w:val="none" w:sz="0" w:space="0" w:color="auto"/>
        <w:right w:val="none" w:sz="0" w:space="0" w:color="auto"/>
      </w:divBdr>
    </w:div>
    <w:div w:id="1346252659">
      <w:bodyDiv w:val="1"/>
      <w:marLeft w:val="0"/>
      <w:marRight w:val="0"/>
      <w:marTop w:val="0"/>
      <w:marBottom w:val="0"/>
      <w:divBdr>
        <w:top w:val="none" w:sz="0" w:space="0" w:color="auto"/>
        <w:left w:val="none" w:sz="0" w:space="0" w:color="auto"/>
        <w:bottom w:val="none" w:sz="0" w:space="0" w:color="auto"/>
        <w:right w:val="none" w:sz="0" w:space="0" w:color="auto"/>
      </w:divBdr>
    </w:div>
    <w:div w:id="1447385930">
      <w:bodyDiv w:val="1"/>
      <w:marLeft w:val="0"/>
      <w:marRight w:val="0"/>
      <w:marTop w:val="0"/>
      <w:marBottom w:val="0"/>
      <w:divBdr>
        <w:top w:val="none" w:sz="0" w:space="0" w:color="auto"/>
        <w:left w:val="none" w:sz="0" w:space="0" w:color="auto"/>
        <w:bottom w:val="none" w:sz="0" w:space="0" w:color="auto"/>
        <w:right w:val="none" w:sz="0" w:space="0" w:color="auto"/>
      </w:divBdr>
      <w:divsChild>
        <w:div w:id="1751732445">
          <w:marLeft w:val="360"/>
          <w:marRight w:val="0"/>
          <w:marTop w:val="200"/>
          <w:marBottom w:val="0"/>
          <w:divBdr>
            <w:top w:val="none" w:sz="0" w:space="0" w:color="auto"/>
            <w:left w:val="none" w:sz="0" w:space="0" w:color="auto"/>
            <w:bottom w:val="none" w:sz="0" w:space="0" w:color="auto"/>
            <w:right w:val="none" w:sz="0" w:space="0" w:color="auto"/>
          </w:divBdr>
        </w:div>
      </w:divsChild>
    </w:div>
    <w:div w:id="1760978713">
      <w:bodyDiv w:val="1"/>
      <w:marLeft w:val="0"/>
      <w:marRight w:val="0"/>
      <w:marTop w:val="0"/>
      <w:marBottom w:val="0"/>
      <w:divBdr>
        <w:top w:val="none" w:sz="0" w:space="0" w:color="auto"/>
        <w:left w:val="none" w:sz="0" w:space="0" w:color="auto"/>
        <w:bottom w:val="none" w:sz="0" w:space="0" w:color="auto"/>
        <w:right w:val="none" w:sz="0" w:space="0" w:color="auto"/>
      </w:divBdr>
      <w:divsChild>
        <w:div w:id="1182670779">
          <w:marLeft w:val="360"/>
          <w:marRight w:val="0"/>
          <w:marTop w:val="200"/>
          <w:marBottom w:val="0"/>
          <w:divBdr>
            <w:top w:val="none" w:sz="0" w:space="0" w:color="auto"/>
            <w:left w:val="none" w:sz="0" w:space="0" w:color="auto"/>
            <w:bottom w:val="none" w:sz="0" w:space="0" w:color="auto"/>
            <w:right w:val="none" w:sz="0" w:space="0" w:color="auto"/>
          </w:divBdr>
        </w:div>
      </w:divsChild>
    </w:div>
    <w:div w:id="184732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zwy20010224@icloud.com</dc:creator>
  <cp:keywords/>
  <dc:description/>
  <cp:lastModifiedBy>zwy20010224@icloud.com</cp:lastModifiedBy>
  <cp:revision>7</cp:revision>
  <dcterms:created xsi:type="dcterms:W3CDTF">2020-07-31T01:54:00Z</dcterms:created>
  <dcterms:modified xsi:type="dcterms:W3CDTF">2020-07-31T04:47:00Z</dcterms:modified>
</cp:coreProperties>
</file>