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bCs/>
          <w:sz w:val="28"/>
          <w:szCs w:val="28"/>
          <w:lang w:val="en-US" w:eastAsia="zh-CN"/>
        </w:rPr>
      </w:pPr>
      <w:r>
        <w:rPr>
          <w:rFonts w:hint="eastAsia"/>
          <w:b/>
          <w:bCs/>
          <w:sz w:val="28"/>
          <w:szCs w:val="28"/>
          <w:lang w:val="en-US" w:eastAsia="zh-CN"/>
        </w:rPr>
        <w:t>【课堂汇报部分】</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textAlignment w:val="auto"/>
        <w:rPr>
          <w:rFonts w:hint="eastAsia"/>
          <w:b/>
          <w:bCs/>
          <w:color w:val="C00000"/>
          <w:sz w:val="24"/>
          <w:szCs w:val="24"/>
          <w:lang w:val="en-US" w:eastAsia="zh-CN"/>
        </w:rPr>
      </w:pPr>
      <w:r>
        <w:rPr>
          <w:rFonts w:hint="eastAsia"/>
          <w:b/>
          <w:bCs/>
          <w:color w:val="C00000"/>
          <w:sz w:val="24"/>
          <w:szCs w:val="24"/>
          <w:lang w:val="en-US" w:eastAsia="zh-CN"/>
        </w:rPr>
        <w:t>第一次汇报（学校排名数据集-后未采用该数据集）：</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这一部分我们几乎全程一起讨论方案、分配任务，主要的分工在PPT制作部分。而这一部分的分工也与我们原本预计的后期自身工作分配有一定吻合度。</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bCs/>
          <w:color w:val="0070C0"/>
          <w:sz w:val="24"/>
          <w:szCs w:val="24"/>
          <w:lang w:val="en-US" w:eastAsia="zh-CN"/>
        </w:rPr>
      </w:pPr>
      <w:r>
        <w:rPr>
          <w:rFonts w:hint="eastAsia"/>
          <w:b/>
          <w:bCs/>
          <w:color w:val="0070C0"/>
          <w:sz w:val="24"/>
          <w:szCs w:val="24"/>
          <w:lang w:val="en-US" w:eastAsia="zh-CN"/>
        </w:rPr>
        <w:t>刘琮璟：</w:t>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textAlignment w:val="auto"/>
        <w:rPr>
          <w:rFonts w:hint="eastAsia"/>
          <w:sz w:val="24"/>
          <w:szCs w:val="24"/>
          <w:lang w:val="en-US" w:eastAsia="zh-CN"/>
        </w:rPr>
      </w:pPr>
      <w:r>
        <w:rPr>
          <w:rFonts w:hint="eastAsia"/>
          <w:sz w:val="24"/>
          <w:szCs w:val="24"/>
          <w:lang w:val="en-US" w:eastAsia="zh-CN"/>
        </w:rPr>
        <w:t>“研究任务和方法——个性化分析清北交复浙5所高校”</w:t>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“预期成果和时间安排”</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bCs/>
          <w:color w:val="00B050"/>
          <w:sz w:val="24"/>
          <w:szCs w:val="24"/>
          <w:lang w:val="en-US" w:eastAsia="zh-CN"/>
        </w:rPr>
      </w:pPr>
      <w:r>
        <w:rPr>
          <w:rFonts w:hint="eastAsia"/>
          <w:b/>
          <w:bCs/>
          <w:color w:val="00B050"/>
          <w:sz w:val="24"/>
          <w:szCs w:val="24"/>
          <w:lang w:val="en-US" w:eastAsia="zh-CN"/>
        </w:rPr>
        <w:t>徐朱玮：</w:t>
      </w: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textAlignment w:val="auto"/>
        <w:rPr>
          <w:rFonts w:hint="eastAsia"/>
          <w:sz w:val="24"/>
          <w:szCs w:val="24"/>
          <w:lang w:val="en-US" w:eastAsia="zh-CN"/>
        </w:rPr>
      </w:pPr>
      <w:r>
        <w:rPr>
          <w:rFonts w:hint="eastAsia"/>
          <w:sz w:val="24"/>
          <w:szCs w:val="24"/>
          <w:lang w:val="en-US" w:eastAsia="zh-CN"/>
        </w:rPr>
        <w:t>“研究方向和预期目标”</w:t>
      </w: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“数据来源和介绍”</w:t>
      </w: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“研究任务和方法——数据可视化、改变权重生成新的大学排名、分析预测2025年排名”</w:t>
      </w: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上台汇报（老师随机抽取）</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firstLine="0" w:firstLineChars="0"/>
        <w:textAlignment w:val="auto"/>
        <w:rPr>
          <w:rFonts w:hint="eastAsia"/>
          <w:b/>
          <w:bCs/>
          <w:color w:val="C00000"/>
          <w:sz w:val="24"/>
          <w:szCs w:val="24"/>
          <w:lang w:val="en-US" w:eastAsia="zh-CN"/>
        </w:rPr>
      </w:pPr>
      <w:r>
        <w:rPr>
          <w:rFonts w:hint="eastAsia"/>
          <w:b/>
          <w:bCs/>
          <w:color w:val="C00000"/>
          <w:sz w:val="24"/>
          <w:szCs w:val="24"/>
          <w:lang w:val="en-US" w:eastAsia="zh-CN"/>
        </w:rPr>
        <w:t>第二次汇报（改换数据集为银行信用卡用户数据集-该汇报包含开题和中期）：</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b/>
          <w:bCs/>
          <w:color w:val="00B050"/>
          <w:sz w:val="24"/>
          <w:szCs w:val="24"/>
          <w:lang w:val="en-US" w:eastAsia="zh-CN"/>
        </w:rPr>
        <w:t>徐朱玮：</w:t>
      </w:r>
      <w:r>
        <w:rPr>
          <w:rFonts w:hint="eastAsia"/>
          <w:sz w:val="24"/>
          <w:szCs w:val="24"/>
          <w:lang w:val="en-US" w:eastAsia="zh-CN"/>
        </w:rPr>
        <w:t>负责全部的PPT制作和上台汇报</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firstLine="0" w:firstLineChars="0"/>
        <w:textAlignment w:val="auto"/>
        <w:rPr>
          <w:rFonts w:hint="eastAsia"/>
          <w:b/>
          <w:bCs/>
          <w:color w:val="C00000"/>
          <w:sz w:val="24"/>
          <w:szCs w:val="24"/>
          <w:lang w:val="en-US" w:eastAsia="zh-CN"/>
        </w:rPr>
      </w:pPr>
      <w:r>
        <w:rPr>
          <w:rFonts w:hint="eastAsia"/>
          <w:b/>
          <w:bCs/>
          <w:color w:val="C00000"/>
          <w:sz w:val="24"/>
          <w:szCs w:val="24"/>
          <w:lang w:val="en-US" w:eastAsia="zh-CN"/>
        </w:rPr>
        <w:t>第三次汇报（海报展示和结题答辩）：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sz w:val="24"/>
          <w:szCs w:val="24"/>
          <w:lang w:val="en-US" w:eastAsia="zh-CN"/>
        </w:rPr>
      </w:pPr>
      <w:r>
        <w:rPr>
          <w:rFonts w:hint="eastAsia"/>
          <w:b/>
          <w:bCs/>
          <w:color w:val="0070C0"/>
          <w:sz w:val="24"/>
          <w:szCs w:val="24"/>
          <w:lang w:val="en-US" w:eastAsia="zh-CN"/>
        </w:rPr>
        <w:t>刘琮璟：</w:t>
      </w:r>
      <w:r>
        <w:rPr>
          <w:rFonts w:hint="eastAsia"/>
          <w:sz w:val="24"/>
          <w:szCs w:val="24"/>
          <w:lang w:val="en-US" w:eastAsia="zh-CN"/>
        </w:rPr>
        <w:t>负责全部的海报制作和上台汇报及几乎所有答辩工作</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b/>
          <w:bCs/>
          <w:sz w:val="28"/>
          <w:szCs w:val="28"/>
          <w:lang w:val="en-US" w:eastAsia="zh-CN"/>
        </w:rPr>
      </w:pPr>
      <w:r>
        <w:rPr>
          <w:rFonts w:hint="eastAsia"/>
          <w:b/>
          <w:bCs/>
          <w:sz w:val="28"/>
          <w:szCs w:val="28"/>
          <w:lang w:val="en-US" w:eastAsia="zh-CN"/>
        </w:rPr>
        <w:t>【任务安排和论文撰写部分】</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sz w:val="24"/>
          <w:szCs w:val="24"/>
          <w:lang w:val="en-US" w:eastAsia="zh-CN"/>
        </w:rPr>
      </w:pPr>
      <w:r>
        <w:rPr>
          <w:rFonts w:hint="eastAsia"/>
          <w:sz w:val="24"/>
          <w:szCs w:val="24"/>
          <w:lang w:val="en-US" w:eastAsia="zh-CN"/>
        </w:rPr>
        <w:t>整个项目的过程中，我们全程保持联系和探讨。因此，在完成各自任务时，也会询问对方意见并互相帮助，双方对整个课题的全部进程都是全程参与并且非常熟悉的。当然，我们也做了较为明确的分工。</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bCs/>
          <w:color w:val="0070C0"/>
          <w:sz w:val="24"/>
          <w:szCs w:val="24"/>
          <w:lang w:val="en-US" w:eastAsia="zh-CN"/>
        </w:rPr>
      </w:pPr>
      <w:r>
        <w:rPr>
          <w:rFonts w:hint="eastAsia"/>
          <w:b/>
          <w:bCs/>
          <w:color w:val="0070C0"/>
          <w:sz w:val="24"/>
          <w:szCs w:val="24"/>
          <w:lang w:val="en-US" w:eastAsia="zh-CN"/>
        </w:rPr>
        <w:t>刘琮璟：</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eastAsia"/>
          <w:sz w:val="24"/>
          <w:szCs w:val="24"/>
          <w:lang w:val="en-US" w:eastAsia="zh-CN"/>
        </w:rPr>
      </w:pPr>
      <w:r>
        <w:rPr>
          <w:rFonts w:hint="eastAsia"/>
          <w:sz w:val="24"/>
          <w:szCs w:val="24"/>
          <w:lang w:val="en-US" w:eastAsia="zh-CN"/>
        </w:rPr>
        <w:t>论文题目、摘要、关键词撰写</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研究方法部分的全部撰写（包括随机森林、神经网络等6个模型的原理介绍）</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负责Lasso回归、KNN和神经网络的模型搭建（指代码）</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负责实验过程部分的全部论文撰写（即论文第5大块的全部内容撰写）</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负责实验结果分析部分中客户流失预测、模型性能分类、模型综合选择工作和论文撰写</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负责不足与展望中相似矩阵分析的撰写</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负责不足与展望中下采样部分的工作（指代码）</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textAlignment w:val="auto"/>
        <w:rPr>
          <w:rFonts w:hint="default"/>
          <w:sz w:val="24"/>
          <w:szCs w:val="24"/>
          <w:lang w:val="en-US" w:eastAsia="zh-CN"/>
        </w:rPr>
      </w:pPr>
      <w:r>
        <w:rPr>
          <w:rFonts w:hint="eastAsia"/>
          <w:sz w:val="24"/>
          <w:szCs w:val="24"/>
          <w:lang w:val="en-US" w:eastAsia="zh-CN"/>
        </w:rPr>
        <w:t>负责绘制论文第6、7大块中的全部图表（详见“大数据引论项目代码(第6、7部分图表).ipynb”）</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bCs/>
          <w:color w:val="00B050"/>
          <w:sz w:val="24"/>
          <w:szCs w:val="24"/>
          <w:lang w:val="en-US" w:eastAsia="zh-CN"/>
        </w:rPr>
      </w:pPr>
      <w:r>
        <w:rPr>
          <w:rFonts w:hint="eastAsia"/>
          <w:b/>
          <w:bCs/>
          <w:color w:val="00B050"/>
          <w:sz w:val="24"/>
          <w:szCs w:val="24"/>
          <w:lang w:val="en-US" w:eastAsia="zh-CN"/>
        </w:rPr>
        <w:t>徐朱玮：</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eastAsia"/>
          <w:sz w:val="24"/>
          <w:szCs w:val="24"/>
          <w:lang w:val="en-US" w:eastAsia="zh-CN"/>
        </w:rPr>
      </w:pPr>
      <w:r>
        <w:rPr>
          <w:rFonts w:hint="eastAsia"/>
          <w:sz w:val="24"/>
          <w:szCs w:val="24"/>
          <w:lang w:val="en-US" w:eastAsia="zh-CN"/>
        </w:rPr>
        <w:t>引言部分的全部工作和撰写</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sz w:val="24"/>
          <w:szCs w:val="24"/>
          <w:lang w:val="en-US" w:eastAsia="zh-CN"/>
        </w:rPr>
        <w:t>研究背景和意义部分的全部工作和撰写（包括文献查阅的工作）</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sz w:val="24"/>
          <w:szCs w:val="24"/>
          <w:lang w:val="en-US" w:eastAsia="zh-CN"/>
        </w:rPr>
        <w:t>数据集介绍和预处理部分的全部工作和撰写（包括格式转换、归一化等）</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sz w:val="24"/>
          <w:szCs w:val="24"/>
          <w:lang w:val="en-US" w:eastAsia="zh-CN"/>
        </w:rPr>
        <w:t>性能评价指标部分的全部工作和撰写（包括对混淆矩阵、ROC曲线的选用等）</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sz w:val="24"/>
          <w:szCs w:val="24"/>
          <w:lang w:val="en-US" w:eastAsia="zh-CN"/>
        </w:rPr>
        <w:t>负责决策树、随机森林和SVC的模型搭建（指代码）</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sz w:val="24"/>
          <w:szCs w:val="24"/>
          <w:lang w:val="en-US" w:eastAsia="zh-CN"/>
        </w:rPr>
        <w:t>负责混淆矩阵和ROC曲线图像输出的函数封装（指代码）</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sz w:val="24"/>
          <w:szCs w:val="24"/>
          <w:lang w:val="en-US" w:eastAsia="zh-CN"/>
        </w:rPr>
        <w:t>负责随机森林的特征输出（指代码）并撰写实验结果分析的特征分析部分</w:t>
      </w:r>
    </w:p>
    <w:p>
      <w:pPr>
        <w:keepNext w:val="0"/>
        <w:keepLines w:val="0"/>
        <w:pageBreakBefore w:val="0"/>
        <w:widowControl w:val="0"/>
        <w:numPr>
          <w:ilvl w:val="0"/>
          <w:numId w:val="5"/>
        </w:numPr>
        <w:kinsoku/>
        <w:wordWrap/>
        <w:overflowPunct/>
        <w:topLinePunct w:val="0"/>
        <w:autoSpaceDE/>
        <w:autoSpaceDN/>
        <w:bidi w:val="0"/>
        <w:adjustRightInd/>
        <w:snapToGrid/>
        <w:spacing w:line="320" w:lineRule="exact"/>
        <w:ind w:leftChars="0"/>
        <w:textAlignment w:val="auto"/>
        <w:rPr>
          <w:rFonts w:hint="default"/>
          <w:sz w:val="24"/>
          <w:szCs w:val="24"/>
          <w:lang w:val="en-US" w:eastAsia="zh-CN"/>
        </w:rPr>
      </w:pPr>
      <w:r>
        <w:rPr>
          <w:rFonts w:hint="eastAsia"/>
          <w:sz w:val="24"/>
          <w:szCs w:val="24"/>
          <w:lang w:val="en-US" w:eastAsia="zh-CN"/>
        </w:rPr>
        <w:t>负责不足与展望中下采样部分的论文撰写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EC160"/>
    <w:multiLevelType w:val="singleLevel"/>
    <w:tmpl w:val="845EC160"/>
    <w:lvl w:ilvl="0" w:tentative="0">
      <w:start w:val="1"/>
      <w:numFmt w:val="chineseCounting"/>
      <w:suff w:val="nothing"/>
      <w:lvlText w:val="%1、"/>
      <w:lvlJc w:val="left"/>
      <w:rPr>
        <w:rFonts w:hint="eastAsia"/>
      </w:rPr>
    </w:lvl>
  </w:abstractNum>
  <w:abstractNum w:abstractNumId="1">
    <w:nsid w:val="90AB93FD"/>
    <w:multiLevelType w:val="singleLevel"/>
    <w:tmpl w:val="90AB93FD"/>
    <w:lvl w:ilvl="0" w:tentative="0">
      <w:start w:val="1"/>
      <w:numFmt w:val="decimal"/>
      <w:suff w:val="nothing"/>
      <w:lvlText w:val="%1、"/>
      <w:lvlJc w:val="left"/>
    </w:lvl>
  </w:abstractNum>
  <w:abstractNum w:abstractNumId="2">
    <w:nsid w:val="99DD6750"/>
    <w:multiLevelType w:val="singleLevel"/>
    <w:tmpl w:val="99DD6750"/>
    <w:lvl w:ilvl="0" w:tentative="0">
      <w:start w:val="1"/>
      <w:numFmt w:val="decimal"/>
      <w:suff w:val="nothing"/>
      <w:lvlText w:val="%1、"/>
      <w:lvlJc w:val="left"/>
    </w:lvl>
  </w:abstractNum>
  <w:abstractNum w:abstractNumId="3">
    <w:nsid w:val="EC08469C"/>
    <w:multiLevelType w:val="singleLevel"/>
    <w:tmpl w:val="EC08469C"/>
    <w:lvl w:ilvl="0" w:tentative="0">
      <w:start w:val="1"/>
      <w:numFmt w:val="decimal"/>
      <w:suff w:val="nothing"/>
      <w:lvlText w:val="%1、"/>
      <w:lvlJc w:val="left"/>
    </w:lvl>
  </w:abstractNum>
  <w:abstractNum w:abstractNumId="4">
    <w:nsid w:val="FA16AE4E"/>
    <w:multiLevelType w:val="singleLevel"/>
    <w:tmpl w:val="FA16AE4E"/>
    <w:lvl w:ilvl="0" w:tentative="0">
      <w:start w:val="1"/>
      <w:numFmt w:val="decimal"/>
      <w:suff w:val="nothing"/>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4OTBiZGIxMGFkNTZlMmJkNDliNDYzZjAwZGQxMTIifQ=="/>
  </w:docVars>
  <w:rsids>
    <w:rsidRoot w:val="00000000"/>
    <w:rsid w:val="06224324"/>
    <w:rsid w:val="073562D9"/>
    <w:rsid w:val="09CC3E90"/>
    <w:rsid w:val="0A9D666F"/>
    <w:rsid w:val="0B8B64C8"/>
    <w:rsid w:val="161D68B6"/>
    <w:rsid w:val="16797F90"/>
    <w:rsid w:val="167F30CD"/>
    <w:rsid w:val="19B47531"/>
    <w:rsid w:val="1CDD6D9F"/>
    <w:rsid w:val="1D7523DE"/>
    <w:rsid w:val="2AD96DF8"/>
    <w:rsid w:val="2E6764C9"/>
    <w:rsid w:val="373A0C1E"/>
    <w:rsid w:val="3A0379ED"/>
    <w:rsid w:val="40E67721"/>
    <w:rsid w:val="41171FD0"/>
    <w:rsid w:val="43BE4985"/>
    <w:rsid w:val="442D7C2F"/>
    <w:rsid w:val="4B7A3887"/>
    <w:rsid w:val="51C70EA9"/>
    <w:rsid w:val="64590086"/>
    <w:rsid w:val="65295CAB"/>
    <w:rsid w:val="6A771266"/>
    <w:rsid w:val="6B607F4C"/>
    <w:rsid w:val="6F1B2B08"/>
    <w:rsid w:val="7034696E"/>
    <w:rsid w:val="71AB4E0A"/>
    <w:rsid w:val="71FE401B"/>
    <w:rsid w:val="74D6127F"/>
    <w:rsid w:val="75FC6AC3"/>
    <w:rsid w:val="75FE45EA"/>
    <w:rsid w:val="7A715CD2"/>
    <w:rsid w:val="7ACB4CB6"/>
    <w:rsid w:val="7BEE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812</Words>
  <Characters>833</Characters>
  <Lines>0</Lines>
  <Paragraphs>0</Paragraphs>
  <TotalTime>3</TotalTime>
  <ScaleCrop>false</ScaleCrop>
  <LinksUpToDate>false</LinksUpToDate>
  <CharactersWithSpaces>833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2023-12-25T12:35:00Z</dcterms:created>
  <dc:creator>86135</dc:creator>
  <cp:lastModifiedBy>徐朱玮</cp:lastModifiedBy>
  <dcterms:modified xsi:type="dcterms:W3CDTF">2023-12-25T13:44:18Z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0B9844A2E6DC43BEA4903DD8DFE3C9B3_12</vt:lpwstr>
  </property>
</Properties>
</file>