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7DEB" w14:textId="03E6D36C" w:rsidR="00E51C23" w:rsidRDefault="00404841" w:rsidP="006124AA">
      <w:pPr>
        <w:pStyle w:val="1"/>
        <w:jc w:val="center"/>
      </w:pPr>
      <w:r>
        <w:rPr>
          <w:rFonts w:hint="eastAsia"/>
        </w:rPr>
        <w:t>图像处理</w:t>
      </w:r>
    </w:p>
    <w:p w14:paraId="37F147E6" w14:textId="1735E4F8" w:rsidR="006124AA" w:rsidRDefault="006124AA" w:rsidP="006124AA">
      <w:pPr>
        <w:pStyle w:val="2"/>
        <w:spacing w:before="0" w:after="0" w:line="240" w:lineRule="auto"/>
        <w:jc w:val="center"/>
      </w:pPr>
      <w:r>
        <w:rPr>
          <w:rFonts w:hint="eastAsia"/>
        </w:rPr>
        <w:t>第</w:t>
      </w:r>
      <w:r w:rsidR="00D63344">
        <w:rPr>
          <w:rFonts w:hint="eastAsia"/>
        </w:rPr>
        <w:t>五</w:t>
      </w:r>
      <w:r>
        <w:rPr>
          <w:rFonts w:hint="eastAsia"/>
        </w:rPr>
        <w:t>次作业</w:t>
      </w:r>
    </w:p>
    <w:p w14:paraId="60FDE376" w14:textId="34B2502F" w:rsidR="006124AA" w:rsidRDefault="006124AA" w:rsidP="006124AA">
      <w:pPr>
        <w:pStyle w:val="3"/>
        <w:jc w:val="center"/>
      </w:pPr>
      <w:r>
        <w:rPr>
          <w:rFonts w:hint="eastAsia"/>
        </w:rPr>
        <w:t>姓名：</w:t>
      </w:r>
      <w:proofErr w:type="gramStart"/>
      <w:r>
        <w:rPr>
          <w:rFonts w:hint="eastAsia"/>
        </w:rPr>
        <w:t>魏子继</w:t>
      </w:r>
      <w:proofErr w:type="gramEnd"/>
      <w:r>
        <w:rPr>
          <w:rFonts w:hint="eastAsia"/>
        </w:rPr>
        <w:t xml:space="preserve"> </w:t>
      </w:r>
      <w:r>
        <w:t xml:space="preserve">  </w:t>
      </w:r>
      <w:r>
        <w:rPr>
          <w:rFonts w:hint="eastAsia"/>
        </w:rPr>
        <w:t>学号：</w:t>
      </w:r>
      <w:r>
        <w:rPr>
          <w:rFonts w:hint="eastAsia"/>
        </w:rPr>
        <w:t>2</w:t>
      </w:r>
      <w:r>
        <w:t>02318019427048</w:t>
      </w:r>
    </w:p>
    <w:p w14:paraId="37737FBE" w14:textId="00457ADB" w:rsidR="00BE4339" w:rsidRPr="00D63344" w:rsidRDefault="00404841" w:rsidP="00D63344">
      <w:pPr>
        <w:pStyle w:val="a3"/>
        <w:numPr>
          <w:ilvl w:val="0"/>
          <w:numId w:val="15"/>
        </w:numPr>
        <w:ind w:firstLineChars="0"/>
        <w:rPr>
          <w:rFonts w:ascii="Cambria Math" w:hAnsi="Cambria Math"/>
        </w:rPr>
      </w:pPr>
      <w:r w:rsidRPr="00D63344">
        <w:rPr>
          <w:b/>
          <w:bCs/>
        </w:rPr>
        <w:t>Hw23_</w:t>
      </w:r>
      <w:r w:rsidR="00D63344" w:rsidRPr="00D63344">
        <w:rPr>
          <w:b/>
          <w:bCs/>
        </w:rPr>
        <w:t>5_1</w:t>
      </w:r>
      <w:r w:rsidR="00D63344" w:rsidRPr="00D63344">
        <w:rPr>
          <w:rFonts w:hint="eastAsia"/>
          <w:b/>
          <w:bCs/>
        </w:rPr>
        <w:t>：</w:t>
      </w:r>
      <w:r w:rsidR="00D63344" w:rsidRPr="00D63344">
        <w:rPr>
          <w:rFonts w:ascii="Cambria Math" w:hAnsi="Cambria Math" w:hint="eastAsia"/>
          <w:b/>
          <w:bCs/>
        </w:rPr>
        <w:t>什么是线性移不变系统，请利用数学表达式进行定义说明。并进一步说明一旦我们了解了一个线性移不变系统对于单位脉冲的相应，就可以利用卷积计算出任意一个输入信号的系统输出。</w:t>
      </w:r>
    </w:p>
    <w:p w14:paraId="0486D670" w14:textId="314B05D3" w:rsidR="00D63344" w:rsidRDefault="00D63344" w:rsidP="00D63344">
      <w:pPr>
        <w:rPr>
          <w:rFonts w:ascii="Cambria Math" w:hAnsi="Cambria Math"/>
        </w:rPr>
      </w:pPr>
      <w:r>
        <w:rPr>
          <w:rFonts w:ascii="Cambria Math" w:hAnsi="Cambria Math" w:hint="eastAsia"/>
        </w:rPr>
        <w:t>解：（</w:t>
      </w:r>
      <w:r>
        <w:rPr>
          <w:rFonts w:ascii="Cambria Math" w:hAnsi="Cambria Math" w:hint="eastAsia"/>
        </w:rPr>
        <w:t>1</w:t>
      </w:r>
      <w:r>
        <w:rPr>
          <w:rFonts w:ascii="Cambria Math" w:hAnsi="Cambria Math" w:hint="eastAsia"/>
        </w:rPr>
        <w:t>）</w:t>
      </w:r>
      <w:proofErr w:type="gramStart"/>
      <w:r w:rsidR="000A675F">
        <w:rPr>
          <w:rFonts w:ascii="Cambria Math" w:hAnsi="Cambria Math" w:hint="eastAsia"/>
        </w:rPr>
        <w:t>设系统</w:t>
      </w:r>
      <w:proofErr w:type="gramEnd"/>
      <w:r w:rsidR="000A675F">
        <w:rPr>
          <w:rFonts w:ascii="Cambria Math" w:hAnsi="Cambria Math" w:hint="eastAsia"/>
        </w:rPr>
        <w:t>为</w:t>
      </w:r>
      <m:oMath>
        <m:r>
          <w:rPr>
            <w:rFonts w:ascii="Cambria Math" w:hAnsi="Cambria Math"/>
          </w:rPr>
          <m:t>S</m:t>
        </m:r>
      </m:oMath>
      <w:r w:rsidR="000A675F">
        <w:rPr>
          <w:rFonts w:ascii="Cambria Math" w:hAnsi="Cambria Math" w:hint="eastAsia"/>
        </w:rPr>
        <w:t>，系统对输入信号</w:t>
      </w:r>
      <m:oMath>
        <m:r>
          <w:rPr>
            <w:rFonts w:ascii="Cambria Math" w:hAnsi="Cambria Math"/>
          </w:rPr>
          <m:t>f(x)</m:t>
        </m:r>
      </m:oMath>
      <w:r w:rsidR="000A675F">
        <w:rPr>
          <w:rFonts w:ascii="Cambria Math" w:hAnsi="Cambria Math" w:hint="eastAsia"/>
        </w:rPr>
        <w:t>将会有相应的输出</w:t>
      </w:r>
      <m:oMath>
        <m:r>
          <w:rPr>
            <w:rFonts w:ascii="Cambria Math" w:hAnsi="Cambria Math"/>
          </w:rPr>
          <m:t>g(x)</m:t>
        </m:r>
      </m:oMath>
      <w:r w:rsidR="000A675F">
        <w:rPr>
          <w:rFonts w:ascii="Cambria Math" w:hAnsi="Cambria Math" w:hint="eastAsia"/>
        </w:rPr>
        <w:t>，即满足</w:t>
      </w:r>
      <m:oMath>
        <m:r>
          <w:rPr>
            <w:rFonts w:ascii="Cambria Math" w:hAnsi="Cambria Math"/>
          </w:rPr>
          <m:t>S</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=g(x)</m:t>
        </m:r>
      </m:oMath>
      <w:r w:rsidR="000A675F">
        <w:rPr>
          <w:rFonts w:ascii="Cambria Math" w:hAnsi="Cambria Math" w:hint="eastAsia"/>
        </w:rPr>
        <w:t>。若一个系统</w:t>
      </w:r>
      <m:oMath>
        <m:r>
          <w:rPr>
            <w:rFonts w:ascii="Cambria Math" w:hAnsi="Cambria Math"/>
          </w:rPr>
          <m:t>S</m:t>
        </m:r>
      </m:oMath>
      <w:r w:rsidR="000A675F">
        <w:rPr>
          <w:rFonts w:ascii="Cambria Math" w:hAnsi="Cambria Math" w:hint="eastAsia"/>
        </w:rPr>
        <w:t>为线性移不变系统，那么他将满足线性和</w:t>
      </w:r>
      <w:proofErr w:type="gramStart"/>
      <w:r w:rsidR="000A675F">
        <w:rPr>
          <w:rFonts w:ascii="Cambria Math" w:hAnsi="Cambria Math" w:hint="eastAsia"/>
        </w:rPr>
        <w:t>移不变性</w:t>
      </w:r>
      <w:proofErr w:type="gramEnd"/>
      <w:r w:rsidR="000A675F">
        <w:rPr>
          <w:rFonts w:ascii="Cambria Math" w:hAnsi="Cambria Math" w:hint="eastAsia"/>
        </w:rPr>
        <w:t>两个性质，即满足：</w:t>
      </w:r>
    </w:p>
    <w:p w14:paraId="262B3D21" w14:textId="3138F2E5" w:rsidR="000A675F" w:rsidRPr="000A675F" w:rsidRDefault="000A675F" w:rsidP="000A675F">
      <w:pPr>
        <w:pStyle w:val="a3"/>
        <w:numPr>
          <w:ilvl w:val="0"/>
          <w:numId w:val="16"/>
        </w:numPr>
        <w:ind w:firstLineChars="0"/>
        <w:rPr>
          <w:rFonts w:ascii="Cambria Math" w:hAnsi="Cambria Math"/>
        </w:rPr>
      </w:pPr>
      <w:r w:rsidRPr="000A675F">
        <w:rPr>
          <w:rFonts w:ascii="Cambria Math" w:hAnsi="Cambria Math" w:hint="eastAsia"/>
        </w:rPr>
        <w:t>线性：</w:t>
      </w:r>
    </w:p>
    <w:p w14:paraId="704C6065" w14:textId="655C9228" w:rsidR="000A675F" w:rsidRDefault="000A675F" w:rsidP="00D63344">
      <w:pPr>
        <w:rPr>
          <w:rFonts w:ascii="Cambria Math" w:hAnsi="Cambria Math"/>
        </w:rPr>
      </w:pPr>
      <w:r>
        <w:rPr>
          <w:rFonts w:ascii="Cambria Math" w:hAnsi="Cambria Math"/>
        </w:rPr>
        <w:tab/>
      </w:r>
      <w:r>
        <w:rPr>
          <w:rFonts w:ascii="Cambria Math" w:hAnsi="Cambria Math" w:hint="eastAsia"/>
        </w:rPr>
        <w:t>对于输入信号</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(x)</m:t>
        </m:r>
      </m:oMath>
      <w:r>
        <w:rPr>
          <w:rFonts w:ascii="Cambria Math" w:hAnsi="Cambria Math" w:hint="eastAsia"/>
        </w:rPr>
        <w:t>和</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(x)</m:t>
        </m:r>
      </m:oMath>
      <w:r>
        <w:rPr>
          <w:rFonts w:ascii="Cambria Math" w:hAnsi="Cambria Math" w:hint="eastAsia"/>
        </w:rPr>
        <w:t>，分别有</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(x)</m:t>
        </m:r>
      </m:oMath>
      <w:r>
        <w:rPr>
          <w:rFonts w:ascii="Cambria Math" w:hAnsi="Cambria Math" w:hint="eastAsia"/>
        </w:rPr>
        <w:t>，</w:t>
      </w:r>
      <m:oMath>
        <m:r>
          <w:rPr>
            <w:rFonts w:ascii="Cambria Math" w:hAnsi="Cambria Math" w:hint="eastAsia"/>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(x)</m:t>
        </m:r>
      </m:oMath>
      <w:r>
        <w:rPr>
          <w:rFonts w:ascii="Cambria Math" w:hAnsi="Cambria Math" w:hint="eastAsia"/>
        </w:rPr>
        <w:t>。对于线性，下式成立：</w:t>
      </w:r>
    </w:p>
    <w:p w14:paraId="2B5FEAB0" w14:textId="3EE45813" w:rsidR="000A675F" w:rsidRPr="000A675F" w:rsidRDefault="000A675F" w:rsidP="00D63344">
      <w:pPr>
        <w:rPr>
          <w:rFonts w:ascii="Cambria Math" w:hAnsi="Cambria Math"/>
        </w:rPr>
      </w:pPr>
      <m:oMathPara>
        <m:oMath>
          <m:r>
            <w:rPr>
              <w:rFonts w:ascii="Cambria Math" w:hAnsi="Cambria Math" w:hint="eastAsia"/>
            </w:rPr>
            <m:t>S</m:t>
          </m:r>
          <m:d>
            <m:dPr>
              <m:begChr m:val="{"/>
              <m:endChr m:val="}"/>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+β</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e>
          </m:d>
          <m:r>
            <w:rPr>
              <w:rFonts w:ascii="Cambria Math" w:hAnsi="Cambria Math"/>
            </w:rPr>
            <m:t>=α</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+β</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(x)</m:t>
          </m:r>
        </m:oMath>
      </m:oMathPara>
    </w:p>
    <w:p w14:paraId="5913A9D7" w14:textId="3E9240FD" w:rsidR="000A675F" w:rsidRPr="000A675F" w:rsidRDefault="000A675F" w:rsidP="000A675F">
      <w:pPr>
        <w:pStyle w:val="a3"/>
        <w:numPr>
          <w:ilvl w:val="0"/>
          <w:numId w:val="16"/>
        </w:numPr>
        <w:ind w:firstLineChars="0"/>
        <w:rPr>
          <w:rFonts w:ascii="Cambria Math" w:hAnsi="Cambria Math"/>
        </w:rPr>
      </w:pPr>
      <w:r w:rsidRPr="000A675F">
        <w:rPr>
          <w:rFonts w:ascii="Cambria Math" w:hAnsi="Cambria Math" w:hint="eastAsia"/>
        </w:rPr>
        <w:t>移不变性：</w:t>
      </w:r>
    </w:p>
    <w:p w14:paraId="7177D189" w14:textId="44B19DBE" w:rsidR="000A675F" w:rsidRDefault="000A675F" w:rsidP="00D63344">
      <w:pPr>
        <w:rPr>
          <w:rFonts w:ascii="Cambria Math" w:hAnsi="Cambria Math"/>
        </w:rPr>
      </w:pPr>
      <w:r>
        <w:rPr>
          <w:rFonts w:ascii="Cambria Math" w:hAnsi="Cambria Math"/>
        </w:rPr>
        <w:tab/>
      </w:r>
      <w:r>
        <w:rPr>
          <w:rFonts w:ascii="Cambria Math" w:hAnsi="Cambria Math" w:hint="eastAsia"/>
        </w:rPr>
        <w:t>对于输入信号</w:t>
      </w:r>
      <m:oMath>
        <m:r>
          <w:rPr>
            <w:rFonts w:ascii="Cambria Math" w:hAnsi="Cambria Math"/>
          </w:rPr>
          <m:t>f(x)</m:t>
        </m:r>
      </m:oMath>
      <w:r>
        <w:rPr>
          <w:rFonts w:ascii="Cambria Math" w:hAnsi="Cambria Math" w:hint="eastAsia"/>
        </w:rPr>
        <w:t>，有</w:t>
      </w:r>
      <m:oMath>
        <m:r>
          <w:rPr>
            <w:rFonts w:ascii="Cambria Math" w:hAnsi="Cambria Math"/>
          </w:rPr>
          <m:t>S</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=g(x)</m:t>
        </m:r>
      </m:oMath>
      <w:r>
        <w:rPr>
          <w:rFonts w:ascii="Cambria Math" w:hAnsi="Cambria Math" w:hint="eastAsia"/>
        </w:rPr>
        <w:t>。对于移不变性，下式成立：</w:t>
      </w:r>
    </w:p>
    <w:p w14:paraId="6CFD4AC7" w14:textId="3DB17D2E" w:rsidR="000A675F" w:rsidRPr="00D63344" w:rsidRDefault="000A675F" w:rsidP="00D63344">
      <w:pPr>
        <w:rPr>
          <w:rFonts w:ascii="Cambria Math" w:hAnsi="Cambria Math"/>
        </w:rPr>
      </w:pPr>
      <m:oMathPara>
        <m:oMath>
          <m:r>
            <w:rPr>
              <w:rFonts w:ascii="Cambria Math" w:hAnsi="Cambria Math"/>
            </w:rPr>
            <m:t>S</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d>
          <m:r>
            <w:rPr>
              <w:rFonts w:ascii="Cambria Math" w:hAnsi="Cambria Math"/>
            </w:rPr>
            <m:t>=g(x-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0062D921" w14:textId="218F5EED" w:rsidR="00D63344" w:rsidRDefault="00D63344" w:rsidP="00D63344">
      <w:pPr>
        <w:rPr>
          <w:rFonts w:ascii="Cambria Math" w:hAnsi="Cambria Math"/>
        </w:rPr>
      </w:pPr>
    </w:p>
    <w:p w14:paraId="1439613F" w14:textId="323F1238" w:rsidR="000A675F" w:rsidRDefault="000A675F" w:rsidP="00D63344">
      <w:pPr>
        <w:rPr>
          <w:rFonts w:ascii="Cambria Math" w:hAnsi="Cambria Math"/>
        </w:rPr>
      </w:pPr>
      <w:r>
        <w:rPr>
          <w:rFonts w:ascii="Cambria Math" w:hAnsi="Cambria Math"/>
        </w:rPr>
        <w:tab/>
      </w:r>
      <w:r>
        <w:rPr>
          <w:rFonts w:ascii="Cambria Math" w:hAnsi="Cambria Math" w:hint="eastAsia"/>
        </w:rPr>
        <w:t>（</w:t>
      </w:r>
      <w:r>
        <w:rPr>
          <w:rFonts w:ascii="Cambria Math" w:hAnsi="Cambria Math" w:hint="eastAsia"/>
        </w:rPr>
        <w:t>2</w:t>
      </w:r>
      <w:r>
        <w:rPr>
          <w:rFonts w:ascii="Cambria Math" w:hAnsi="Cambria Math" w:hint="eastAsia"/>
        </w:rPr>
        <w:t>）</w:t>
      </w:r>
      <w:r w:rsidR="00B705EA">
        <w:rPr>
          <w:rFonts w:ascii="Cambria Math" w:hAnsi="Cambria Math" w:hint="eastAsia"/>
        </w:rPr>
        <w:t>设单位脉冲为</w:t>
      </w:r>
      <m:oMath>
        <m:r>
          <w:rPr>
            <w:rFonts w:ascii="Cambria Math" w:hAnsi="Cambria Math"/>
          </w:rPr>
          <m:t>δ</m:t>
        </m:r>
        <m:d>
          <m:dPr>
            <m:ctrlPr>
              <w:rPr>
                <w:rFonts w:ascii="Cambria Math" w:hAnsi="Cambria Math"/>
                <w:i/>
              </w:rPr>
            </m:ctrlPr>
          </m:dPr>
          <m:e>
            <m:r>
              <w:rPr>
                <w:rFonts w:ascii="Cambria Math" w:hAnsi="Cambria Math"/>
              </w:rPr>
              <m:t>x</m:t>
            </m:r>
          </m:e>
        </m:d>
      </m:oMath>
      <w:r w:rsidR="00B705EA">
        <w:rPr>
          <w:rFonts w:ascii="Cambria Math" w:hAnsi="Cambria Math" w:hint="eastAsia"/>
        </w:rPr>
        <w:t>，将其作为输入信号输入系统</w:t>
      </w:r>
      <m:oMath>
        <m:r>
          <w:rPr>
            <w:rFonts w:ascii="Cambria Math" w:hAnsi="Cambria Math" w:hint="eastAsia"/>
          </w:rPr>
          <m:t>S</m:t>
        </m:r>
      </m:oMath>
      <w:r w:rsidR="00B705EA">
        <w:rPr>
          <w:rFonts w:ascii="Cambria Math" w:hAnsi="Cambria Math" w:hint="eastAsia"/>
        </w:rPr>
        <w:t>，输出为</w:t>
      </w:r>
      <m:oMath>
        <m:r>
          <w:rPr>
            <w:rFonts w:ascii="Cambria Math" w:hAnsi="Cambria Math"/>
          </w:rPr>
          <m:t>h</m:t>
        </m:r>
        <m:d>
          <m:dPr>
            <m:ctrlPr>
              <w:rPr>
                <w:rFonts w:ascii="Cambria Math" w:hAnsi="Cambria Math"/>
                <w:i/>
              </w:rPr>
            </m:ctrlPr>
          </m:dPr>
          <m:e>
            <m:r>
              <w:rPr>
                <w:rFonts w:ascii="Cambria Math" w:hAnsi="Cambria Math"/>
              </w:rPr>
              <m:t>x</m:t>
            </m:r>
          </m:e>
        </m:d>
      </m:oMath>
      <w:r w:rsidR="00B705EA">
        <w:rPr>
          <w:rFonts w:ascii="Cambria Math" w:hAnsi="Cambria Math" w:hint="eastAsia"/>
        </w:rPr>
        <w:t>，</w:t>
      </w:r>
      <w:r w:rsidR="000B04BB">
        <w:rPr>
          <w:rFonts w:ascii="Cambria Math" w:hAnsi="Cambria Math" w:hint="eastAsia"/>
        </w:rPr>
        <w:t>即</w:t>
      </w:r>
      <m:oMath>
        <m:r>
          <w:rPr>
            <w:rFonts w:ascii="Cambria Math" w:hAnsi="Cambria Math"/>
          </w:rPr>
          <m:t>S</m:t>
        </m:r>
        <m:d>
          <m:dPr>
            <m:begChr m:val="{"/>
            <m:endChr m:val="}"/>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x</m:t>
                </m:r>
              </m:e>
            </m:d>
          </m:e>
        </m:d>
        <m:r>
          <w:rPr>
            <w:rFonts w:ascii="Cambria Math" w:hAnsi="Cambria Math"/>
          </w:rPr>
          <m:t>=h(x)</m:t>
        </m:r>
      </m:oMath>
      <w:r w:rsidR="000B04BB">
        <w:rPr>
          <w:rFonts w:ascii="Cambria Math" w:hAnsi="Cambria Math" w:hint="eastAsia"/>
        </w:rPr>
        <w:t>，这个输出</w:t>
      </w:r>
      <m:oMath>
        <m:r>
          <w:rPr>
            <w:rFonts w:ascii="Cambria Math" w:hAnsi="Cambria Math"/>
          </w:rPr>
          <m:t>h(x)</m:t>
        </m:r>
      </m:oMath>
      <w:r w:rsidR="000B04BB">
        <w:rPr>
          <w:rFonts w:ascii="Cambria Math" w:hAnsi="Cambria Math" w:hint="eastAsia"/>
        </w:rPr>
        <w:t>就是一个线性移不变系统对于单位脉冲的响应，</w:t>
      </w:r>
      <w:r w:rsidR="00BC1369">
        <w:rPr>
          <w:rFonts w:ascii="Cambria Math" w:hAnsi="Cambria Math" w:hint="eastAsia"/>
        </w:rPr>
        <w:t>同时</w:t>
      </w:r>
      <w:r w:rsidR="000B04BB">
        <w:rPr>
          <w:rFonts w:ascii="Cambria Math" w:hAnsi="Cambria Math" w:hint="eastAsia"/>
        </w:rPr>
        <w:t>，这个过程具有线性和</w:t>
      </w:r>
      <w:proofErr w:type="gramStart"/>
      <w:r w:rsidR="000B04BB">
        <w:rPr>
          <w:rFonts w:ascii="Cambria Math" w:hAnsi="Cambria Math" w:hint="eastAsia"/>
        </w:rPr>
        <w:t>移不变性</w:t>
      </w:r>
      <w:proofErr w:type="gramEnd"/>
      <w:r w:rsidR="000B04BB">
        <w:rPr>
          <w:rFonts w:ascii="Cambria Math" w:hAnsi="Cambria Math" w:hint="eastAsia"/>
        </w:rPr>
        <w:t>。</w:t>
      </w:r>
    </w:p>
    <w:p w14:paraId="1C6C1908" w14:textId="4A5609B7" w:rsidR="000B04BB" w:rsidRDefault="000B04BB" w:rsidP="00D63344">
      <w:pPr>
        <w:rPr>
          <w:rFonts w:ascii="Cambria Math" w:hAnsi="Cambria Math"/>
        </w:rPr>
      </w:pPr>
      <w:r>
        <w:rPr>
          <w:rFonts w:ascii="Cambria Math" w:hAnsi="Cambria Math"/>
        </w:rPr>
        <w:tab/>
      </w:r>
      <w:r>
        <w:rPr>
          <w:rFonts w:ascii="Cambria Math" w:hAnsi="Cambria Math"/>
        </w:rPr>
        <w:t>设输入信号为</w:t>
      </w:r>
      <m:oMath>
        <m:r>
          <w:rPr>
            <w:rFonts w:ascii="Cambria Math" w:hAnsi="Cambria Math"/>
          </w:rPr>
          <m:t>f(x)</m:t>
        </m:r>
      </m:oMath>
      <w:r>
        <w:rPr>
          <w:rFonts w:ascii="Cambria Math" w:hAnsi="Cambria Math"/>
        </w:rPr>
        <w:t>，输入</w:t>
      </w:r>
      <w:r>
        <w:rPr>
          <w:rFonts w:ascii="Cambria Math" w:hAnsi="Cambria Math" w:hint="eastAsia"/>
        </w:rPr>
        <w:t>线性</w:t>
      </w:r>
      <w:r>
        <w:rPr>
          <w:rFonts w:ascii="Cambria Math" w:hAnsi="Cambria Math"/>
        </w:rPr>
        <w:t>移不变</w:t>
      </w:r>
      <w:r>
        <w:rPr>
          <w:rFonts w:ascii="Cambria Math" w:hAnsi="Cambria Math" w:hint="eastAsia"/>
        </w:rPr>
        <w:t>系统后的输出信号为</w:t>
      </w:r>
      <m:oMath>
        <m:r>
          <w:rPr>
            <w:rFonts w:ascii="Cambria Math" w:hAnsi="Cambria Math"/>
          </w:rPr>
          <m:t>g(x)</m:t>
        </m:r>
      </m:oMath>
      <w:r>
        <w:rPr>
          <w:rFonts w:ascii="Cambria Math" w:hAnsi="Cambria Math" w:hint="eastAsia"/>
        </w:rPr>
        <w:t>。将该输入信号与单位脉冲</w:t>
      </w:r>
      <w:r w:rsidR="00177ACE">
        <w:rPr>
          <w:rFonts w:ascii="Cambria Math" w:hAnsi="Cambria Math" w:hint="eastAsia"/>
        </w:rPr>
        <w:t>连续冲击</w:t>
      </w:r>
      <w:r>
        <w:rPr>
          <w:rFonts w:ascii="Cambria Math" w:hAnsi="Cambria Math" w:hint="eastAsia"/>
        </w:rPr>
        <w:t>，得到：</w:t>
      </w:r>
    </w:p>
    <w:p w14:paraId="0A62061F" w14:textId="77383A94" w:rsidR="000B04BB" w:rsidRPr="0043358A" w:rsidRDefault="000B04BB" w:rsidP="00D63344">
      <w:pPr>
        <w:rPr>
          <w:rFonts w:ascii="Cambria Math" w:hAnsi="Cambria Math"/>
          <w:i/>
        </w:rPr>
      </w:pPr>
      <m:oMathPara>
        <m:oMath>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τ</m:t>
                  </m:r>
                </m:e>
              </m:d>
              <m:r>
                <w:rPr>
                  <w:rFonts w:ascii="Cambria Math" w:hAnsi="Cambria Math"/>
                </w:rPr>
                <m:t>δ(τ)dτ</m:t>
              </m:r>
            </m:e>
          </m:nary>
        </m:oMath>
      </m:oMathPara>
    </w:p>
    <w:p w14:paraId="432C4091" w14:textId="7420996B" w:rsidR="0043358A" w:rsidRDefault="0043358A" w:rsidP="00D63344">
      <w:pPr>
        <w:rPr>
          <w:rFonts w:ascii="Cambria Math" w:hAnsi="Cambria Math"/>
          <w:iCs/>
        </w:rPr>
      </w:pPr>
      <w:r>
        <w:rPr>
          <w:rFonts w:ascii="Cambria Math" w:hAnsi="Cambria Math"/>
          <w:i/>
        </w:rPr>
        <w:tab/>
      </w:r>
      <w:r>
        <w:rPr>
          <w:rFonts w:ascii="Cambria Math" w:hAnsi="Cambria Math" w:hint="eastAsia"/>
          <w:iCs/>
        </w:rPr>
        <w:t>将该信号输入到线性移不变系统，有：</w:t>
      </w:r>
    </w:p>
    <w:p w14:paraId="344F8685" w14:textId="77777777" w:rsidR="0043358A" w:rsidRPr="0043358A" w:rsidRDefault="0043358A" w:rsidP="00D63344">
      <w:pPr>
        <w:rPr>
          <w:rFonts w:ascii="Cambria Math" w:hAnsi="Cambria Math"/>
          <w:iCs/>
        </w:rPr>
      </w:pPr>
      <m:oMathPara>
        <m:oMath>
          <m:r>
            <w:rPr>
              <w:rFonts w:ascii="Cambria Math" w:hAnsi="Cambria Math"/>
            </w:rPr>
            <m:t>S</m:t>
          </m:r>
          <m:d>
            <m:dPr>
              <m:begChr m:val="{"/>
              <m:endChr m:val="}"/>
              <m:ctrlPr>
                <w:rPr>
                  <w:rFonts w:ascii="Cambria Math" w:hAnsi="Cambria Math"/>
                  <w:i/>
                  <w:iCs/>
                </w:rPr>
              </m:ctrlPr>
            </m:dPr>
            <m:e>
              <m:r>
                <w:rPr>
                  <w:rFonts w:ascii="Cambria Math" w:hAnsi="Cambria Math"/>
                </w:rPr>
                <m:t>f</m:t>
              </m:r>
              <m:d>
                <m:dPr>
                  <m:ctrlPr>
                    <w:rPr>
                      <w:rFonts w:ascii="Cambria Math" w:hAnsi="Cambria Math"/>
                      <w:i/>
                      <w:iCs/>
                    </w:rPr>
                  </m:ctrlPr>
                </m:dPr>
                <m:e>
                  <m:r>
                    <w:rPr>
                      <w:rFonts w:ascii="Cambria Math" w:hAnsi="Cambria Math"/>
                    </w:rPr>
                    <m:t>x</m:t>
                  </m:r>
                </m:e>
              </m:d>
            </m:e>
          </m:d>
          <m:r>
            <m:rPr>
              <m:aln/>
            </m:rPr>
            <w:rPr>
              <w:rFonts w:ascii="Cambria Math" w:hAnsi="Cambria Math"/>
            </w:rPr>
            <m:t>=S</m:t>
          </m:r>
          <m:d>
            <m:dPr>
              <m:begChr m:val="{"/>
              <m:endChr m:val="}"/>
              <m:ctrlPr>
                <w:rPr>
                  <w:rFonts w:ascii="Cambria Math" w:hAnsi="Cambria Math"/>
                  <w:i/>
                  <w:iCs/>
                </w:rPr>
              </m:ctrlPr>
            </m:dPr>
            <m:e>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τ</m:t>
                      </m:r>
                    </m:e>
                  </m:d>
                  <m:r>
                    <w:rPr>
                      <w:rFonts w:ascii="Cambria Math" w:hAnsi="Cambria Math"/>
                    </w:rPr>
                    <m:t>δ</m:t>
                  </m:r>
                  <m:d>
                    <m:dPr>
                      <m:ctrlPr>
                        <w:rPr>
                          <w:rFonts w:ascii="Cambria Math" w:hAnsi="Cambria Math"/>
                          <w:i/>
                        </w:rPr>
                      </m:ctrlPr>
                    </m:dPr>
                    <m:e>
                      <m:r>
                        <w:rPr>
                          <w:rFonts w:ascii="Cambria Math" w:hAnsi="Cambria Math"/>
                        </w:rPr>
                        <m:t>τ</m:t>
                      </m:r>
                    </m:e>
                  </m:d>
                  <m:r>
                    <w:rPr>
                      <w:rFonts w:ascii="Cambria Math" w:hAnsi="Cambria Math"/>
                    </w:rPr>
                    <m:t>dτ</m:t>
                  </m:r>
                </m:e>
              </m:nary>
            </m:e>
          </m:d>
        </m:oMath>
      </m:oMathPara>
    </w:p>
    <w:p w14:paraId="02FC0179" w14:textId="77777777" w:rsidR="0043358A" w:rsidRPr="0043358A" w:rsidRDefault="0043358A" w:rsidP="0043358A">
      <w:pPr>
        <w:ind w:firstLine="420"/>
        <w:rPr>
          <w:rFonts w:ascii="Cambria Math" w:hAnsi="Cambria Math"/>
        </w:rPr>
      </w:pPr>
      <w:r>
        <w:rPr>
          <w:rFonts w:ascii="Cambria Math" w:hAnsi="Cambria Math" w:hint="eastAsia"/>
          <w:iCs/>
        </w:rPr>
        <w:t>根据线性移不变系统的叠加线性有：</w:t>
      </w:r>
      <m:oMath>
        <m:r>
          <w:rPr>
            <w:rFonts w:ascii="Cambria Math" w:hAnsi="Cambria Math"/>
          </w:rPr>
          <w:br/>
        </m:r>
      </m:oMath>
      <m:oMathPara>
        <m:oMath>
          <m:r>
            <m:rPr>
              <m:aln/>
            </m:rP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τ</m:t>
                  </m:r>
                </m:e>
              </m:d>
              <m:r>
                <w:rPr>
                  <w:rFonts w:ascii="Cambria Math" w:hAnsi="Cambria Math"/>
                </w:rPr>
                <m:t>S</m:t>
              </m:r>
              <m:d>
                <m:dPr>
                  <m:begChr m:val="{"/>
                  <m:endChr m:val="}"/>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τ</m:t>
                      </m:r>
                    </m:e>
                  </m:d>
                </m:e>
              </m:d>
              <m:r>
                <w:rPr>
                  <w:rFonts w:ascii="Cambria Math" w:hAnsi="Cambria Math"/>
                </w:rPr>
                <m:t>dτ</m:t>
              </m:r>
            </m:e>
          </m:nary>
        </m:oMath>
      </m:oMathPara>
    </w:p>
    <w:p w14:paraId="3CBA3629" w14:textId="77777777" w:rsidR="0043358A" w:rsidRPr="0043358A" w:rsidRDefault="0043358A" w:rsidP="0043358A">
      <w:pPr>
        <w:ind w:firstLine="420"/>
        <w:rPr>
          <w:rFonts w:ascii="Cambria Math" w:hAnsi="Cambria Math"/>
        </w:rPr>
      </w:pPr>
      <w:r>
        <w:rPr>
          <w:rFonts w:ascii="Cambria Math" w:hAnsi="Cambria Math" w:hint="eastAsia"/>
        </w:rPr>
        <w:t>根据单位脉冲</w:t>
      </w:r>
      <m:oMath>
        <m:r>
          <w:rPr>
            <w:rFonts w:ascii="Cambria Math" w:hAnsi="Cambria Math"/>
          </w:rPr>
          <m:t>δ(x)</m:t>
        </m:r>
      </m:oMath>
      <w:r>
        <w:rPr>
          <w:rFonts w:ascii="Cambria Math" w:hAnsi="Cambria Math" w:hint="eastAsia"/>
        </w:rPr>
        <w:t>的性质有：</w:t>
      </w:r>
      <m:oMath>
        <m:r>
          <w:rPr>
            <w:rFonts w:ascii="Cambria Math" w:hAnsi="Cambria Math"/>
          </w:rPr>
          <w:br/>
        </m:r>
      </m:oMath>
      <m:oMathPara>
        <m:oMath>
          <m:r>
            <m:rPr>
              <m:aln/>
            </m:rP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τ</m:t>
                  </m:r>
                </m:e>
              </m:d>
              <m:r>
                <w:rPr>
                  <w:rFonts w:ascii="Cambria Math" w:hAnsi="Cambria Math"/>
                </w:rPr>
                <m:t>S</m:t>
              </m:r>
              <m:d>
                <m:dPr>
                  <m:begChr m:val="{"/>
                  <m:endChr m:val="}"/>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x-</m:t>
                      </m:r>
                      <m:r>
                        <w:rPr>
                          <w:rFonts w:ascii="Cambria Math" w:hAnsi="Cambria Math"/>
                        </w:rPr>
                        <m:t>τ</m:t>
                      </m:r>
                    </m:e>
                  </m:d>
                </m:e>
              </m:d>
              <m:r>
                <w:rPr>
                  <w:rFonts w:ascii="Cambria Math" w:hAnsi="Cambria Math"/>
                </w:rPr>
                <m:t>dτ</m:t>
              </m:r>
            </m:e>
          </m:nary>
        </m:oMath>
      </m:oMathPara>
    </w:p>
    <w:p w14:paraId="5BA52EE5" w14:textId="77777777" w:rsidR="0043358A" w:rsidRPr="0043358A" w:rsidRDefault="0043358A" w:rsidP="0043358A">
      <w:pPr>
        <w:ind w:firstLine="420"/>
        <w:rPr>
          <w:rFonts w:ascii="Cambria Math" w:hAnsi="Cambria Math"/>
        </w:rPr>
      </w:pPr>
      <w:r>
        <w:rPr>
          <w:rFonts w:ascii="Cambria Math" w:hAnsi="Cambria Math" w:hint="eastAsia"/>
        </w:rPr>
        <w:t>根据线性移不变系统的移不变性有：</w:t>
      </w:r>
      <m:oMath>
        <m:r>
          <w:rPr>
            <w:rFonts w:ascii="Cambria Math" w:hAnsi="Cambria Math"/>
          </w:rPr>
          <w:br/>
        </m:r>
      </m:oMath>
      <m:oMathPara>
        <m:oMath>
          <m:r>
            <m:rPr>
              <m:aln/>
            </m:rP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τ</m:t>
                  </m:r>
                </m:e>
              </m:d>
              <m:r>
                <w:rPr>
                  <w:rFonts w:ascii="Cambria Math" w:hAnsi="Cambria Math"/>
                </w:rPr>
                <m:t>h</m:t>
              </m:r>
              <m:d>
                <m:dPr>
                  <m:ctrlPr>
                    <w:rPr>
                      <w:rFonts w:ascii="Cambria Math" w:hAnsi="Cambria Math"/>
                      <w:i/>
                    </w:rPr>
                  </m:ctrlPr>
                </m:dPr>
                <m:e>
                  <m:r>
                    <w:rPr>
                      <w:rFonts w:ascii="Cambria Math" w:hAnsi="Cambria Math"/>
                    </w:rPr>
                    <m:t>x-τ</m:t>
                  </m:r>
                </m:e>
              </m:d>
              <m:r>
                <w:rPr>
                  <w:rFonts w:ascii="Cambria Math" w:hAnsi="Cambria Math"/>
                </w:rPr>
                <m:t>dτ</m:t>
              </m:r>
            </m:e>
          </m:nary>
        </m:oMath>
      </m:oMathPara>
    </w:p>
    <w:p w14:paraId="21AA910A" w14:textId="0F881355" w:rsidR="0043358A" w:rsidRPr="0043358A" w:rsidRDefault="0043358A" w:rsidP="0043358A">
      <w:pPr>
        <w:ind w:firstLine="420"/>
        <w:rPr>
          <w:rFonts w:ascii="Cambria Math" w:hAnsi="Cambria Math"/>
          <w:iCs/>
        </w:rPr>
      </w:pPr>
      <w:r>
        <w:rPr>
          <w:rFonts w:ascii="Cambria Math" w:hAnsi="Cambria Math" w:hint="eastAsia"/>
        </w:rPr>
        <w:t>由此能够看出，上式即是</w:t>
      </w:r>
      <m:oMath>
        <m:r>
          <w:rPr>
            <w:rFonts w:ascii="Cambria Math" w:hAnsi="Cambria Math" w:hint="eastAsia"/>
          </w:rPr>
          <m:t>f</m:t>
        </m:r>
        <m:r>
          <w:rPr>
            <w:rFonts w:ascii="Cambria Math" w:hAnsi="Cambria Math"/>
          </w:rPr>
          <m:t>(x)</m:t>
        </m:r>
      </m:oMath>
      <w:r>
        <w:rPr>
          <w:rFonts w:ascii="Cambria Math" w:hAnsi="Cambria Math" w:hint="eastAsia"/>
        </w:rPr>
        <w:t>与</w:t>
      </w:r>
      <m:oMath>
        <m:r>
          <w:rPr>
            <w:rFonts w:ascii="Cambria Math" w:eastAsia="MS Gothic" w:hAnsi="Cambria Math" w:cs="MS Gothic"/>
          </w:rPr>
          <m:t>h</m:t>
        </m:r>
        <m:r>
          <w:rPr>
            <w:rFonts w:ascii="Cambria Math" w:hAnsi="Cambria Math"/>
          </w:rPr>
          <m:t>(x)</m:t>
        </m:r>
      </m:oMath>
      <w:r>
        <w:rPr>
          <w:rFonts w:ascii="Cambria Math" w:hAnsi="Cambria Math" w:hint="eastAsia"/>
        </w:rPr>
        <w:t>的卷积</w:t>
      </w:r>
      <m:oMath>
        <m:r>
          <w:rPr>
            <w:rFonts w:ascii="Cambria Math" w:hAnsi="Cambria Math"/>
          </w:rPr>
          <w:br/>
        </m:r>
      </m:oMath>
      <m:oMathPara>
        <m:oMath>
          <m:r>
            <m:rPr>
              <m:aln/>
            </m:rPr>
            <w:rPr>
              <w:rFonts w:ascii="Cambria Math" w:hAnsi="Cambria Math"/>
            </w:rPr>
            <w:lastRenderedPageBreak/>
            <m:t>=f</m:t>
          </m:r>
          <m:d>
            <m:dPr>
              <m:ctrlPr>
                <w:rPr>
                  <w:rFonts w:ascii="Cambria Math" w:hAnsi="Cambria Math"/>
                  <w:i/>
                  <w:iCs/>
                </w:rPr>
              </m:ctrlPr>
            </m:dPr>
            <m:e>
              <m:r>
                <w:rPr>
                  <w:rFonts w:ascii="Cambria Math" w:hAnsi="Cambria Math"/>
                </w:rPr>
                <m:t>x</m:t>
              </m:r>
            </m:e>
          </m:d>
          <m:r>
            <w:rPr>
              <w:rFonts w:ascii="Cambria Math" w:hAnsi="Cambria Math"/>
            </w:rPr>
            <m:t>*h</m:t>
          </m:r>
          <m:d>
            <m:dPr>
              <m:ctrlPr>
                <w:rPr>
                  <w:rFonts w:ascii="Cambria Math" w:hAnsi="Cambria Math"/>
                  <w:i/>
                  <w:iCs/>
                </w:rPr>
              </m:ctrlPr>
            </m:dPr>
            <m:e>
              <m:r>
                <w:rPr>
                  <w:rFonts w:ascii="Cambria Math" w:hAnsi="Cambria Math"/>
                </w:rPr>
                <m:t>x</m:t>
              </m:r>
            </m:e>
          </m:d>
          <m:r>
            <w:rPr>
              <w:rFonts w:ascii="Cambria Math" w:hAnsi="Cambria Math"/>
            </w:rPr>
            <w:br/>
          </m:r>
        </m:oMath>
        <m:oMath>
          <m:r>
            <m:rPr>
              <m:aln/>
            </m:rPr>
            <w:rPr>
              <w:rFonts w:ascii="Cambria Math" w:hAnsi="Cambria Math"/>
            </w:rPr>
            <m:t>=g(x)</m:t>
          </m:r>
        </m:oMath>
      </m:oMathPara>
    </w:p>
    <w:p w14:paraId="76FE7955" w14:textId="2C856F58" w:rsidR="00177ACE" w:rsidRPr="00177ACE" w:rsidRDefault="0043358A" w:rsidP="00177ACE">
      <w:pPr>
        <w:rPr>
          <w:rFonts w:ascii="Cambria Math" w:hAnsi="Cambria Math" w:hint="eastAsia"/>
          <w:iCs/>
        </w:rPr>
      </w:pPr>
      <w:r>
        <w:rPr>
          <w:rFonts w:ascii="Cambria Math" w:hAnsi="Cambria Math"/>
          <w:iCs/>
        </w:rPr>
        <w:tab/>
      </w:r>
      <w:r>
        <w:rPr>
          <w:rFonts w:ascii="Cambria Math" w:hAnsi="Cambria Math" w:hint="eastAsia"/>
          <w:iCs/>
        </w:rPr>
        <w:t>由以上证明即可看出，当已知一个线性移不变系统对于单位脉冲的响应时，便可以通过这个响应，与任意输入信号进行卷积计算，得到该系统对这个输入信号的输出。</w:t>
      </w:r>
    </w:p>
    <w:p w14:paraId="23D8930B" w14:textId="77777777" w:rsidR="00D63344" w:rsidRPr="00D63344" w:rsidRDefault="00D63344" w:rsidP="00D63344">
      <w:pPr>
        <w:rPr>
          <w:rFonts w:ascii="Cambria Math" w:hAnsi="Cambria Math"/>
        </w:rPr>
      </w:pPr>
    </w:p>
    <w:p w14:paraId="7E9A467C" w14:textId="19D83E42" w:rsidR="00D63344" w:rsidRPr="00D63344" w:rsidRDefault="00D63344" w:rsidP="00D63344">
      <w:pPr>
        <w:pStyle w:val="a3"/>
        <w:numPr>
          <w:ilvl w:val="0"/>
          <w:numId w:val="15"/>
        </w:numPr>
        <w:ind w:firstLineChars="0"/>
        <w:rPr>
          <w:rFonts w:ascii="Cambria Math" w:hAnsi="Cambria Math"/>
          <w:b/>
          <w:bCs/>
        </w:rPr>
      </w:pPr>
      <w:r w:rsidRPr="00D63344">
        <w:rPr>
          <w:rFonts w:hint="eastAsia"/>
          <w:b/>
          <w:bCs/>
        </w:rPr>
        <w:t>Hw</w:t>
      </w:r>
      <w:r w:rsidRPr="00D63344">
        <w:rPr>
          <w:b/>
          <w:bCs/>
        </w:rPr>
        <w:t>23_5</w:t>
      </w:r>
      <w:r w:rsidRPr="00D63344">
        <w:rPr>
          <w:rFonts w:hint="eastAsia"/>
          <w:b/>
          <w:bCs/>
        </w:rPr>
        <w:t>_</w:t>
      </w:r>
      <w:r w:rsidRPr="00D63344">
        <w:rPr>
          <w:b/>
          <w:bCs/>
        </w:rPr>
        <w:t>2</w:t>
      </w:r>
      <w:r w:rsidRPr="00D63344">
        <w:rPr>
          <w:rFonts w:hint="eastAsia"/>
          <w:b/>
          <w:bCs/>
        </w:rPr>
        <w:t>：</w:t>
      </w:r>
      <w:r w:rsidRPr="00D63344">
        <w:rPr>
          <w:rFonts w:ascii="Cambria Math" w:hAnsi="Cambria Math" w:hint="eastAsia"/>
          <w:b/>
          <w:bCs/>
        </w:rPr>
        <w:t>已知一个退化系统的退化函数</w:t>
      </w:r>
      <w:r w:rsidRPr="00D63344">
        <w:rPr>
          <w:rFonts w:ascii="Cambria Math" w:hAnsi="Cambria Math"/>
          <w:b/>
          <w:bCs/>
        </w:rPr>
        <w:t>H(</w:t>
      </w:r>
      <w:proofErr w:type="spellStart"/>
      <w:r w:rsidRPr="00D63344">
        <w:rPr>
          <w:rFonts w:ascii="Cambria Math" w:hAnsi="Cambria Math" w:hint="eastAsia"/>
          <w:b/>
          <w:bCs/>
        </w:rPr>
        <w:t>u</w:t>
      </w:r>
      <w:r w:rsidRPr="00D63344">
        <w:rPr>
          <w:rFonts w:ascii="Cambria Math" w:hAnsi="Cambria Math"/>
          <w:b/>
          <w:bCs/>
        </w:rPr>
        <w:t>,</w:t>
      </w:r>
      <w:r w:rsidRPr="00D63344">
        <w:rPr>
          <w:rFonts w:ascii="Cambria Math" w:hAnsi="Cambria Math" w:hint="eastAsia"/>
          <w:b/>
          <w:bCs/>
        </w:rPr>
        <w:t>v</w:t>
      </w:r>
      <w:proofErr w:type="spellEnd"/>
      <w:r w:rsidRPr="00D63344">
        <w:rPr>
          <w:rFonts w:ascii="Cambria Math" w:hAnsi="Cambria Math"/>
          <w:b/>
          <w:bCs/>
        </w:rPr>
        <w:t xml:space="preserve">),  </w:t>
      </w:r>
      <w:r w:rsidRPr="00D63344">
        <w:rPr>
          <w:rFonts w:ascii="Cambria Math" w:hAnsi="Cambria Math" w:hint="eastAsia"/>
          <w:b/>
          <w:bCs/>
        </w:rPr>
        <w:t>以及噪声的均值与方差，请描述如何利用约束最小二乘方算法计算出原图像的估计算法。</w:t>
      </w:r>
    </w:p>
    <w:p w14:paraId="2AC58E92" w14:textId="471E9325" w:rsidR="00D63344" w:rsidRDefault="00283BAC" w:rsidP="00D63344">
      <w:r>
        <w:rPr>
          <w:rFonts w:hint="eastAsia"/>
        </w:rPr>
        <w:t>解：由题意，已知的数据有：</w:t>
      </w:r>
      <w:r w:rsidR="00D52A71">
        <w:rPr>
          <w:rFonts w:hint="eastAsia"/>
        </w:rPr>
        <w:t>观测的退化图像</w:t>
      </w:r>
      <m:oMath>
        <m:r>
          <w:rPr>
            <w:rFonts w:ascii="Cambria Math" w:hAnsi="Cambria Math"/>
          </w:rPr>
          <m:t>g(x,y)</m:t>
        </m:r>
      </m:oMath>
      <w:r w:rsidR="00D52A71">
        <w:rPr>
          <w:rFonts w:hint="eastAsia"/>
        </w:rPr>
        <w:t>，退化函数的频域表达形式</w:t>
      </w:r>
      <m:oMath>
        <m:r>
          <w:rPr>
            <w:rFonts w:ascii="Cambria Math" w:hAnsi="Cambria Math"/>
          </w:rPr>
          <m:t>H(u,v)</m:t>
        </m:r>
      </m:oMath>
      <w:r w:rsidR="00D52A71">
        <w:rPr>
          <w:rFonts w:hint="eastAsia"/>
        </w:rPr>
        <w:t>，噪声的均值</w:t>
      </w:r>
      <m:oMath>
        <m:sSubSup>
          <m:sSubSupPr>
            <m:ctrlPr>
              <w:rPr>
                <w:rFonts w:ascii="Cambria Math" w:hAnsi="Cambria Math"/>
                <w:i/>
              </w:rPr>
            </m:ctrlPr>
          </m:sSubSupPr>
          <m:e>
            <m:r>
              <w:rPr>
                <w:rFonts w:ascii="Cambria Math" w:hAnsi="Cambria Math"/>
              </w:rPr>
              <m:t>m</m:t>
            </m:r>
          </m:e>
          <m:sub>
            <m:r>
              <w:rPr>
                <w:rFonts w:ascii="Cambria Math" w:hAnsi="Cambria Math"/>
              </w:rPr>
              <m:t>η</m:t>
            </m:r>
          </m:sub>
          <m:sup>
            <m:r>
              <w:rPr>
                <w:rFonts w:ascii="Cambria Math" w:hAnsi="Cambria Math"/>
              </w:rPr>
              <m:t>2</m:t>
            </m:r>
          </m:sup>
        </m:sSubSup>
      </m:oMath>
      <w:r w:rsidR="00D52A71">
        <w:rPr>
          <w:rFonts w:hint="eastAsia"/>
        </w:rPr>
        <w:t>、噪声的方差</w:t>
      </w:r>
      <m:oMath>
        <m:sSubSup>
          <m:sSubSupPr>
            <m:ctrlPr>
              <w:rPr>
                <w:rFonts w:ascii="Cambria Math" w:hAnsi="Cambria Math"/>
                <w:i/>
              </w:rPr>
            </m:ctrlPr>
          </m:sSubSupPr>
          <m:e>
            <m:r>
              <w:rPr>
                <w:rFonts w:ascii="Cambria Math" w:hAnsi="Cambria Math"/>
              </w:rPr>
              <m:t>σ</m:t>
            </m:r>
          </m:e>
          <m:sub>
            <m:r>
              <w:rPr>
                <w:rFonts w:ascii="Cambria Math" w:hAnsi="Cambria Math"/>
              </w:rPr>
              <m:t>η</m:t>
            </m:r>
          </m:sub>
          <m:sup>
            <m:r>
              <w:rPr>
                <w:rFonts w:ascii="Cambria Math" w:hAnsi="Cambria Math"/>
              </w:rPr>
              <m:t>2</m:t>
            </m:r>
          </m:sup>
        </m:sSubSup>
      </m:oMath>
      <w:r w:rsidR="00D52A71">
        <w:rPr>
          <w:rFonts w:hint="eastAsia"/>
        </w:rPr>
        <w:t>。</w:t>
      </w:r>
    </w:p>
    <w:p w14:paraId="7AFFBA85" w14:textId="2A8E7B3A" w:rsidR="00D52A71" w:rsidRDefault="00D52A71" w:rsidP="00D63344">
      <w:r>
        <w:tab/>
      </w:r>
      <w:r>
        <w:rPr>
          <w:rFonts w:hint="eastAsia"/>
        </w:rPr>
        <w:t>目标是利用约束最小二乘方法计算原图像的估计表达式</w:t>
      </w:r>
      <m:oMath>
        <m:acc>
          <m:accPr>
            <m:ctrlPr>
              <w:rPr>
                <w:rFonts w:ascii="Cambria Math" w:hAnsi="Cambria Math"/>
                <w:i/>
              </w:rPr>
            </m:ctrlPr>
          </m:accPr>
          <m:e>
            <m:r>
              <w:rPr>
                <w:rFonts w:ascii="Cambria Math" w:hAnsi="Cambria Math" w:hint="eastAsia"/>
              </w:rPr>
              <m:t>f</m:t>
            </m:r>
          </m:e>
        </m:acc>
        <m:r>
          <w:rPr>
            <w:rFonts w:ascii="Cambria Math" w:hAnsi="Cambria Math"/>
          </w:rPr>
          <m:t>(x,y)</m:t>
        </m:r>
      </m:oMath>
      <w:r>
        <w:rPr>
          <w:rFonts w:hint="eastAsia"/>
        </w:rPr>
        <w:t>。</w:t>
      </w:r>
    </w:p>
    <w:p w14:paraId="371A223C" w14:textId="505EA172" w:rsidR="003A74E8" w:rsidRDefault="003A74E8" w:rsidP="00D63344">
      <w:r>
        <w:tab/>
      </w:r>
      <w:r>
        <w:rPr>
          <w:rFonts w:hint="eastAsia"/>
        </w:rPr>
        <w:t>利用约束最小二乘算法计算原图像的估计表达的流程如下：</w:t>
      </w:r>
    </w:p>
    <w:p w14:paraId="31B99FE9" w14:textId="783B2DB9" w:rsidR="00BE4339" w:rsidRDefault="003A74E8" w:rsidP="003A74E8">
      <w:pPr>
        <w:pStyle w:val="a3"/>
        <w:numPr>
          <w:ilvl w:val="0"/>
          <w:numId w:val="17"/>
        </w:numPr>
        <w:ind w:firstLineChars="0"/>
      </w:pPr>
      <w:r>
        <w:rPr>
          <w:rFonts w:hint="eastAsia"/>
        </w:rPr>
        <w:t>由已知</w:t>
      </w:r>
      <m:oMath>
        <m:r>
          <w:rPr>
            <w:rFonts w:ascii="Cambria Math" w:hAnsi="Cambria Math" w:hint="eastAsia"/>
          </w:rPr>
          <m:t>g</m:t>
        </m:r>
        <m:r>
          <w:rPr>
            <w:rFonts w:ascii="Cambria Math" w:hAnsi="Cambria Math"/>
          </w:rPr>
          <m:t>(x,y)</m:t>
        </m:r>
      </m:oMath>
      <w:r>
        <w:rPr>
          <w:rFonts w:hint="eastAsia"/>
        </w:rPr>
        <w:t>，将其做傅里叶变换，得到观测到的退化图像的频率域表达</w:t>
      </w:r>
      <m:oMath>
        <m:r>
          <w:rPr>
            <w:rFonts w:ascii="Cambria Math" w:hAnsi="Cambria Math"/>
          </w:rPr>
          <m:t>G(u,v)</m:t>
        </m:r>
      </m:oMath>
    </w:p>
    <w:p w14:paraId="3E261B93" w14:textId="4B616591" w:rsidR="003A74E8" w:rsidRPr="003A74E8" w:rsidRDefault="003A74E8" w:rsidP="003A74E8">
      <w:pPr>
        <w:pStyle w:val="a3"/>
        <w:numPr>
          <w:ilvl w:val="0"/>
          <w:numId w:val="17"/>
        </w:numPr>
        <w:ind w:firstLineChars="0"/>
        <w:rPr>
          <w:i/>
        </w:rPr>
      </w:pPr>
      <w:r>
        <w:rPr>
          <w:rFonts w:hint="eastAsia"/>
          <w:iCs/>
        </w:rPr>
        <w:t>由</w:t>
      </w:r>
      <m:oMath>
        <m:r>
          <w:rPr>
            <w:rFonts w:ascii="Cambria Math" w:hAnsi="Cambria Math"/>
          </w:rPr>
          <m:t>G(u,v)</m:t>
        </m:r>
      </m:oMath>
      <w:r>
        <w:rPr>
          <w:rFonts w:hint="eastAsia"/>
          <w:iCs/>
        </w:rPr>
        <w:t>与</w:t>
      </w:r>
      <m:oMath>
        <m:r>
          <w:rPr>
            <w:rFonts w:ascii="Cambria Math" w:hAnsi="Cambria Math"/>
          </w:rPr>
          <m:t>H(u,v)</m:t>
        </m:r>
      </m:oMath>
      <w:r>
        <w:rPr>
          <w:rFonts w:hint="eastAsia"/>
          <w:iCs/>
        </w:rPr>
        <w:t>计算</w:t>
      </w:r>
      <m:oMath>
        <m:acc>
          <m:accPr>
            <m:ctrlPr>
              <w:rPr>
                <w:rFonts w:ascii="Cambria Math" w:hAnsi="Cambria Math"/>
                <w:i/>
                <w:iCs/>
              </w:rPr>
            </m:ctrlPr>
          </m:accPr>
          <m:e>
            <m:r>
              <w:rPr>
                <w:rFonts w:ascii="Cambria Math" w:hAnsi="Cambria Math" w:hint="eastAsia"/>
              </w:rPr>
              <m:t>F</m:t>
            </m:r>
          </m:e>
        </m:acc>
        <m:r>
          <w:rPr>
            <w:rFonts w:ascii="Cambria Math" w:hAnsi="Cambria Math"/>
          </w:rPr>
          <m:t>(u,v)</m:t>
        </m:r>
      </m:oMath>
      <w:r>
        <w:rPr>
          <w:rFonts w:hint="eastAsia"/>
          <w:iCs/>
        </w:rPr>
        <w:t>，计算公式如下：</w:t>
      </w:r>
    </w:p>
    <w:p w14:paraId="72823FAB" w14:textId="4D8023FB" w:rsidR="003A74E8" w:rsidRPr="003A74E8" w:rsidRDefault="00917085" w:rsidP="003A74E8">
      <w:pPr>
        <w:rPr>
          <w:i/>
          <w:iCs/>
        </w:rPr>
      </w:pPr>
      <m:oMathPara>
        <m:oMath>
          <m:acc>
            <m:accPr>
              <m:ctrlPr>
                <w:rPr>
                  <w:rFonts w:ascii="Cambria Math" w:hAnsi="Cambria Math"/>
                  <w:i/>
                  <w:iCs/>
                </w:rPr>
              </m:ctrlPr>
            </m:accPr>
            <m:e>
              <m:r>
                <w:rPr>
                  <w:rFonts w:ascii="Cambria Math" w:hAnsi="Cambria Math" w:hint="eastAsia"/>
                </w:rPr>
                <m:t>F</m:t>
              </m:r>
            </m:e>
          </m:acc>
          <m:d>
            <m:dPr>
              <m:ctrlPr>
                <w:rPr>
                  <w:rFonts w:ascii="Cambria Math" w:hAnsi="Cambria Math"/>
                  <w:i/>
                  <w:iCs/>
                </w:rPr>
              </m:ctrlPr>
            </m:dPr>
            <m:e>
              <m:r>
                <w:rPr>
                  <w:rFonts w:ascii="Cambria Math" w:hAnsi="Cambria Math"/>
                </w:rPr>
                <m:t>u,v</m:t>
              </m:r>
            </m:e>
          </m:d>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H</m:t>
                      </m:r>
                    </m:e>
                    <m:sup>
                      <m:r>
                        <w:rPr>
                          <w:rFonts w:ascii="Cambria Math" w:hAnsi="Cambria Math"/>
                        </w:rPr>
                        <m:t>*</m:t>
                      </m:r>
                    </m:sup>
                  </m:sSup>
                  <m:d>
                    <m:dPr>
                      <m:ctrlPr>
                        <w:rPr>
                          <w:rFonts w:ascii="Cambria Math" w:hAnsi="Cambria Math"/>
                          <w:i/>
                          <w:iCs/>
                        </w:rPr>
                      </m:ctrlPr>
                    </m:dPr>
                    <m:e>
                      <m:r>
                        <w:rPr>
                          <w:rFonts w:ascii="Cambria Math" w:hAnsi="Cambria Math"/>
                        </w:rPr>
                        <m:t>u,v</m:t>
                      </m:r>
                    </m:e>
                  </m:d>
                </m:num>
                <m:den>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H</m:t>
                          </m:r>
                          <m:d>
                            <m:dPr>
                              <m:ctrlPr>
                                <w:rPr>
                                  <w:rFonts w:ascii="Cambria Math" w:hAnsi="Cambria Math"/>
                                  <w:i/>
                                  <w:iCs/>
                                </w:rPr>
                              </m:ctrlPr>
                            </m:dPr>
                            <m:e>
                              <m:r>
                                <w:rPr>
                                  <w:rFonts w:ascii="Cambria Math" w:hAnsi="Cambria Math"/>
                                </w:rPr>
                                <m:t>u,v</m:t>
                              </m:r>
                            </m:e>
                          </m:d>
                        </m:e>
                      </m:d>
                    </m:e>
                    <m:sup>
                      <m:r>
                        <w:rPr>
                          <w:rFonts w:ascii="Cambria Math" w:hAnsi="Cambria Math"/>
                        </w:rPr>
                        <m:t>2</m:t>
                      </m:r>
                    </m:sup>
                  </m:sSup>
                  <m:r>
                    <w:rPr>
                      <w:rFonts w:ascii="Cambria Math" w:hAnsi="Cambria Math"/>
                    </w:rPr>
                    <m:t>+γ</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P</m:t>
                          </m:r>
                          <m:d>
                            <m:dPr>
                              <m:ctrlPr>
                                <w:rPr>
                                  <w:rFonts w:ascii="Cambria Math" w:hAnsi="Cambria Math"/>
                                  <w:i/>
                                  <w:iCs/>
                                </w:rPr>
                              </m:ctrlPr>
                            </m:dPr>
                            <m:e>
                              <m:r>
                                <w:rPr>
                                  <w:rFonts w:ascii="Cambria Math" w:hAnsi="Cambria Math"/>
                                </w:rPr>
                                <m:t>u,v</m:t>
                              </m:r>
                            </m:e>
                          </m:d>
                        </m:e>
                      </m:d>
                    </m:e>
                    <m:sup>
                      <m:r>
                        <w:rPr>
                          <w:rFonts w:ascii="Cambria Math" w:hAnsi="Cambria Math"/>
                        </w:rPr>
                        <m:t>2</m:t>
                      </m:r>
                    </m:sup>
                  </m:sSup>
                </m:den>
              </m:f>
            </m:e>
          </m:d>
          <m:r>
            <w:rPr>
              <w:rFonts w:ascii="Cambria Math" w:hAnsi="Cambria Math"/>
            </w:rPr>
            <m:t>G</m:t>
          </m:r>
          <m:d>
            <m:dPr>
              <m:ctrlPr>
                <w:rPr>
                  <w:rFonts w:ascii="Cambria Math" w:hAnsi="Cambria Math"/>
                  <w:i/>
                  <w:iCs/>
                </w:rPr>
              </m:ctrlPr>
            </m:dPr>
            <m:e>
              <m:r>
                <w:rPr>
                  <w:rFonts w:ascii="Cambria Math" w:hAnsi="Cambria Math"/>
                </w:rPr>
                <m:t>u,v</m:t>
              </m:r>
            </m:e>
          </m:d>
        </m:oMath>
      </m:oMathPara>
    </w:p>
    <w:p w14:paraId="47F141BB" w14:textId="72249D6D" w:rsidR="003A74E8" w:rsidRDefault="003A74E8" w:rsidP="003A74E8">
      <w:pPr>
        <w:rPr>
          <w:rFonts w:ascii="宋体" w:hAnsi="宋体"/>
        </w:rPr>
      </w:pPr>
      <w:r>
        <w:rPr>
          <w:i/>
          <w:iCs/>
        </w:rPr>
        <w:tab/>
      </w:r>
      <w:r>
        <w:rPr>
          <w:i/>
          <w:iCs/>
        </w:rPr>
        <w:tab/>
      </w:r>
      <w:r>
        <w:rPr>
          <w:i/>
          <w:iCs/>
        </w:rPr>
        <w:tab/>
      </w:r>
      <w:r>
        <w:rPr>
          <w:rFonts w:hint="eastAsia"/>
        </w:rPr>
        <w:t>并将该公式记为公式</w:t>
      </w:r>
      <w:r>
        <w:rPr>
          <w:rFonts w:ascii="宋体" w:hAnsi="宋体" w:hint="eastAsia"/>
        </w:rPr>
        <w:t>①，同时式中</w:t>
      </w:r>
      <m:oMath>
        <m:r>
          <w:rPr>
            <w:rFonts w:ascii="Cambria Math" w:hAnsi="Cambria Math"/>
          </w:rPr>
          <m:t>P(u,v)</m:t>
        </m:r>
      </m:oMath>
      <w:r w:rsidR="00B3631F">
        <w:rPr>
          <w:rFonts w:ascii="宋体" w:hAnsi="宋体" w:hint="eastAsia"/>
        </w:rPr>
        <w:t>是拉普拉斯算子在频率域的表达，其</w:t>
      </w:r>
      <w:r>
        <w:rPr>
          <w:rFonts w:ascii="宋体" w:hAnsi="宋体" w:hint="eastAsia"/>
        </w:rPr>
        <w:t>在空间域的表达如下：</w:t>
      </w:r>
    </w:p>
    <w:p w14:paraId="06331A81" w14:textId="696A5127" w:rsidR="003A74E8" w:rsidRPr="00B3631F" w:rsidRDefault="00B3631F" w:rsidP="003A74E8">
      <w:pPr>
        <w:rPr>
          <w:rFonts w:ascii="宋体" w:hAnsi="宋体"/>
        </w:rPr>
      </w:pPr>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4</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0</m:t>
                    </m:r>
                  </m:e>
                </m:mr>
              </m:m>
            </m:e>
          </m:d>
        </m:oMath>
      </m:oMathPara>
    </w:p>
    <w:p w14:paraId="2EB82274" w14:textId="14BE067F" w:rsidR="00B3631F" w:rsidRPr="00B3631F" w:rsidRDefault="00B3631F" w:rsidP="003A74E8">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此时计算得到的</w:t>
      </w:r>
      <m:oMath>
        <m:acc>
          <m:accPr>
            <m:ctrlPr>
              <w:rPr>
                <w:rFonts w:ascii="Cambria Math" w:hAnsi="Cambria Math"/>
                <w:i/>
                <w:iCs/>
              </w:rPr>
            </m:ctrlPr>
          </m:accPr>
          <m:e>
            <m:r>
              <w:rPr>
                <w:rFonts w:ascii="Cambria Math" w:hAnsi="Cambria Math" w:hint="eastAsia"/>
              </w:rPr>
              <m:t>F</m:t>
            </m:r>
          </m:e>
        </m:acc>
        <m:d>
          <m:dPr>
            <m:ctrlPr>
              <w:rPr>
                <w:rFonts w:ascii="Cambria Math" w:hAnsi="Cambria Math"/>
                <w:i/>
                <w:iCs/>
              </w:rPr>
            </m:ctrlPr>
          </m:dPr>
          <m:e>
            <m:r>
              <w:rPr>
                <w:rFonts w:ascii="Cambria Math" w:hAnsi="Cambria Math"/>
              </w:rPr>
              <m:t>u,v</m:t>
            </m:r>
          </m:e>
        </m:d>
      </m:oMath>
      <w:r>
        <w:rPr>
          <w:rFonts w:ascii="宋体" w:hAnsi="宋体" w:hint="eastAsia"/>
          <w:iCs/>
        </w:rPr>
        <w:t>与真实图像相比，存在较大误差，还需利用约束最小二乘方法，对误差进行最小化，从而得到误差较小的真实图像的近似</w:t>
      </w:r>
    </w:p>
    <w:p w14:paraId="1C1777F3" w14:textId="12B60C99" w:rsidR="003A74E8" w:rsidRPr="00B3631F" w:rsidRDefault="00B3631F" w:rsidP="003A74E8">
      <w:pPr>
        <w:pStyle w:val="a3"/>
        <w:numPr>
          <w:ilvl w:val="0"/>
          <w:numId w:val="17"/>
        </w:numPr>
        <w:ind w:firstLineChars="0"/>
        <w:rPr>
          <w:i/>
        </w:rPr>
      </w:pPr>
      <w:r>
        <w:rPr>
          <w:rFonts w:hint="eastAsia"/>
          <w:iCs/>
        </w:rPr>
        <w:t>根据已知</w:t>
      </w:r>
      <m:oMath>
        <m:sSubSup>
          <m:sSubSupPr>
            <m:ctrlPr>
              <w:rPr>
                <w:rFonts w:ascii="Cambria Math" w:hAnsi="Cambria Math"/>
                <w:i/>
              </w:rPr>
            </m:ctrlPr>
          </m:sSubSupPr>
          <m:e>
            <m:r>
              <w:rPr>
                <w:rFonts w:ascii="Cambria Math" w:hAnsi="Cambria Math"/>
              </w:rPr>
              <m:t>m</m:t>
            </m:r>
          </m:e>
          <m:sub>
            <m:r>
              <w:rPr>
                <w:rFonts w:ascii="Cambria Math" w:hAnsi="Cambria Math"/>
              </w:rPr>
              <m:t>η</m:t>
            </m:r>
          </m:sub>
          <m:sup>
            <m:r>
              <w:rPr>
                <w:rFonts w:ascii="Cambria Math" w:hAnsi="Cambria Math"/>
              </w:rPr>
              <m:t>2</m:t>
            </m:r>
          </m:sup>
        </m:sSubSup>
      </m:oMath>
      <w:r>
        <w:rPr>
          <w:rFonts w:hint="eastAsia"/>
        </w:rPr>
        <w:t>与</w:t>
      </w:r>
      <m:oMath>
        <m:sSubSup>
          <m:sSubSupPr>
            <m:ctrlPr>
              <w:rPr>
                <w:rFonts w:ascii="Cambria Math" w:hAnsi="Cambria Math"/>
                <w:i/>
              </w:rPr>
            </m:ctrlPr>
          </m:sSubSupPr>
          <m:e>
            <m:r>
              <w:rPr>
                <w:rFonts w:ascii="Cambria Math" w:hAnsi="Cambria Math"/>
              </w:rPr>
              <m:t>σ</m:t>
            </m:r>
          </m:e>
          <m:sub>
            <m:r>
              <w:rPr>
                <w:rFonts w:ascii="Cambria Math" w:hAnsi="Cambria Math"/>
              </w:rPr>
              <m:t>η</m:t>
            </m:r>
          </m:sub>
          <m:sup>
            <m:r>
              <w:rPr>
                <w:rFonts w:ascii="Cambria Math" w:hAnsi="Cambria Math"/>
              </w:rPr>
              <m:t>2</m:t>
            </m:r>
          </m:sup>
        </m:sSubSup>
      </m:oMath>
      <w:r>
        <w:rPr>
          <w:rFonts w:hint="eastAsia"/>
        </w:rPr>
        <w:t>，计算</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η</m:t>
                </m:r>
              </m:e>
            </m:d>
          </m:e>
          <m:sup>
            <m:r>
              <w:rPr>
                <w:rFonts w:ascii="Cambria Math" w:hAnsi="Cambria Math"/>
              </w:rPr>
              <m:t>2</m:t>
            </m:r>
          </m:sup>
        </m:sSup>
      </m:oMath>
      <w:r>
        <w:rPr>
          <w:rFonts w:hint="eastAsia"/>
        </w:rPr>
        <w:t>，计算公式如下：</w:t>
      </w:r>
    </w:p>
    <w:p w14:paraId="6D0DF6C3" w14:textId="4FA2588E" w:rsidR="00B3631F" w:rsidRPr="00B3631F" w:rsidRDefault="00917085" w:rsidP="00B3631F">
      <w:pPr>
        <w:rPr>
          <w:i/>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η</m:t>
                  </m:r>
                </m:e>
              </m:d>
            </m:e>
            <m:sup>
              <m:r>
                <w:rPr>
                  <w:rFonts w:ascii="Cambria Math" w:hAnsi="Cambria Math"/>
                </w:rPr>
                <m:t>2</m:t>
              </m:r>
            </m:sup>
          </m:sSup>
          <m:r>
            <w:rPr>
              <w:rFonts w:ascii="Cambria Math" w:hAnsi="Cambria Math"/>
            </w:rPr>
            <m:t>=MN</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η</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η</m:t>
                  </m:r>
                </m:sub>
                <m:sup>
                  <m:r>
                    <w:rPr>
                      <w:rFonts w:ascii="Cambria Math" w:hAnsi="Cambria Math"/>
                    </w:rPr>
                    <m:t>2</m:t>
                  </m:r>
                </m:sup>
              </m:sSubSup>
            </m:e>
          </m:d>
        </m:oMath>
      </m:oMathPara>
    </w:p>
    <w:p w14:paraId="222C1275" w14:textId="4B2DC152" w:rsidR="00B3631F" w:rsidRPr="00B3631F" w:rsidRDefault="00B3631F" w:rsidP="00B3631F">
      <w:pPr>
        <w:rPr>
          <w:iCs/>
        </w:rPr>
      </w:pPr>
      <w:r>
        <w:rPr>
          <w:i/>
        </w:rPr>
        <w:tab/>
      </w:r>
      <w:r>
        <w:rPr>
          <w:i/>
        </w:rPr>
        <w:tab/>
      </w:r>
      <w:r>
        <w:rPr>
          <w:i/>
        </w:rPr>
        <w:tab/>
      </w:r>
      <w:r>
        <w:rPr>
          <w:rFonts w:hint="eastAsia"/>
          <w:iCs/>
        </w:rPr>
        <w:t>将该公式记为公式</w:t>
      </w:r>
      <w:r>
        <w:rPr>
          <w:rFonts w:ascii="宋体" w:hAnsi="宋体" w:hint="eastAsia"/>
          <w:iCs/>
        </w:rPr>
        <w:t>②</w:t>
      </w:r>
      <w:r>
        <w:rPr>
          <w:rFonts w:hint="eastAsia"/>
          <w:iCs/>
        </w:rPr>
        <w:t>，式中</w:t>
      </w:r>
      <w:r>
        <w:rPr>
          <w:rFonts w:hint="eastAsia"/>
          <w:iCs/>
        </w:rPr>
        <w:t>M</w:t>
      </w:r>
      <w:r>
        <w:rPr>
          <w:rFonts w:hint="eastAsia"/>
          <w:iCs/>
        </w:rPr>
        <w:t>和</w:t>
      </w:r>
      <w:r>
        <w:rPr>
          <w:rFonts w:hint="eastAsia"/>
          <w:iCs/>
        </w:rPr>
        <w:t>N</w:t>
      </w:r>
      <w:r>
        <w:rPr>
          <w:rFonts w:hint="eastAsia"/>
          <w:iCs/>
        </w:rPr>
        <w:t>分别代表图像的行数与列数</w:t>
      </w:r>
    </w:p>
    <w:p w14:paraId="6D23D52D" w14:textId="2872403A" w:rsidR="00B3631F" w:rsidRPr="00B3631F" w:rsidRDefault="00B3631F" w:rsidP="003A74E8">
      <w:pPr>
        <w:pStyle w:val="a3"/>
        <w:numPr>
          <w:ilvl w:val="0"/>
          <w:numId w:val="17"/>
        </w:numPr>
        <w:ind w:firstLineChars="0"/>
        <w:rPr>
          <w:i/>
        </w:rPr>
      </w:pPr>
      <w:r>
        <w:rPr>
          <w:rFonts w:hint="eastAsia"/>
          <w:iCs/>
        </w:rPr>
        <w:t>记</w:t>
      </w:r>
      <m:oMath>
        <m:r>
          <w:rPr>
            <w:rFonts w:ascii="Cambria Math" w:hAnsi="Cambria Math" w:hint="eastAsia"/>
          </w:rPr>
          <m:t>r</m:t>
        </m:r>
      </m:oMath>
      <w:r>
        <w:rPr>
          <w:rFonts w:hint="eastAsia"/>
          <w:iCs/>
        </w:rPr>
        <w:t>为噪声估计，</w:t>
      </w:r>
      <m:oMath>
        <m:r>
          <w:rPr>
            <w:rFonts w:ascii="Cambria Math" w:hAnsi="Cambria Math" w:hint="eastAsia"/>
          </w:rPr>
          <m:t>r</m:t>
        </m:r>
      </m:oMath>
      <w:r>
        <w:rPr>
          <w:rFonts w:hint="eastAsia"/>
          <w:iCs/>
        </w:rPr>
        <w:t>的计算方式为：</w:t>
      </w:r>
    </w:p>
    <w:p w14:paraId="4216BE2C" w14:textId="35004878" w:rsidR="00B3631F" w:rsidRPr="00B3631F" w:rsidRDefault="00B3631F" w:rsidP="00B3631F">
      <w:pPr>
        <w:rPr>
          <w:i/>
          <w:iCs/>
        </w:rPr>
      </w:pPr>
      <m:oMathPara>
        <m:oMath>
          <m:r>
            <w:rPr>
              <w:rFonts w:ascii="Cambria Math" w:hAnsi="Cambria Math"/>
            </w:rPr>
            <m:t>r=G(u,v)-H(u,v)</m:t>
          </m:r>
          <m:acc>
            <m:accPr>
              <m:ctrlPr>
                <w:rPr>
                  <w:rFonts w:ascii="Cambria Math" w:hAnsi="Cambria Math"/>
                  <w:i/>
                  <w:iCs/>
                </w:rPr>
              </m:ctrlPr>
            </m:accPr>
            <m:e>
              <m:r>
                <w:rPr>
                  <w:rFonts w:ascii="Cambria Math" w:hAnsi="Cambria Math" w:hint="eastAsia"/>
                </w:rPr>
                <m:t>F</m:t>
              </m:r>
            </m:e>
          </m:acc>
          <m:d>
            <m:dPr>
              <m:ctrlPr>
                <w:rPr>
                  <w:rFonts w:ascii="Cambria Math" w:hAnsi="Cambria Math"/>
                  <w:i/>
                  <w:iCs/>
                </w:rPr>
              </m:ctrlPr>
            </m:dPr>
            <m:e>
              <m:r>
                <w:rPr>
                  <w:rFonts w:ascii="Cambria Math" w:hAnsi="Cambria Math"/>
                </w:rPr>
                <m:t>u,v</m:t>
              </m:r>
            </m:e>
          </m:d>
        </m:oMath>
      </m:oMathPara>
    </w:p>
    <w:p w14:paraId="66E8EE4C" w14:textId="2B2B5B75" w:rsidR="00B3631F" w:rsidRPr="00E02F65" w:rsidRDefault="00B3631F" w:rsidP="00B3631F">
      <w:pPr>
        <w:rPr>
          <w:i/>
        </w:rPr>
      </w:pPr>
      <w:r>
        <w:rPr>
          <w:i/>
          <w:iCs/>
        </w:rPr>
        <w:tab/>
      </w:r>
      <w:r>
        <w:rPr>
          <w:i/>
          <w:iCs/>
        </w:rPr>
        <w:tab/>
      </w:r>
      <w:r>
        <w:rPr>
          <w:i/>
          <w:iCs/>
        </w:rPr>
        <w:tab/>
      </w:r>
      <w:r w:rsidR="00E02F65">
        <w:rPr>
          <w:rFonts w:hint="eastAsia"/>
        </w:rPr>
        <w:t>其中，</w:t>
      </w:r>
      <w:proofErr w:type="gramStart"/>
      <w:r w:rsidR="00E02F65">
        <w:rPr>
          <w:rFonts w:hint="eastAsia"/>
        </w:rPr>
        <w:t>观察此</w:t>
      </w:r>
      <w:proofErr w:type="gramEnd"/>
      <w:r w:rsidR="00E02F65">
        <w:rPr>
          <w:rFonts w:hint="eastAsia"/>
        </w:rPr>
        <w:t>计算公式中变量的关系能够发现，</w:t>
      </w:r>
      <m:oMath>
        <m:r>
          <w:rPr>
            <w:rFonts w:ascii="Cambria Math" w:hAnsi="Cambria Math" w:hint="eastAsia"/>
          </w:rPr>
          <m:t>r</m:t>
        </m:r>
      </m:oMath>
      <w:r w:rsidR="00E02F65">
        <w:rPr>
          <w:rFonts w:hint="eastAsia"/>
        </w:rPr>
        <w:t>与</w:t>
      </w:r>
      <m:oMath>
        <m:acc>
          <m:accPr>
            <m:ctrlPr>
              <w:rPr>
                <w:rFonts w:ascii="Cambria Math" w:hAnsi="Cambria Math"/>
                <w:i/>
                <w:iCs/>
              </w:rPr>
            </m:ctrlPr>
          </m:accPr>
          <m:e>
            <m:r>
              <w:rPr>
                <w:rFonts w:ascii="Cambria Math" w:hAnsi="Cambria Math" w:hint="eastAsia"/>
              </w:rPr>
              <m:t>F</m:t>
            </m:r>
          </m:e>
        </m:acc>
        <m:d>
          <m:dPr>
            <m:ctrlPr>
              <w:rPr>
                <w:rFonts w:ascii="Cambria Math" w:hAnsi="Cambria Math"/>
                <w:i/>
                <w:iCs/>
              </w:rPr>
            </m:ctrlPr>
          </m:dPr>
          <m:e>
            <m:r>
              <w:rPr>
                <w:rFonts w:ascii="Cambria Math" w:hAnsi="Cambria Math"/>
              </w:rPr>
              <m:t>u,v</m:t>
            </m:r>
          </m:e>
        </m:d>
      </m:oMath>
      <w:r w:rsidR="00E02F65">
        <w:rPr>
          <w:rFonts w:hint="eastAsia"/>
        </w:rPr>
        <w:t>均是</w:t>
      </w:r>
      <m:oMath>
        <m:r>
          <w:rPr>
            <w:rFonts w:ascii="Cambria Math" w:hAnsi="Cambria Math"/>
          </w:rPr>
          <m:t>γ</m:t>
        </m:r>
      </m:oMath>
      <w:r w:rsidR="00E02F65">
        <w:rPr>
          <w:rFonts w:hint="eastAsia"/>
        </w:rPr>
        <w:t>的函数，即通过调整</w:t>
      </w:r>
      <m:oMath>
        <m:r>
          <w:rPr>
            <w:rFonts w:ascii="Cambria Math" w:hAnsi="Cambria Math" w:hint="eastAsia"/>
          </w:rPr>
          <m:t>r</m:t>
        </m:r>
      </m:oMath>
      <w:r w:rsidR="00E02F65">
        <w:rPr>
          <w:rFonts w:hint="eastAsia"/>
        </w:rPr>
        <w:t>，能够达到调整</w:t>
      </w:r>
      <m:oMath>
        <m:acc>
          <m:accPr>
            <m:ctrlPr>
              <w:rPr>
                <w:rFonts w:ascii="Cambria Math" w:hAnsi="Cambria Math"/>
                <w:i/>
                <w:iCs/>
              </w:rPr>
            </m:ctrlPr>
          </m:accPr>
          <m:e>
            <m:r>
              <w:rPr>
                <w:rFonts w:ascii="Cambria Math" w:hAnsi="Cambria Math" w:hint="eastAsia"/>
              </w:rPr>
              <m:t>F</m:t>
            </m:r>
          </m:e>
        </m:acc>
        <m:d>
          <m:dPr>
            <m:ctrlPr>
              <w:rPr>
                <w:rFonts w:ascii="Cambria Math" w:hAnsi="Cambria Math"/>
                <w:i/>
                <w:iCs/>
              </w:rPr>
            </m:ctrlPr>
          </m:dPr>
          <m:e>
            <m:r>
              <w:rPr>
                <w:rFonts w:ascii="Cambria Math" w:hAnsi="Cambria Math"/>
              </w:rPr>
              <m:t>u,v</m:t>
            </m:r>
          </m:e>
        </m:d>
      </m:oMath>
      <w:r w:rsidR="00E02F65">
        <w:rPr>
          <w:rFonts w:hint="eastAsia"/>
        </w:rPr>
        <w:t>的目的，也就是说，调整了</w:t>
      </w:r>
      <m:oMath>
        <m:r>
          <w:rPr>
            <w:rFonts w:ascii="Cambria Math" w:hAnsi="Cambria Math"/>
          </w:rPr>
          <m:t>γ</m:t>
        </m:r>
      </m:oMath>
      <w:r w:rsidR="00E02F65">
        <w:rPr>
          <w:rFonts w:hint="eastAsia"/>
        </w:rPr>
        <w:t>而达到调整</w:t>
      </w:r>
      <m:oMath>
        <m:acc>
          <m:accPr>
            <m:ctrlPr>
              <w:rPr>
                <w:rFonts w:ascii="Cambria Math" w:hAnsi="Cambria Math"/>
                <w:i/>
                <w:iCs/>
              </w:rPr>
            </m:ctrlPr>
          </m:accPr>
          <m:e>
            <m:r>
              <w:rPr>
                <w:rFonts w:ascii="Cambria Math" w:hAnsi="Cambria Math" w:hint="eastAsia"/>
              </w:rPr>
              <m:t>F</m:t>
            </m:r>
          </m:e>
        </m:acc>
        <m:d>
          <m:dPr>
            <m:ctrlPr>
              <w:rPr>
                <w:rFonts w:ascii="Cambria Math" w:hAnsi="Cambria Math"/>
                <w:i/>
                <w:iCs/>
              </w:rPr>
            </m:ctrlPr>
          </m:dPr>
          <m:e>
            <m:r>
              <w:rPr>
                <w:rFonts w:ascii="Cambria Math" w:hAnsi="Cambria Math"/>
              </w:rPr>
              <m:t>u,v</m:t>
            </m:r>
          </m:e>
        </m:d>
      </m:oMath>
      <w:r w:rsidR="00E02F65">
        <w:rPr>
          <w:rFonts w:hint="eastAsia"/>
        </w:rPr>
        <w:t>的目的</w:t>
      </w:r>
    </w:p>
    <w:p w14:paraId="26508CF8" w14:textId="77777777" w:rsidR="00E02F65" w:rsidRPr="00E02F65" w:rsidRDefault="00E02F65" w:rsidP="00E02F65">
      <w:pPr>
        <w:pStyle w:val="a3"/>
        <w:numPr>
          <w:ilvl w:val="0"/>
          <w:numId w:val="17"/>
        </w:numPr>
        <w:ind w:firstLineChars="0"/>
      </w:pPr>
      <w:r>
        <w:rPr>
          <w:rFonts w:hint="eastAsia"/>
          <w:iCs/>
        </w:rPr>
        <w:t>引入</w:t>
      </w:r>
      <m:oMath>
        <m:r>
          <w:rPr>
            <w:rFonts w:ascii="Cambria Math" w:hAnsi="Cambria Math" w:hint="eastAsia"/>
          </w:rPr>
          <m:t>a</m:t>
        </m:r>
      </m:oMath>
      <w:r>
        <w:rPr>
          <w:rFonts w:hint="eastAsia"/>
          <w:iCs/>
        </w:rPr>
        <w:t>，</w:t>
      </w:r>
      <m:oMath>
        <m:r>
          <w:rPr>
            <w:rFonts w:ascii="Cambria Math" w:hAnsi="Cambria Math" w:hint="eastAsia"/>
          </w:rPr>
          <m:t>a</m:t>
        </m:r>
      </m:oMath>
      <w:r>
        <w:rPr>
          <w:rFonts w:hint="eastAsia"/>
          <w:iCs/>
        </w:rPr>
        <w:t>的计算方式为</w:t>
      </w:r>
      <m:oMath>
        <m:r>
          <w:rPr>
            <w:rFonts w:ascii="Cambria Math" w:hAnsi="Cambria Math" w:hint="eastAsia"/>
          </w:rPr>
          <m:t>a</m:t>
        </m:r>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η</m:t>
                </m:r>
              </m:e>
            </m:d>
          </m:e>
          <m:sup>
            <m:r>
              <w:rPr>
                <w:rFonts w:ascii="Cambria Math" w:hAnsi="Cambria Math"/>
              </w:rPr>
              <m:t>2</m:t>
            </m:r>
          </m:sup>
        </m:sSup>
      </m:oMath>
    </w:p>
    <w:p w14:paraId="048722AC" w14:textId="76972152" w:rsidR="00E02F65" w:rsidRPr="00E02F65" w:rsidRDefault="00E02F65" w:rsidP="00E02F65">
      <w:pPr>
        <w:pStyle w:val="a3"/>
        <w:numPr>
          <w:ilvl w:val="2"/>
          <w:numId w:val="16"/>
        </w:numPr>
        <w:ind w:firstLineChars="0"/>
      </w:pPr>
      <w:r w:rsidRPr="00E02F65">
        <w:rPr>
          <w:rFonts w:hint="eastAsia"/>
          <w:iCs/>
        </w:rPr>
        <w:t>当</w:t>
      </w:r>
      <m:oMath>
        <m:r>
          <w:rPr>
            <w:rFonts w:ascii="Cambria Math" w:hAnsi="Cambria Math" w:hint="eastAsia"/>
          </w:rPr>
          <m:t>a</m:t>
        </m:r>
      </m:oMath>
      <w:r w:rsidRPr="00E02F65">
        <w:rPr>
          <w:rFonts w:hint="eastAsia"/>
          <w:iCs/>
        </w:rPr>
        <w:t>大于</w:t>
      </w:r>
      <m:oMath>
        <m:r>
          <w:rPr>
            <w:rFonts w:ascii="Cambria Math" w:hAnsi="Cambria Math"/>
          </w:rPr>
          <m:t>0</m:t>
        </m:r>
      </m:oMath>
      <w:r w:rsidRPr="00E02F65">
        <w:rPr>
          <w:rFonts w:hint="eastAsia"/>
          <w:iCs/>
        </w:rPr>
        <w:t>时，</w:t>
      </w:r>
      <m:oMath>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r</m:t>
                </m:r>
              </m:e>
            </m:d>
          </m:e>
          <m:sup>
            <m:r>
              <w:rPr>
                <w:rFonts w:ascii="Cambria Math" w:hAnsi="Cambria Math"/>
              </w:rPr>
              <m:t>2</m:t>
            </m:r>
          </m:sup>
        </m:sSup>
        <m:r>
          <w:rPr>
            <w:rFonts w:ascii="Cambria Math" w:hAnsi="Cambria Math"/>
          </w:rPr>
          <m:t>&gt;</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η</m:t>
                </m:r>
              </m:e>
            </m:d>
          </m:e>
          <m:sup>
            <m:r>
              <w:rPr>
                <w:rFonts w:ascii="Cambria Math" w:hAnsi="Cambria Math"/>
              </w:rPr>
              <m:t>2</m:t>
            </m:r>
          </m:sup>
        </m:sSup>
      </m:oMath>
      <w:r w:rsidRPr="00E02F65">
        <w:rPr>
          <w:rFonts w:hint="eastAsia"/>
          <w:iCs/>
        </w:rPr>
        <w:t>，需减小</w:t>
      </w:r>
      <m:oMath>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r</m:t>
                </m:r>
              </m:e>
            </m:d>
          </m:e>
          <m:sup>
            <m:r>
              <w:rPr>
                <w:rFonts w:ascii="Cambria Math" w:hAnsi="Cambria Math"/>
              </w:rPr>
              <m:t>2</m:t>
            </m:r>
          </m:sup>
        </m:sSup>
      </m:oMath>
      <w:r w:rsidRPr="00E02F65">
        <w:rPr>
          <w:rFonts w:hint="eastAsia"/>
          <w:iCs/>
        </w:rPr>
        <w:t>，</w:t>
      </w:r>
      <w:r>
        <w:rPr>
          <w:rFonts w:hint="eastAsia"/>
          <w:iCs/>
        </w:rPr>
        <w:t>以使得噪声估计值与噪声</w:t>
      </w:r>
      <w:r w:rsidR="00F22C28">
        <w:rPr>
          <w:rFonts w:hint="eastAsia"/>
          <w:iCs/>
        </w:rPr>
        <w:t>真值尽可能地接近，</w:t>
      </w:r>
      <w:r w:rsidRPr="00E02F65">
        <w:rPr>
          <w:rFonts w:hint="eastAsia"/>
          <w:iCs/>
        </w:rPr>
        <w:t>即</w:t>
      </w:r>
      <w:r w:rsidR="00F22C28">
        <w:rPr>
          <w:rFonts w:hint="eastAsia"/>
          <w:iCs/>
        </w:rPr>
        <w:t>需要</w:t>
      </w:r>
      <w:r w:rsidRPr="00E02F65">
        <w:rPr>
          <w:rFonts w:hint="eastAsia"/>
          <w:iCs/>
        </w:rPr>
        <w:t>增大</w:t>
      </w:r>
      <m:oMath>
        <m:acc>
          <m:accPr>
            <m:ctrlPr>
              <w:rPr>
                <w:rFonts w:ascii="Cambria Math" w:hAnsi="Cambria Math"/>
                <w:i/>
                <w:iCs/>
              </w:rPr>
            </m:ctrlPr>
          </m:accPr>
          <m:e>
            <m:r>
              <w:rPr>
                <w:rFonts w:ascii="Cambria Math" w:hAnsi="Cambria Math" w:hint="eastAsia"/>
              </w:rPr>
              <m:t>F</m:t>
            </m:r>
          </m:e>
        </m:acc>
        <m:d>
          <m:dPr>
            <m:ctrlPr>
              <w:rPr>
                <w:rFonts w:ascii="Cambria Math" w:hAnsi="Cambria Math"/>
                <w:i/>
                <w:iCs/>
              </w:rPr>
            </m:ctrlPr>
          </m:dPr>
          <m:e>
            <m:r>
              <w:rPr>
                <w:rFonts w:ascii="Cambria Math" w:hAnsi="Cambria Math"/>
              </w:rPr>
              <m:t>u,v</m:t>
            </m:r>
          </m:e>
        </m:d>
      </m:oMath>
      <w:r w:rsidRPr="00E02F65">
        <w:rPr>
          <w:rFonts w:hint="eastAsia"/>
          <w:iCs/>
        </w:rPr>
        <w:t>，</w:t>
      </w:r>
      <w:r w:rsidR="00F22C28">
        <w:rPr>
          <w:rFonts w:hint="eastAsia"/>
          <w:iCs/>
        </w:rPr>
        <w:t>这一步</w:t>
      </w:r>
      <w:r w:rsidRPr="00E02F65">
        <w:rPr>
          <w:rFonts w:hint="eastAsia"/>
          <w:iCs/>
        </w:rPr>
        <w:t>等效于减小了公式</w:t>
      </w:r>
      <w:r w:rsidRPr="00E02F65">
        <w:rPr>
          <w:rFonts w:ascii="宋体" w:hAnsi="宋体" w:hint="eastAsia"/>
          <w:iCs/>
        </w:rPr>
        <w:t>①</w:t>
      </w:r>
      <w:r w:rsidRPr="00E02F65">
        <w:rPr>
          <w:rFonts w:hint="eastAsia"/>
          <w:iCs/>
        </w:rPr>
        <w:t>中的</w:t>
      </w:r>
      <m:oMath>
        <m:r>
          <w:rPr>
            <w:rFonts w:ascii="Cambria Math" w:hAnsi="Cambria Math"/>
          </w:rPr>
          <m:t>γ</m:t>
        </m:r>
      </m:oMath>
      <w:r w:rsidRPr="00E02F65">
        <w:rPr>
          <w:rFonts w:hint="eastAsia"/>
          <w:iCs/>
        </w:rPr>
        <w:t>；</w:t>
      </w:r>
    </w:p>
    <w:p w14:paraId="768DB520" w14:textId="2FA10EE6" w:rsidR="00E02F65" w:rsidRPr="00F22C28" w:rsidRDefault="00F22C28" w:rsidP="00F22C28">
      <w:pPr>
        <w:pStyle w:val="a3"/>
        <w:numPr>
          <w:ilvl w:val="2"/>
          <w:numId w:val="16"/>
        </w:numPr>
        <w:ind w:firstLineChars="0"/>
      </w:pPr>
      <w:r w:rsidRPr="00E02F65">
        <w:rPr>
          <w:rFonts w:hint="eastAsia"/>
          <w:iCs/>
        </w:rPr>
        <w:t>当</w:t>
      </w:r>
      <m:oMath>
        <m:r>
          <w:rPr>
            <w:rFonts w:ascii="Cambria Math" w:hAnsi="Cambria Math" w:hint="eastAsia"/>
          </w:rPr>
          <m:t>a</m:t>
        </m:r>
      </m:oMath>
      <w:r>
        <w:rPr>
          <w:rFonts w:hint="eastAsia"/>
          <w:iCs/>
        </w:rPr>
        <w:t>小</w:t>
      </w:r>
      <w:r w:rsidRPr="00E02F65">
        <w:rPr>
          <w:rFonts w:hint="eastAsia"/>
          <w:iCs/>
        </w:rPr>
        <w:t>于</w:t>
      </w:r>
      <m:oMath>
        <m:r>
          <w:rPr>
            <w:rFonts w:ascii="Cambria Math" w:hAnsi="Cambria Math"/>
          </w:rPr>
          <m:t>0</m:t>
        </m:r>
      </m:oMath>
      <w:r w:rsidRPr="00E02F65">
        <w:rPr>
          <w:rFonts w:hint="eastAsia"/>
          <w:iCs/>
        </w:rPr>
        <w:t>时，</w:t>
      </w:r>
      <m:oMath>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r</m:t>
                </m:r>
              </m:e>
            </m:d>
          </m:e>
          <m:sup>
            <m:r>
              <w:rPr>
                <w:rFonts w:ascii="Cambria Math" w:hAnsi="Cambria Math"/>
              </w:rPr>
              <m:t>2</m:t>
            </m:r>
          </m:sup>
        </m:sSup>
        <m:r>
          <w:rPr>
            <w:rFonts w:ascii="Cambria Math" w:hAnsi="Cambria Math"/>
          </w:rPr>
          <m:t>&lt;</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η</m:t>
                </m:r>
              </m:e>
            </m:d>
          </m:e>
          <m:sup>
            <m:r>
              <w:rPr>
                <w:rFonts w:ascii="Cambria Math" w:hAnsi="Cambria Math"/>
              </w:rPr>
              <m:t>2</m:t>
            </m:r>
          </m:sup>
        </m:sSup>
      </m:oMath>
      <w:r w:rsidRPr="00E02F65">
        <w:rPr>
          <w:rFonts w:hint="eastAsia"/>
          <w:iCs/>
        </w:rPr>
        <w:t>，需</w:t>
      </w:r>
      <w:r>
        <w:rPr>
          <w:rFonts w:hint="eastAsia"/>
          <w:iCs/>
        </w:rPr>
        <w:t>增大</w:t>
      </w:r>
      <m:oMath>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r</m:t>
                </m:r>
              </m:e>
            </m:d>
          </m:e>
          <m:sup>
            <m:r>
              <w:rPr>
                <w:rFonts w:ascii="Cambria Math" w:hAnsi="Cambria Math"/>
              </w:rPr>
              <m:t>2</m:t>
            </m:r>
          </m:sup>
        </m:sSup>
      </m:oMath>
      <w:r w:rsidRPr="00E02F65">
        <w:rPr>
          <w:rFonts w:hint="eastAsia"/>
          <w:iCs/>
        </w:rPr>
        <w:t>，</w:t>
      </w:r>
      <w:r>
        <w:rPr>
          <w:rFonts w:hint="eastAsia"/>
          <w:iCs/>
        </w:rPr>
        <w:t>以使得噪声估计值与噪声真值尽可能地接近，</w:t>
      </w:r>
      <w:r w:rsidRPr="00E02F65">
        <w:rPr>
          <w:rFonts w:hint="eastAsia"/>
          <w:iCs/>
        </w:rPr>
        <w:t>即</w:t>
      </w:r>
      <w:r>
        <w:rPr>
          <w:rFonts w:hint="eastAsia"/>
          <w:iCs/>
        </w:rPr>
        <w:t>需要减小</w:t>
      </w:r>
      <m:oMath>
        <m:acc>
          <m:accPr>
            <m:ctrlPr>
              <w:rPr>
                <w:rFonts w:ascii="Cambria Math" w:hAnsi="Cambria Math"/>
                <w:i/>
                <w:iCs/>
              </w:rPr>
            </m:ctrlPr>
          </m:accPr>
          <m:e>
            <m:r>
              <w:rPr>
                <w:rFonts w:ascii="Cambria Math" w:hAnsi="Cambria Math" w:hint="eastAsia"/>
              </w:rPr>
              <m:t>F</m:t>
            </m:r>
          </m:e>
        </m:acc>
        <m:d>
          <m:dPr>
            <m:ctrlPr>
              <w:rPr>
                <w:rFonts w:ascii="Cambria Math" w:hAnsi="Cambria Math"/>
                <w:i/>
                <w:iCs/>
              </w:rPr>
            </m:ctrlPr>
          </m:dPr>
          <m:e>
            <m:r>
              <w:rPr>
                <w:rFonts w:ascii="Cambria Math" w:hAnsi="Cambria Math"/>
              </w:rPr>
              <m:t>u,v</m:t>
            </m:r>
          </m:e>
        </m:d>
      </m:oMath>
      <w:r w:rsidRPr="00E02F65">
        <w:rPr>
          <w:rFonts w:hint="eastAsia"/>
          <w:iCs/>
        </w:rPr>
        <w:t>，</w:t>
      </w:r>
      <w:r>
        <w:rPr>
          <w:rFonts w:hint="eastAsia"/>
          <w:iCs/>
        </w:rPr>
        <w:t>这一步</w:t>
      </w:r>
      <w:r w:rsidRPr="00E02F65">
        <w:rPr>
          <w:rFonts w:hint="eastAsia"/>
          <w:iCs/>
        </w:rPr>
        <w:t>等效于</w:t>
      </w:r>
      <w:r>
        <w:rPr>
          <w:rFonts w:hint="eastAsia"/>
          <w:iCs/>
        </w:rPr>
        <w:t>增大</w:t>
      </w:r>
      <w:r w:rsidRPr="00E02F65">
        <w:rPr>
          <w:rFonts w:hint="eastAsia"/>
          <w:iCs/>
        </w:rPr>
        <w:t>了公式</w:t>
      </w:r>
      <w:r w:rsidRPr="00E02F65">
        <w:rPr>
          <w:rFonts w:ascii="宋体" w:hAnsi="宋体" w:hint="eastAsia"/>
          <w:iCs/>
        </w:rPr>
        <w:t>①</w:t>
      </w:r>
      <w:r w:rsidRPr="00E02F65">
        <w:rPr>
          <w:rFonts w:hint="eastAsia"/>
          <w:iCs/>
        </w:rPr>
        <w:t>中的</w:t>
      </w:r>
      <m:oMath>
        <m:r>
          <w:rPr>
            <w:rFonts w:ascii="Cambria Math" w:hAnsi="Cambria Math"/>
          </w:rPr>
          <m:t>γ</m:t>
        </m:r>
      </m:oMath>
      <w:r w:rsidRPr="00E02F65">
        <w:rPr>
          <w:rFonts w:hint="eastAsia"/>
          <w:iCs/>
        </w:rPr>
        <w:t>；</w:t>
      </w:r>
    </w:p>
    <w:p w14:paraId="2064CE49" w14:textId="1D9D7951" w:rsidR="00E02F65" w:rsidRPr="00F22C28" w:rsidRDefault="00F22C28" w:rsidP="003A74E8">
      <w:pPr>
        <w:pStyle w:val="a3"/>
        <w:numPr>
          <w:ilvl w:val="0"/>
          <w:numId w:val="17"/>
        </w:numPr>
        <w:ind w:firstLineChars="0"/>
        <w:rPr>
          <w:i/>
        </w:rPr>
      </w:pPr>
      <w:r>
        <w:rPr>
          <w:rFonts w:hint="eastAsia"/>
          <w:iCs/>
        </w:rPr>
        <w:t>重复步骤（</w:t>
      </w:r>
      <w:r>
        <w:rPr>
          <w:rFonts w:hint="eastAsia"/>
          <w:iCs/>
        </w:rPr>
        <w:t>5</w:t>
      </w:r>
      <w:r>
        <w:rPr>
          <w:rFonts w:hint="eastAsia"/>
          <w:iCs/>
        </w:rPr>
        <w:t>），直至</w:t>
      </w:r>
      <m:oMath>
        <m:r>
          <w:rPr>
            <w:rFonts w:ascii="Cambria Math" w:hAnsi="Cambria Math" w:hint="eastAsia"/>
          </w:rPr>
          <m:t>a</m:t>
        </m:r>
      </m:oMath>
      <w:r>
        <w:rPr>
          <w:rFonts w:hint="eastAsia"/>
          <w:iCs/>
        </w:rPr>
        <w:t>值很小，达到了停止条件</w:t>
      </w:r>
    </w:p>
    <w:p w14:paraId="3D43E694" w14:textId="25388947" w:rsidR="00F22C28" w:rsidRPr="003A74E8" w:rsidRDefault="00F22C28" w:rsidP="003A74E8">
      <w:pPr>
        <w:pStyle w:val="a3"/>
        <w:numPr>
          <w:ilvl w:val="0"/>
          <w:numId w:val="17"/>
        </w:numPr>
        <w:ind w:firstLineChars="0"/>
        <w:rPr>
          <w:i/>
        </w:rPr>
      </w:pPr>
      <w:r>
        <w:rPr>
          <w:rFonts w:hint="eastAsia"/>
          <w:iCs/>
        </w:rPr>
        <w:t>由步骤（</w:t>
      </w:r>
      <w:r>
        <w:rPr>
          <w:rFonts w:hint="eastAsia"/>
          <w:iCs/>
        </w:rPr>
        <w:t>6</w:t>
      </w:r>
      <w:r>
        <w:rPr>
          <w:rFonts w:hint="eastAsia"/>
          <w:iCs/>
        </w:rPr>
        <w:t>）得到了符合要求的</w:t>
      </w:r>
      <m:oMath>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r</m:t>
                </m:r>
              </m:e>
            </m:d>
          </m:e>
          <m:sup>
            <m:r>
              <w:rPr>
                <w:rFonts w:ascii="Cambria Math" w:hAnsi="Cambria Math"/>
              </w:rPr>
              <m:t>2</m:t>
            </m:r>
          </m:sup>
        </m:sSup>
      </m:oMath>
      <w:r>
        <w:rPr>
          <w:rFonts w:hint="eastAsia"/>
          <w:iCs/>
        </w:rPr>
        <w:t>，由此能够得到符合要求的</w:t>
      </w:r>
      <m:oMath>
        <m:acc>
          <m:accPr>
            <m:ctrlPr>
              <w:rPr>
                <w:rFonts w:ascii="Cambria Math" w:hAnsi="Cambria Math"/>
                <w:i/>
                <w:iCs/>
              </w:rPr>
            </m:ctrlPr>
          </m:accPr>
          <m:e>
            <m:r>
              <w:rPr>
                <w:rFonts w:ascii="Cambria Math" w:hAnsi="Cambria Math" w:hint="eastAsia"/>
              </w:rPr>
              <m:t>F</m:t>
            </m:r>
          </m:e>
        </m:acc>
        <m:d>
          <m:dPr>
            <m:ctrlPr>
              <w:rPr>
                <w:rFonts w:ascii="Cambria Math" w:hAnsi="Cambria Math"/>
                <w:i/>
                <w:iCs/>
              </w:rPr>
            </m:ctrlPr>
          </m:dPr>
          <m:e>
            <m:r>
              <w:rPr>
                <w:rFonts w:ascii="Cambria Math" w:hAnsi="Cambria Math"/>
              </w:rPr>
              <m:t>u,v</m:t>
            </m:r>
          </m:e>
        </m:d>
      </m:oMath>
      <w:r>
        <w:rPr>
          <w:rFonts w:hint="eastAsia"/>
          <w:iCs/>
        </w:rPr>
        <w:t>，将其进行反傅里叶变换，即可得到</w:t>
      </w:r>
      <w:r w:rsidR="00FB1161">
        <w:rPr>
          <w:rFonts w:hint="eastAsia"/>
          <w:iCs/>
        </w:rPr>
        <w:t>更加接近</w:t>
      </w:r>
      <w:r>
        <w:rPr>
          <w:rFonts w:hint="eastAsia"/>
          <w:iCs/>
        </w:rPr>
        <w:t>原图像的估计图像</w:t>
      </w:r>
      <m:oMath>
        <m:acc>
          <m:accPr>
            <m:ctrlPr>
              <w:rPr>
                <w:rFonts w:ascii="Cambria Math" w:hAnsi="Cambria Math"/>
                <w:i/>
              </w:rPr>
            </m:ctrlPr>
          </m:accPr>
          <m:e>
            <m:r>
              <w:rPr>
                <w:rFonts w:ascii="Cambria Math" w:hAnsi="Cambria Math" w:hint="eastAsia"/>
              </w:rPr>
              <m:t>f</m:t>
            </m:r>
          </m:e>
        </m:acc>
        <m:r>
          <w:rPr>
            <w:rFonts w:ascii="Cambria Math" w:hAnsi="Cambria Math"/>
          </w:rPr>
          <m:t>(x,y)</m:t>
        </m:r>
      </m:oMath>
      <w:r>
        <w:rPr>
          <w:rFonts w:hint="eastAsia"/>
        </w:rPr>
        <w:t>。</w:t>
      </w:r>
    </w:p>
    <w:p w14:paraId="5F3A4D6A" w14:textId="77777777" w:rsidR="00CA71B1" w:rsidRPr="00CA71B1" w:rsidRDefault="00CA71B1" w:rsidP="00CA71B1">
      <w:pPr>
        <w:rPr>
          <w:rFonts w:ascii="Cambria Math" w:hAnsi="Cambria Math"/>
        </w:rPr>
      </w:pPr>
    </w:p>
    <w:sectPr w:rsidR="00CA71B1" w:rsidRPr="00CA71B1">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8FCBD" w14:textId="77777777" w:rsidR="00917085" w:rsidRDefault="00917085" w:rsidP="00F1747C">
      <w:r>
        <w:separator/>
      </w:r>
    </w:p>
  </w:endnote>
  <w:endnote w:type="continuationSeparator" w:id="0">
    <w:p w14:paraId="5659B1F7" w14:textId="77777777" w:rsidR="00917085" w:rsidRDefault="00917085" w:rsidP="00F17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72807"/>
      <w:docPartObj>
        <w:docPartGallery w:val="Page Numbers (Bottom of Page)"/>
        <w:docPartUnique/>
      </w:docPartObj>
    </w:sdtPr>
    <w:sdtEndPr/>
    <w:sdtContent>
      <w:p w14:paraId="65F4690B" w14:textId="7A43AE04" w:rsidR="00F1747C" w:rsidRDefault="00F1747C" w:rsidP="00F1747C">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FF04" w14:textId="77777777" w:rsidR="00917085" w:rsidRDefault="00917085" w:rsidP="00F1747C">
      <w:r>
        <w:separator/>
      </w:r>
    </w:p>
  </w:footnote>
  <w:footnote w:type="continuationSeparator" w:id="0">
    <w:p w14:paraId="580CD2C1" w14:textId="77777777" w:rsidR="00917085" w:rsidRDefault="00917085" w:rsidP="00F17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502CF" w14:textId="5536A715" w:rsidR="00F1747C" w:rsidRDefault="00404841">
    <w:pPr>
      <w:pStyle w:val="a5"/>
      <w:pBdr>
        <w:bottom w:val="single" w:sz="6" w:space="1" w:color="auto"/>
      </w:pBdr>
    </w:pPr>
    <w:r>
      <w:rPr>
        <w:rFonts w:hint="eastAsia"/>
      </w:rPr>
      <w:t>图像处理</w:t>
    </w:r>
    <w:r w:rsidR="00F1747C">
      <w:rPr>
        <w:rFonts w:hint="eastAsia"/>
      </w:rPr>
      <w:t xml:space="preserve"> </w:t>
    </w:r>
    <w:r w:rsidR="00F1747C">
      <w:t xml:space="preserve">          </w:t>
    </w:r>
    <w:r>
      <w:t xml:space="preserve">      </w:t>
    </w:r>
    <w:r w:rsidR="00F1747C">
      <w:t xml:space="preserve"> </w:t>
    </w:r>
    <w:r w:rsidR="00F1747C">
      <w:rPr>
        <w:rFonts w:hint="eastAsia"/>
      </w:rPr>
      <w:t>第</w:t>
    </w:r>
    <w:r w:rsidR="00D63344">
      <w:rPr>
        <w:rFonts w:hint="eastAsia"/>
      </w:rPr>
      <w:t>五</w:t>
    </w:r>
    <w:r w:rsidR="00F1747C">
      <w:rPr>
        <w:rFonts w:hint="eastAsia"/>
      </w:rPr>
      <w:t>次作业</w:t>
    </w:r>
    <w:r w:rsidR="00F1747C">
      <w:rPr>
        <w:rFonts w:hint="eastAsia"/>
      </w:rPr>
      <w:t xml:space="preserve"> </w:t>
    </w:r>
    <w:r>
      <w:t xml:space="preserve">    </w:t>
    </w:r>
    <w:r w:rsidR="00F1747C">
      <w:t xml:space="preserve">         </w:t>
    </w:r>
    <w:r>
      <w:t xml:space="preserve">  </w:t>
    </w:r>
    <w:r w:rsidR="00F1747C">
      <w:t xml:space="preserve">  </w:t>
    </w:r>
    <w:proofErr w:type="gramStart"/>
    <w:r w:rsidR="00F1747C">
      <w:rPr>
        <w:rFonts w:hint="eastAsia"/>
      </w:rPr>
      <w:t>魏子继</w:t>
    </w:r>
    <w:proofErr w:type="gramEnd"/>
    <w:r w:rsidR="00F1747C">
      <w:rPr>
        <w:rFonts w:hint="eastAsia"/>
      </w:rPr>
      <w:t xml:space="preserve"> </w:t>
    </w:r>
    <w:r>
      <w:t xml:space="preserve">      </w:t>
    </w:r>
    <w:r w:rsidR="00F1747C">
      <w:t xml:space="preserve">         202318019427048</w:t>
    </w:r>
  </w:p>
  <w:p w14:paraId="0E0E0D47" w14:textId="77777777" w:rsidR="00F1747C" w:rsidRDefault="00F1747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52E46"/>
    <w:multiLevelType w:val="hybridMultilevel"/>
    <w:tmpl w:val="9BD0F404"/>
    <w:lvl w:ilvl="0" w:tplc="C8586FDE">
      <w:start w:val="1"/>
      <w:numFmt w:val="decimal"/>
      <w:lvlText w:val="（%1）"/>
      <w:lvlJc w:val="left"/>
      <w:pPr>
        <w:ind w:left="1140" w:hanging="720"/>
      </w:pPr>
      <w:rPr>
        <w:rFonts w:hint="default"/>
        <w:i w:val="0"/>
        <w:i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6F389B"/>
    <w:multiLevelType w:val="hybridMultilevel"/>
    <w:tmpl w:val="3A12588C"/>
    <w:lvl w:ilvl="0" w:tplc="78F4BC24">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21421CF6"/>
    <w:multiLevelType w:val="hybridMultilevel"/>
    <w:tmpl w:val="E0907438"/>
    <w:lvl w:ilvl="0" w:tplc="9CD62452">
      <w:start w:val="1"/>
      <w:numFmt w:val="decimal"/>
      <w:lvlText w:val="%1、"/>
      <w:lvlJc w:val="left"/>
      <w:pPr>
        <w:ind w:left="780" w:hanging="360"/>
      </w:pPr>
      <w:rPr>
        <w:rFonts w:ascii="Times New Roman" w:hAnsi="Times New Roman"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A1057E6"/>
    <w:multiLevelType w:val="hybridMultilevel"/>
    <w:tmpl w:val="62B0530E"/>
    <w:lvl w:ilvl="0" w:tplc="369684AC">
      <w:start w:val="1"/>
      <w:numFmt w:val="decimal"/>
      <w:lvlText w:val="（%1）"/>
      <w:lvlJc w:val="left"/>
      <w:pPr>
        <w:ind w:left="1566" w:hanging="720"/>
      </w:pPr>
      <w:rPr>
        <w:rFonts w:hint="default"/>
      </w:rPr>
    </w:lvl>
    <w:lvl w:ilvl="1" w:tplc="04090019" w:tentative="1">
      <w:start w:val="1"/>
      <w:numFmt w:val="lowerLetter"/>
      <w:lvlText w:val="%2)"/>
      <w:lvlJc w:val="left"/>
      <w:pPr>
        <w:ind w:left="1726" w:hanging="440"/>
      </w:pPr>
    </w:lvl>
    <w:lvl w:ilvl="2" w:tplc="0409001B" w:tentative="1">
      <w:start w:val="1"/>
      <w:numFmt w:val="lowerRoman"/>
      <w:lvlText w:val="%3."/>
      <w:lvlJc w:val="right"/>
      <w:pPr>
        <w:ind w:left="2166" w:hanging="440"/>
      </w:pPr>
    </w:lvl>
    <w:lvl w:ilvl="3" w:tplc="0409000F" w:tentative="1">
      <w:start w:val="1"/>
      <w:numFmt w:val="decimal"/>
      <w:lvlText w:val="%4."/>
      <w:lvlJc w:val="left"/>
      <w:pPr>
        <w:ind w:left="2606" w:hanging="440"/>
      </w:pPr>
    </w:lvl>
    <w:lvl w:ilvl="4" w:tplc="04090019" w:tentative="1">
      <w:start w:val="1"/>
      <w:numFmt w:val="lowerLetter"/>
      <w:lvlText w:val="%5)"/>
      <w:lvlJc w:val="left"/>
      <w:pPr>
        <w:ind w:left="3046" w:hanging="440"/>
      </w:pPr>
    </w:lvl>
    <w:lvl w:ilvl="5" w:tplc="0409001B" w:tentative="1">
      <w:start w:val="1"/>
      <w:numFmt w:val="lowerRoman"/>
      <w:lvlText w:val="%6."/>
      <w:lvlJc w:val="right"/>
      <w:pPr>
        <w:ind w:left="3486" w:hanging="440"/>
      </w:pPr>
    </w:lvl>
    <w:lvl w:ilvl="6" w:tplc="0409000F" w:tentative="1">
      <w:start w:val="1"/>
      <w:numFmt w:val="decimal"/>
      <w:lvlText w:val="%7."/>
      <w:lvlJc w:val="left"/>
      <w:pPr>
        <w:ind w:left="3926" w:hanging="440"/>
      </w:pPr>
    </w:lvl>
    <w:lvl w:ilvl="7" w:tplc="04090019" w:tentative="1">
      <w:start w:val="1"/>
      <w:numFmt w:val="lowerLetter"/>
      <w:lvlText w:val="%8)"/>
      <w:lvlJc w:val="left"/>
      <w:pPr>
        <w:ind w:left="4366" w:hanging="440"/>
      </w:pPr>
    </w:lvl>
    <w:lvl w:ilvl="8" w:tplc="0409001B" w:tentative="1">
      <w:start w:val="1"/>
      <w:numFmt w:val="lowerRoman"/>
      <w:lvlText w:val="%9."/>
      <w:lvlJc w:val="right"/>
      <w:pPr>
        <w:ind w:left="4806" w:hanging="440"/>
      </w:pPr>
    </w:lvl>
  </w:abstractNum>
  <w:abstractNum w:abstractNumId="4" w15:restartNumberingAfterBreak="0">
    <w:nsid w:val="37C66A4E"/>
    <w:multiLevelType w:val="hybridMultilevel"/>
    <w:tmpl w:val="1982F7B4"/>
    <w:lvl w:ilvl="0" w:tplc="26E0A9B6">
      <w:start w:val="1"/>
      <w:numFmt w:val="decimal"/>
      <w:lvlText w:val="%1、"/>
      <w:lvlJc w:val="left"/>
      <w:pPr>
        <w:ind w:left="360" w:hanging="360"/>
      </w:pPr>
      <w:rPr>
        <w:rFonts w:ascii="Times New Roman"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C86BF9"/>
    <w:multiLevelType w:val="hybridMultilevel"/>
    <w:tmpl w:val="F676D05A"/>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6" w15:restartNumberingAfterBreak="0">
    <w:nsid w:val="432E6C51"/>
    <w:multiLevelType w:val="hybridMultilevel"/>
    <w:tmpl w:val="B8D8AB3A"/>
    <w:lvl w:ilvl="0" w:tplc="E04EA0C8">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9D64A76"/>
    <w:multiLevelType w:val="hybridMultilevel"/>
    <w:tmpl w:val="F9B88990"/>
    <w:lvl w:ilvl="0" w:tplc="F67CB8E4">
      <w:start w:val="1"/>
      <w:numFmt w:val="japaneseCounting"/>
      <w:lvlText w:val="%1、"/>
      <w:lvlJc w:val="left"/>
      <w:pPr>
        <w:ind w:left="456" w:hanging="456"/>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3314C06"/>
    <w:multiLevelType w:val="hybridMultilevel"/>
    <w:tmpl w:val="266AFA2C"/>
    <w:lvl w:ilvl="0" w:tplc="F29A9AD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39D7B2E"/>
    <w:multiLevelType w:val="hybridMultilevel"/>
    <w:tmpl w:val="8C041072"/>
    <w:lvl w:ilvl="0" w:tplc="934E7A62">
      <w:start w:val="1"/>
      <w:numFmt w:val="decimal"/>
      <w:lvlText w:val="%1、"/>
      <w:lvlJc w:val="left"/>
      <w:pPr>
        <w:ind w:left="360" w:hanging="360"/>
      </w:pPr>
      <w:rPr>
        <w:rFonts w:ascii="Times New Roman"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65307B"/>
    <w:multiLevelType w:val="hybridMultilevel"/>
    <w:tmpl w:val="EA44E370"/>
    <w:lvl w:ilvl="0" w:tplc="5E485978">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1" w15:restartNumberingAfterBreak="0">
    <w:nsid w:val="575475D0"/>
    <w:multiLevelType w:val="hybridMultilevel"/>
    <w:tmpl w:val="78E8FE46"/>
    <w:lvl w:ilvl="0" w:tplc="6344AA86">
      <w:start w:val="1"/>
      <w:numFmt w:val="lowerLetter"/>
      <w:lvlText w:val="%1)"/>
      <w:lvlJc w:val="left"/>
      <w:pPr>
        <w:ind w:left="1240" w:hanging="360"/>
      </w:pPr>
      <w:rPr>
        <w:rFonts w:hint="default"/>
      </w:r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12" w15:restartNumberingAfterBreak="0">
    <w:nsid w:val="60BC4685"/>
    <w:multiLevelType w:val="hybridMultilevel"/>
    <w:tmpl w:val="3ECEF0C6"/>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6BDE675D"/>
    <w:multiLevelType w:val="multilevel"/>
    <w:tmpl w:val="701E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284FEB"/>
    <w:multiLevelType w:val="hybridMultilevel"/>
    <w:tmpl w:val="8D0C67FC"/>
    <w:lvl w:ilvl="0" w:tplc="B47A46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9CB37BF"/>
    <w:multiLevelType w:val="hybridMultilevel"/>
    <w:tmpl w:val="0C323834"/>
    <w:lvl w:ilvl="0" w:tplc="B1F452EC">
      <w:start w:val="1"/>
      <w:numFmt w:val="decimal"/>
      <w:lvlText w:val="（%1）"/>
      <w:lvlJc w:val="left"/>
      <w:pPr>
        <w:ind w:left="1140" w:hanging="7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CFD5BF8"/>
    <w:multiLevelType w:val="hybridMultilevel"/>
    <w:tmpl w:val="598E3182"/>
    <w:lvl w:ilvl="0" w:tplc="4978E47E">
      <w:start w:val="1"/>
      <w:numFmt w:val="decimal"/>
      <w:lvlText w:val="%1、"/>
      <w:lvlJc w:val="left"/>
      <w:pPr>
        <w:ind w:left="360" w:hanging="360"/>
      </w:pPr>
      <w:rPr>
        <w:rFonts w:ascii="Times New Roman"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1"/>
  </w:num>
  <w:num w:numId="3">
    <w:abstractNumId w:val="12"/>
  </w:num>
  <w:num w:numId="4">
    <w:abstractNumId w:val="10"/>
  </w:num>
  <w:num w:numId="5">
    <w:abstractNumId w:val="3"/>
  </w:num>
  <w:num w:numId="6">
    <w:abstractNumId w:val="13"/>
  </w:num>
  <w:num w:numId="7">
    <w:abstractNumId w:val="14"/>
  </w:num>
  <w:num w:numId="8">
    <w:abstractNumId w:val="1"/>
  </w:num>
  <w:num w:numId="9">
    <w:abstractNumId w:val="8"/>
  </w:num>
  <w:num w:numId="10">
    <w:abstractNumId w:val="15"/>
  </w:num>
  <w:num w:numId="11">
    <w:abstractNumId w:val="2"/>
  </w:num>
  <w:num w:numId="12">
    <w:abstractNumId w:val="9"/>
  </w:num>
  <w:num w:numId="13">
    <w:abstractNumId w:val="4"/>
  </w:num>
  <w:num w:numId="14">
    <w:abstractNumId w:val="6"/>
  </w:num>
  <w:num w:numId="15">
    <w:abstractNumId w:val="16"/>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42"/>
    <w:rsid w:val="000030EC"/>
    <w:rsid w:val="00021668"/>
    <w:rsid w:val="00026F64"/>
    <w:rsid w:val="000718D3"/>
    <w:rsid w:val="00072A7A"/>
    <w:rsid w:val="000749D7"/>
    <w:rsid w:val="00092B18"/>
    <w:rsid w:val="000A0459"/>
    <w:rsid w:val="000A675F"/>
    <w:rsid w:val="000A70B8"/>
    <w:rsid w:val="000B04BB"/>
    <w:rsid w:val="000B7F5A"/>
    <w:rsid w:val="000E5569"/>
    <w:rsid w:val="00165A94"/>
    <w:rsid w:val="00177ACE"/>
    <w:rsid w:val="001948ED"/>
    <w:rsid w:val="001A2549"/>
    <w:rsid w:val="001B76B3"/>
    <w:rsid w:val="001C3175"/>
    <w:rsid w:val="001F2AB5"/>
    <w:rsid w:val="001F5B0C"/>
    <w:rsid w:val="002210D0"/>
    <w:rsid w:val="002271A9"/>
    <w:rsid w:val="00283BAC"/>
    <w:rsid w:val="00284E81"/>
    <w:rsid w:val="00290884"/>
    <w:rsid w:val="002A320C"/>
    <w:rsid w:val="002C13F3"/>
    <w:rsid w:val="002D6D46"/>
    <w:rsid w:val="002F3569"/>
    <w:rsid w:val="002F4B83"/>
    <w:rsid w:val="00302F70"/>
    <w:rsid w:val="00323370"/>
    <w:rsid w:val="00332398"/>
    <w:rsid w:val="003415B9"/>
    <w:rsid w:val="00345CEC"/>
    <w:rsid w:val="00356C62"/>
    <w:rsid w:val="003A74E8"/>
    <w:rsid w:val="003B329F"/>
    <w:rsid w:val="003C628D"/>
    <w:rsid w:val="00400898"/>
    <w:rsid w:val="00404841"/>
    <w:rsid w:val="0043358A"/>
    <w:rsid w:val="00436382"/>
    <w:rsid w:val="004409D7"/>
    <w:rsid w:val="00441E36"/>
    <w:rsid w:val="00457987"/>
    <w:rsid w:val="00463BF6"/>
    <w:rsid w:val="004F4F49"/>
    <w:rsid w:val="004F5C84"/>
    <w:rsid w:val="0057047A"/>
    <w:rsid w:val="005753E3"/>
    <w:rsid w:val="00575CC0"/>
    <w:rsid w:val="005F1AF4"/>
    <w:rsid w:val="006124AA"/>
    <w:rsid w:val="00662470"/>
    <w:rsid w:val="006761F8"/>
    <w:rsid w:val="0068275E"/>
    <w:rsid w:val="006B0D56"/>
    <w:rsid w:val="00786CDB"/>
    <w:rsid w:val="007939F8"/>
    <w:rsid w:val="00797A5B"/>
    <w:rsid w:val="007A54DE"/>
    <w:rsid w:val="007C6EA7"/>
    <w:rsid w:val="007D25B9"/>
    <w:rsid w:val="007D40FD"/>
    <w:rsid w:val="007E10AF"/>
    <w:rsid w:val="00823A58"/>
    <w:rsid w:val="00823FE5"/>
    <w:rsid w:val="00842242"/>
    <w:rsid w:val="008A51F4"/>
    <w:rsid w:val="008D0313"/>
    <w:rsid w:val="008E18BF"/>
    <w:rsid w:val="00906A23"/>
    <w:rsid w:val="00917085"/>
    <w:rsid w:val="00955CFB"/>
    <w:rsid w:val="0097082C"/>
    <w:rsid w:val="00977B00"/>
    <w:rsid w:val="009B35AD"/>
    <w:rsid w:val="00A00DA3"/>
    <w:rsid w:val="00A05715"/>
    <w:rsid w:val="00A26549"/>
    <w:rsid w:val="00A373D9"/>
    <w:rsid w:val="00A66AB2"/>
    <w:rsid w:val="00A74C6D"/>
    <w:rsid w:val="00B12B23"/>
    <w:rsid w:val="00B12C0F"/>
    <w:rsid w:val="00B24981"/>
    <w:rsid w:val="00B31AB6"/>
    <w:rsid w:val="00B3631F"/>
    <w:rsid w:val="00B511D0"/>
    <w:rsid w:val="00B705EA"/>
    <w:rsid w:val="00B83FFB"/>
    <w:rsid w:val="00B92B1C"/>
    <w:rsid w:val="00BA639B"/>
    <w:rsid w:val="00BB2BE4"/>
    <w:rsid w:val="00BB5014"/>
    <w:rsid w:val="00BC1369"/>
    <w:rsid w:val="00BD5778"/>
    <w:rsid w:val="00BE4339"/>
    <w:rsid w:val="00C84CF1"/>
    <w:rsid w:val="00CA71B1"/>
    <w:rsid w:val="00CB11B1"/>
    <w:rsid w:val="00CB452F"/>
    <w:rsid w:val="00CE6AD3"/>
    <w:rsid w:val="00D23AB8"/>
    <w:rsid w:val="00D52A71"/>
    <w:rsid w:val="00D63344"/>
    <w:rsid w:val="00D65F11"/>
    <w:rsid w:val="00D77952"/>
    <w:rsid w:val="00DB579D"/>
    <w:rsid w:val="00DB61A8"/>
    <w:rsid w:val="00DD3463"/>
    <w:rsid w:val="00E01F61"/>
    <w:rsid w:val="00E02F65"/>
    <w:rsid w:val="00E51C23"/>
    <w:rsid w:val="00E91F2D"/>
    <w:rsid w:val="00F1747C"/>
    <w:rsid w:val="00F22C28"/>
    <w:rsid w:val="00F775BF"/>
    <w:rsid w:val="00F8447E"/>
    <w:rsid w:val="00F8624B"/>
    <w:rsid w:val="00F868D1"/>
    <w:rsid w:val="00F86DC3"/>
    <w:rsid w:val="00F92286"/>
    <w:rsid w:val="00FB0F88"/>
    <w:rsid w:val="00FB1075"/>
    <w:rsid w:val="00FB1161"/>
    <w:rsid w:val="00FC0349"/>
    <w:rsid w:val="00FC2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EEE1F"/>
  <w15:chartTrackingRefBased/>
  <w15:docId w15:val="{06D3E929-4960-42DD-BFBC-4B036AFC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6382"/>
    <w:pPr>
      <w:widowControl w:val="0"/>
      <w:jc w:val="both"/>
    </w:pPr>
    <w:rPr>
      <w:rFonts w:ascii="Times New Roman" w:eastAsia="宋体" w:hAnsi="Times New Roman" w:cs="宋体"/>
      <w:szCs w:val="21"/>
      <w14:ligatures w14:val="none"/>
    </w:rPr>
  </w:style>
  <w:style w:type="paragraph" w:styleId="1">
    <w:name w:val="heading 1"/>
    <w:basedOn w:val="a"/>
    <w:next w:val="a"/>
    <w:link w:val="10"/>
    <w:uiPriority w:val="9"/>
    <w:qFormat/>
    <w:rsid w:val="006124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24AA"/>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6124A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24AA"/>
    <w:rPr>
      <w:b/>
      <w:bCs/>
      <w:kern w:val="44"/>
      <w:sz w:val="44"/>
      <w:szCs w:val="44"/>
      <w14:ligatures w14:val="none"/>
    </w:rPr>
  </w:style>
  <w:style w:type="character" w:customStyle="1" w:styleId="20">
    <w:name w:val="标题 2 字符"/>
    <w:basedOn w:val="a0"/>
    <w:link w:val="2"/>
    <w:uiPriority w:val="9"/>
    <w:rsid w:val="006124AA"/>
    <w:rPr>
      <w:rFonts w:asciiTheme="majorHAnsi" w:eastAsia="宋体" w:hAnsiTheme="majorHAnsi" w:cstheme="majorBidi"/>
      <w:b/>
      <w:bCs/>
      <w:sz w:val="32"/>
      <w:szCs w:val="32"/>
      <w14:ligatures w14:val="none"/>
    </w:rPr>
  </w:style>
  <w:style w:type="character" w:customStyle="1" w:styleId="30">
    <w:name w:val="标题 3 字符"/>
    <w:basedOn w:val="a0"/>
    <w:link w:val="3"/>
    <w:uiPriority w:val="9"/>
    <w:rsid w:val="006124AA"/>
    <w:rPr>
      <w:rFonts w:ascii="宋体" w:eastAsia="宋体" w:hAnsi="宋体" w:cs="宋体"/>
      <w:b/>
      <w:bCs/>
      <w:sz w:val="32"/>
      <w:szCs w:val="32"/>
      <w14:ligatures w14:val="none"/>
    </w:rPr>
  </w:style>
  <w:style w:type="paragraph" w:styleId="a3">
    <w:name w:val="List Paragraph"/>
    <w:basedOn w:val="a"/>
    <w:uiPriority w:val="34"/>
    <w:qFormat/>
    <w:rsid w:val="00165A94"/>
    <w:pPr>
      <w:ind w:firstLineChars="200" w:firstLine="420"/>
    </w:pPr>
  </w:style>
  <w:style w:type="character" w:styleId="a4">
    <w:name w:val="Placeholder Text"/>
    <w:basedOn w:val="a0"/>
    <w:uiPriority w:val="99"/>
    <w:semiHidden/>
    <w:rsid w:val="00FB0F88"/>
    <w:rPr>
      <w:color w:val="808080"/>
    </w:rPr>
  </w:style>
  <w:style w:type="paragraph" w:styleId="a5">
    <w:name w:val="header"/>
    <w:basedOn w:val="a"/>
    <w:link w:val="a6"/>
    <w:uiPriority w:val="99"/>
    <w:unhideWhenUsed/>
    <w:rsid w:val="00F1747C"/>
    <w:pPr>
      <w:tabs>
        <w:tab w:val="center" w:pos="4153"/>
        <w:tab w:val="right" w:pos="8306"/>
      </w:tabs>
      <w:snapToGrid w:val="0"/>
      <w:jc w:val="center"/>
    </w:pPr>
    <w:rPr>
      <w:sz w:val="18"/>
      <w:szCs w:val="18"/>
    </w:rPr>
  </w:style>
  <w:style w:type="character" w:customStyle="1" w:styleId="a6">
    <w:name w:val="页眉 字符"/>
    <w:basedOn w:val="a0"/>
    <w:link w:val="a5"/>
    <w:uiPriority w:val="99"/>
    <w:rsid w:val="00F1747C"/>
    <w:rPr>
      <w:rFonts w:ascii="宋体" w:eastAsia="宋体" w:hAnsi="宋体" w:cs="宋体"/>
      <w:sz w:val="18"/>
      <w:szCs w:val="18"/>
      <w14:ligatures w14:val="none"/>
    </w:rPr>
  </w:style>
  <w:style w:type="paragraph" w:styleId="a7">
    <w:name w:val="footer"/>
    <w:basedOn w:val="a"/>
    <w:link w:val="a8"/>
    <w:uiPriority w:val="99"/>
    <w:unhideWhenUsed/>
    <w:rsid w:val="00F1747C"/>
    <w:pPr>
      <w:tabs>
        <w:tab w:val="center" w:pos="4153"/>
        <w:tab w:val="right" w:pos="8306"/>
      </w:tabs>
      <w:snapToGrid w:val="0"/>
      <w:jc w:val="left"/>
    </w:pPr>
    <w:rPr>
      <w:sz w:val="18"/>
      <w:szCs w:val="18"/>
    </w:rPr>
  </w:style>
  <w:style w:type="character" w:customStyle="1" w:styleId="a8">
    <w:name w:val="页脚 字符"/>
    <w:basedOn w:val="a0"/>
    <w:link w:val="a7"/>
    <w:uiPriority w:val="99"/>
    <w:rsid w:val="00F1747C"/>
    <w:rPr>
      <w:rFonts w:ascii="宋体" w:eastAsia="宋体" w:hAnsi="宋体" w:cs="宋体"/>
      <w:sz w:val="18"/>
      <w:szCs w:val="18"/>
      <w14:ligatures w14:val="none"/>
    </w:rPr>
  </w:style>
  <w:style w:type="paragraph" w:customStyle="1" w:styleId="alt">
    <w:name w:val="alt"/>
    <w:basedOn w:val="a"/>
    <w:rsid w:val="00290884"/>
    <w:pPr>
      <w:widowControl/>
      <w:spacing w:before="100" w:beforeAutospacing="1" w:after="100" w:afterAutospacing="1"/>
      <w:jc w:val="left"/>
    </w:pPr>
    <w:rPr>
      <w:kern w:val="0"/>
      <w:sz w:val="24"/>
      <w:szCs w:val="24"/>
    </w:rPr>
  </w:style>
  <w:style w:type="character" w:customStyle="1" w:styleId="comment">
    <w:name w:val="comment"/>
    <w:basedOn w:val="a0"/>
    <w:rsid w:val="00290884"/>
  </w:style>
  <w:style w:type="character" w:customStyle="1" w:styleId="keyword">
    <w:name w:val="keyword"/>
    <w:basedOn w:val="a0"/>
    <w:rsid w:val="00290884"/>
  </w:style>
  <w:style w:type="character" w:customStyle="1" w:styleId="number">
    <w:name w:val="number"/>
    <w:basedOn w:val="a0"/>
    <w:rsid w:val="00290884"/>
  </w:style>
  <w:style w:type="character" w:customStyle="1" w:styleId="special">
    <w:name w:val="special"/>
    <w:basedOn w:val="a0"/>
    <w:rsid w:val="00290884"/>
  </w:style>
  <w:style w:type="character" w:customStyle="1" w:styleId="string">
    <w:name w:val="string"/>
    <w:basedOn w:val="a0"/>
    <w:rsid w:val="00290884"/>
  </w:style>
  <w:style w:type="character" w:customStyle="1" w:styleId="se2c459520">
    <w:name w:val="se2c459520"/>
    <w:basedOn w:val="a0"/>
    <w:rsid w:val="00457987"/>
  </w:style>
  <w:style w:type="character" w:customStyle="1" w:styleId="se2c4595241">
    <w:name w:val="se2c4595241"/>
    <w:basedOn w:val="a0"/>
    <w:rsid w:val="00457987"/>
    <w:rPr>
      <w:strike w:val="0"/>
      <w:dstrike w:val="0"/>
      <w:color w:val="3C763D"/>
      <w:u w:val="none"/>
      <w:effect w:val="none"/>
    </w:rPr>
  </w:style>
  <w:style w:type="character" w:customStyle="1" w:styleId="se2c4595251">
    <w:name w:val="se2c4595251"/>
    <w:basedOn w:val="a0"/>
    <w:rsid w:val="00457987"/>
    <w:rPr>
      <w:strike w:val="0"/>
      <w:dstrike w:val="0"/>
      <w:color w:val="A020F0"/>
      <w:u w:val="none"/>
      <w:effect w:val="none"/>
    </w:rPr>
  </w:style>
  <w:style w:type="table" w:styleId="a9">
    <w:name w:val="Table Grid"/>
    <w:basedOn w:val="a1"/>
    <w:uiPriority w:val="59"/>
    <w:rsid w:val="001948ED"/>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617dc8e50">
    <w:name w:val="s617dc8e50"/>
    <w:basedOn w:val="a0"/>
    <w:rsid w:val="002C13F3"/>
  </w:style>
  <w:style w:type="character" w:customStyle="1" w:styleId="s617dc8e541">
    <w:name w:val="s617dc8e541"/>
    <w:basedOn w:val="a0"/>
    <w:rsid w:val="002C13F3"/>
    <w:rPr>
      <w:strike w:val="0"/>
      <w:dstrike w:val="0"/>
      <w:color w:val="008013"/>
      <w:u w:val="none"/>
      <w:effect w:val="none"/>
    </w:rPr>
  </w:style>
  <w:style w:type="character" w:customStyle="1" w:styleId="s617dc8e551">
    <w:name w:val="s617dc8e551"/>
    <w:basedOn w:val="a0"/>
    <w:rsid w:val="002C13F3"/>
    <w:rPr>
      <w:strike w:val="0"/>
      <w:dstrike w:val="0"/>
      <w:color w:val="A709F5"/>
      <w:u w:val="none"/>
      <w:effect w:val="none"/>
    </w:rPr>
  </w:style>
  <w:style w:type="character" w:customStyle="1" w:styleId="sfc54c0350">
    <w:name w:val="sfc54c0350"/>
    <w:basedOn w:val="a0"/>
    <w:rsid w:val="00A373D9"/>
  </w:style>
  <w:style w:type="character" w:customStyle="1" w:styleId="sfc54c03541">
    <w:name w:val="sfc54c03541"/>
    <w:basedOn w:val="a0"/>
    <w:rsid w:val="00A373D9"/>
    <w:rPr>
      <w:strike w:val="0"/>
      <w:dstrike w:val="0"/>
      <w:color w:val="008013"/>
      <w:u w:val="none"/>
      <w:effect w:val="none"/>
    </w:rPr>
  </w:style>
  <w:style w:type="character" w:customStyle="1" w:styleId="sfc54c03551">
    <w:name w:val="sfc54c03551"/>
    <w:basedOn w:val="a0"/>
    <w:rsid w:val="00A373D9"/>
    <w:rPr>
      <w:strike w:val="0"/>
      <w:dstrike w:val="0"/>
      <w:color w:val="A709F5"/>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797904">
      <w:bodyDiv w:val="1"/>
      <w:marLeft w:val="0"/>
      <w:marRight w:val="0"/>
      <w:marTop w:val="0"/>
      <w:marBottom w:val="0"/>
      <w:divBdr>
        <w:top w:val="none" w:sz="0" w:space="0" w:color="auto"/>
        <w:left w:val="none" w:sz="0" w:space="0" w:color="auto"/>
        <w:bottom w:val="none" w:sz="0" w:space="0" w:color="auto"/>
        <w:right w:val="none" w:sz="0" w:space="0" w:color="auto"/>
      </w:divBdr>
    </w:div>
    <w:div w:id="611743329">
      <w:bodyDiv w:val="1"/>
      <w:marLeft w:val="0"/>
      <w:marRight w:val="0"/>
      <w:marTop w:val="0"/>
      <w:marBottom w:val="0"/>
      <w:divBdr>
        <w:top w:val="none" w:sz="0" w:space="0" w:color="auto"/>
        <w:left w:val="none" w:sz="0" w:space="0" w:color="auto"/>
        <w:bottom w:val="none" w:sz="0" w:space="0" w:color="auto"/>
        <w:right w:val="none" w:sz="0" w:space="0" w:color="auto"/>
      </w:divBdr>
      <w:divsChild>
        <w:div w:id="124086791">
          <w:marLeft w:val="0"/>
          <w:marRight w:val="0"/>
          <w:marTop w:val="0"/>
          <w:marBottom w:val="0"/>
          <w:divBdr>
            <w:top w:val="none" w:sz="0" w:space="0" w:color="auto"/>
            <w:left w:val="none" w:sz="0" w:space="0" w:color="auto"/>
            <w:bottom w:val="none" w:sz="0" w:space="0" w:color="auto"/>
            <w:right w:val="none" w:sz="0" w:space="0" w:color="auto"/>
          </w:divBdr>
          <w:divsChild>
            <w:div w:id="806050319">
              <w:marLeft w:val="0"/>
              <w:marRight w:val="0"/>
              <w:marTop w:val="0"/>
              <w:marBottom w:val="0"/>
              <w:divBdr>
                <w:top w:val="none" w:sz="0" w:space="0" w:color="auto"/>
                <w:left w:val="none" w:sz="0" w:space="0" w:color="auto"/>
                <w:bottom w:val="none" w:sz="0" w:space="0" w:color="auto"/>
                <w:right w:val="none" w:sz="0" w:space="0" w:color="auto"/>
              </w:divBdr>
              <w:divsChild>
                <w:div w:id="1308361699">
                  <w:marLeft w:val="0"/>
                  <w:marRight w:val="0"/>
                  <w:marTop w:val="150"/>
                  <w:marBottom w:val="150"/>
                  <w:divBdr>
                    <w:top w:val="none" w:sz="0" w:space="0" w:color="auto"/>
                    <w:left w:val="none" w:sz="0" w:space="0" w:color="auto"/>
                    <w:bottom w:val="none" w:sz="0" w:space="0" w:color="auto"/>
                    <w:right w:val="none" w:sz="0" w:space="0" w:color="auto"/>
                  </w:divBdr>
                  <w:divsChild>
                    <w:div w:id="25837183">
                      <w:marLeft w:val="0"/>
                      <w:marRight w:val="0"/>
                      <w:marTop w:val="0"/>
                      <w:marBottom w:val="0"/>
                      <w:divBdr>
                        <w:top w:val="none" w:sz="0" w:space="0" w:color="auto"/>
                        <w:left w:val="none" w:sz="0" w:space="0" w:color="auto"/>
                        <w:bottom w:val="none" w:sz="0" w:space="0" w:color="auto"/>
                        <w:right w:val="none" w:sz="0" w:space="0" w:color="auto"/>
                      </w:divBdr>
                      <w:divsChild>
                        <w:div w:id="540020513">
                          <w:marLeft w:val="240"/>
                          <w:marRight w:val="0"/>
                          <w:marTop w:val="0"/>
                          <w:marBottom w:val="0"/>
                          <w:divBdr>
                            <w:top w:val="none" w:sz="0" w:space="0" w:color="auto"/>
                            <w:left w:val="none" w:sz="0" w:space="0" w:color="auto"/>
                            <w:bottom w:val="none" w:sz="0" w:space="0" w:color="auto"/>
                            <w:right w:val="none" w:sz="0" w:space="0" w:color="auto"/>
                          </w:divBdr>
                        </w:div>
                      </w:divsChild>
                    </w:div>
                    <w:div w:id="2097550662">
                      <w:marLeft w:val="0"/>
                      <w:marRight w:val="0"/>
                      <w:marTop w:val="0"/>
                      <w:marBottom w:val="0"/>
                      <w:divBdr>
                        <w:top w:val="none" w:sz="0" w:space="0" w:color="auto"/>
                        <w:left w:val="none" w:sz="0" w:space="0" w:color="auto"/>
                        <w:bottom w:val="none" w:sz="0" w:space="0" w:color="auto"/>
                        <w:right w:val="none" w:sz="0" w:space="0" w:color="auto"/>
                      </w:divBdr>
                      <w:divsChild>
                        <w:div w:id="441191181">
                          <w:marLeft w:val="240"/>
                          <w:marRight w:val="0"/>
                          <w:marTop w:val="0"/>
                          <w:marBottom w:val="0"/>
                          <w:divBdr>
                            <w:top w:val="none" w:sz="0" w:space="0" w:color="auto"/>
                            <w:left w:val="none" w:sz="0" w:space="0" w:color="auto"/>
                            <w:bottom w:val="none" w:sz="0" w:space="0" w:color="auto"/>
                            <w:right w:val="none" w:sz="0" w:space="0" w:color="auto"/>
                          </w:divBdr>
                        </w:div>
                      </w:divsChild>
                    </w:div>
                    <w:div w:id="731777553">
                      <w:marLeft w:val="0"/>
                      <w:marRight w:val="0"/>
                      <w:marTop w:val="0"/>
                      <w:marBottom w:val="0"/>
                      <w:divBdr>
                        <w:top w:val="none" w:sz="0" w:space="0" w:color="auto"/>
                        <w:left w:val="none" w:sz="0" w:space="0" w:color="auto"/>
                        <w:bottom w:val="none" w:sz="0" w:space="0" w:color="auto"/>
                        <w:right w:val="none" w:sz="0" w:space="0" w:color="auto"/>
                      </w:divBdr>
                      <w:divsChild>
                        <w:div w:id="732314532">
                          <w:marLeft w:val="240"/>
                          <w:marRight w:val="0"/>
                          <w:marTop w:val="0"/>
                          <w:marBottom w:val="0"/>
                          <w:divBdr>
                            <w:top w:val="none" w:sz="0" w:space="0" w:color="auto"/>
                            <w:left w:val="none" w:sz="0" w:space="0" w:color="auto"/>
                            <w:bottom w:val="none" w:sz="0" w:space="0" w:color="auto"/>
                            <w:right w:val="none" w:sz="0" w:space="0" w:color="auto"/>
                          </w:divBdr>
                        </w:div>
                      </w:divsChild>
                    </w:div>
                    <w:div w:id="1429957985">
                      <w:marLeft w:val="0"/>
                      <w:marRight w:val="0"/>
                      <w:marTop w:val="0"/>
                      <w:marBottom w:val="0"/>
                      <w:divBdr>
                        <w:top w:val="none" w:sz="0" w:space="0" w:color="auto"/>
                        <w:left w:val="none" w:sz="0" w:space="0" w:color="auto"/>
                        <w:bottom w:val="none" w:sz="0" w:space="0" w:color="auto"/>
                        <w:right w:val="none" w:sz="0" w:space="0" w:color="auto"/>
                      </w:divBdr>
                      <w:divsChild>
                        <w:div w:id="917204572">
                          <w:marLeft w:val="240"/>
                          <w:marRight w:val="0"/>
                          <w:marTop w:val="0"/>
                          <w:marBottom w:val="0"/>
                          <w:divBdr>
                            <w:top w:val="none" w:sz="0" w:space="0" w:color="auto"/>
                            <w:left w:val="none" w:sz="0" w:space="0" w:color="auto"/>
                            <w:bottom w:val="none" w:sz="0" w:space="0" w:color="auto"/>
                            <w:right w:val="none" w:sz="0" w:space="0" w:color="auto"/>
                          </w:divBdr>
                        </w:div>
                      </w:divsChild>
                    </w:div>
                    <w:div w:id="1339581034">
                      <w:marLeft w:val="0"/>
                      <w:marRight w:val="0"/>
                      <w:marTop w:val="0"/>
                      <w:marBottom w:val="0"/>
                      <w:divBdr>
                        <w:top w:val="none" w:sz="0" w:space="0" w:color="auto"/>
                        <w:left w:val="none" w:sz="0" w:space="0" w:color="auto"/>
                        <w:bottom w:val="none" w:sz="0" w:space="0" w:color="auto"/>
                        <w:right w:val="none" w:sz="0" w:space="0" w:color="auto"/>
                      </w:divBdr>
                    </w:div>
                    <w:div w:id="1763331584">
                      <w:marLeft w:val="0"/>
                      <w:marRight w:val="0"/>
                      <w:marTop w:val="0"/>
                      <w:marBottom w:val="0"/>
                      <w:divBdr>
                        <w:top w:val="none" w:sz="0" w:space="0" w:color="auto"/>
                        <w:left w:val="none" w:sz="0" w:space="0" w:color="auto"/>
                        <w:bottom w:val="none" w:sz="0" w:space="0" w:color="auto"/>
                        <w:right w:val="none" w:sz="0" w:space="0" w:color="auto"/>
                      </w:divBdr>
                      <w:divsChild>
                        <w:div w:id="771900897">
                          <w:marLeft w:val="240"/>
                          <w:marRight w:val="0"/>
                          <w:marTop w:val="0"/>
                          <w:marBottom w:val="0"/>
                          <w:divBdr>
                            <w:top w:val="none" w:sz="0" w:space="0" w:color="auto"/>
                            <w:left w:val="none" w:sz="0" w:space="0" w:color="auto"/>
                            <w:bottom w:val="none" w:sz="0" w:space="0" w:color="auto"/>
                            <w:right w:val="none" w:sz="0" w:space="0" w:color="auto"/>
                          </w:divBdr>
                        </w:div>
                      </w:divsChild>
                    </w:div>
                    <w:div w:id="699623622">
                      <w:marLeft w:val="0"/>
                      <w:marRight w:val="0"/>
                      <w:marTop w:val="0"/>
                      <w:marBottom w:val="0"/>
                      <w:divBdr>
                        <w:top w:val="none" w:sz="0" w:space="0" w:color="auto"/>
                        <w:left w:val="none" w:sz="0" w:space="0" w:color="auto"/>
                        <w:bottom w:val="none" w:sz="0" w:space="0" w:color="auto"/>
                        <w:right w:val="none" w:sz="0" w:space="0" w:color="auto"/>
                      </w:divBdr>
                      <w:divsChild>
                        <w:div w:id="1775593600">
                          <w:marLeft w:val="240"/>
                          <w:marRight w:val="0"/>
                          <w:marTop w:val="0"/>
                          <w:marBottom w:val="0"/>
                          <w:divBdr>
                            <w:top w:val="none" w:sz="0" w:space="0" w:color="auto"/>
                            <w:left w:val="none" w:sz="0" w:space="0" w:color="auto"/>
                            <w:bottom w:val="none" w:sz="0" w:space="0" w:color="auto"/>
                            <w:right w:val="none" w:sz="0" w:space="0" w:color="auto"/>
                          </w:divBdr>
                        </w:div>
                      </w:divsChild>
                    </w:div>
                    <w:div w:id="514921835">
                      <w:marLeft w:val="0"/>
                      <w:marRight w:val="0"/>
                      <w:marTop w:val="0"/>
                      <w:marBottom w:val="0"/>
                      <w:divBdr>
                        <w:top w:val="none" w:sz="0" w:space="0" w:color="auto"/>
                        <w:left w:val="none" w:sz="0" w:space="0" w:color="auto"/>
                        <w:bottom w:val="none" w:sz="0" w:space="0" w:color="auto"/>
                        <w:right w:val="none" w:sz="0" w:space="0" w:color="auto"/>
                      </w:divBdr>
                      <w:divsChild>
                        <w:div w:id="514345489">
                          <w:marLeft w:val="240"/>
                          <w:marRight w:val="0"/>
                          <w:marTop w:val="0"/>
                          <w:marBottom w:val="0"/>
                          <w:divBdr>
                            <w:top w:val="none" w:sz="0" w:space="0" w:color="auto"/>
                            <w:left w:val="none" w:sz="0" w:space="0" w:color="auto"/>
                            <w:bottom w:val="none" w:sz="0" w:space="0" w:color="auto"/>
                            <w:right w:val="none" w:sz="0" w:space="0" w:color="auto"/>
                          </w:divBdr>
                        </w:div>
                      </w:divsChild>
                    </w:div>
                    <w:div w:id="514224784">
                      <w:marLeft w:val="0"/>
                      <w:marRight w:val="0"/>
                      <w:marTop w:val="0"/>
                      <w:marBottom w:val="0"/>
                      <w:divBdr>
                        <w:top w:val="none" w:sz="0" w:space="0" w:color="auto"/>
                        <w:left w:val="none" w:sz="0" w:space="0" w:color="auto"/>
                        <w:bottom w:val="none" w:sz="0" w:space="0" w:color="auto"/>
                        <w:right w:val="none" w:sz="0" w:space="0" w:color="auto"/>
                      </w:divBdr>
                      <w:divsChild>
                        <w:div w:id="1163200270">
                          <w:marLeft w:val="240"/>
                          <w:marRight w:val="0"/>
                          <w:marTop w:val="0"/>
                          <w:marBottom w:val="0"/>
                          <w:divBdr>
                            <w:top w:val="none" w:sz="0" w:space="0" w:color="auto"/>
                            <w:left w:val="none" w:sz="0" w:space="0" w:color="auto"/>
                            <w:bottom w:val="none" w:sz="0" w:space="0" w:color="auto"/>
                            <w:right w:val="none" w:sz="0" w:space="0" w:color="auto"/>
                          </w:divBdr>
                        </w:div>
                      </w:divsChild>
                    </w:div>
                    <w:div w:id="385103792">
                      <w:marLeft w:val="0"/>
                      <w:marRight w:val="0"/>
                      <w:marTop w:val="0"/>
                      <w:marBottom w:val="0"/>
                      <w:divBdr>
                        <w:top w:val="none" w:sz="0" w:space="0" w:color="auto"/>
                        <w:left w:val="none" w:sz="0" w:space="0" w:color="auto"/>
                        <w:bottom w:val="none" w:sz="0" w:space="0" w:color="auto"/>
                        <w:right w:val="none" w:sz="0" w:space="0" w:color="auto"/>
                      </w:divBdr>
                      <w:divsChild>
                        <w:div w:id="951058636">
                          <w:marLeft w:val="240"/>
                          <w:marRight w:val="0"/>
                          <w:marTop w:val="0"/>
                          <w:marBottom w:val="0"/>
                          <w:divBdr>
                            <w:top w:val="none" w:sz="0" w:space="0" w:color="auto"/>
                            <w:left w:val="none" w:sz="0" w:space="0" w:color="auto"/>
                            <w:bottom w:val="none" w:sz="0" w:space="0" w:color="auto"/>
                            <w:right w:val="none" w:sz="0" w:space="0" w:color="auto"/>
                          </w:divBdr>
                        </w:div>
                      </w:divsChild>
                    </w:div>
                    <w:div w:id="1453088291">
                      <w:marLeft w:val="0"/>
                      <w:marRight w:val="0"/>
                      <w:marTop w:val="0"/>
                      <w:marBottom w:val="0"/>
                      <w:divBdr>
                        <w:top w:val="none" w:sz="0" w:space="0" w:color="auto"/>
                        <w:left w:val="none" w:sz="0" w:space="0" w:color="auto"/>
                        <w:bottom w:val="none" w:sz="0" w:space="0" w:color="auto"/>
                        <w:right w:val="none" w:sz="0" w:space="0" w:color="auto"/>
                      </w:divBdr>
                      <w:divsChild>
                        <w:div w:id="83966061">
                          <w:marLeft w:val="240"/>
                          <w:marRight w:val="0"/>
                          <w:marTop w:val="0"/>
                          <w:marBottom w:val="0"/>
                          <w:divBdr>
                            <w:top w:val="none" w:sz="0" w:space="0" w:color="auto"/>
                            <w:left w:val="none" w:sz="0" w:space="0" w:color="auto"/>
                            <w:bottom w:val="none" w:sz="0" w:space="0" w:color="auto"/>
                            <w:right w:val="none" w:sz="0" w:space="0" w:color="auto"/>
                          </w:divBdr>
                        </w:div>
                      </w:divsChild>
                    </w:div>
                    <w:div w:id="1639873401">
                      <w:marLeft w:val="0"/>
                      <w:marRight w:val="0"/>
                      <w:marTop w:val="0"/>
                      <w:marBottom w:val="0"/>
                      <w:divBdr>
                        <w:top w:val="none" w:sz="0" w:space="0" w:color="auto"/>
                        <w:left w:val="none" w:sz="0" w:space="0" w:color="auto"/>
                        <w:bottom w:val="none" w:sz="0" w:space="0" w:color="auto"/>
                        <w:right w:val="none" w:sz="0" w:space="0" w:color="auto"/>
                      </w:divBdr>
                      <w:divsChild>
                        <w:div w:id="7217107">
                          <w:marLeft w:val="240"/>
                          <w:marRight w:val="0"/>
                          <w:marTop w:val="0"/>
                          <w:marBottom w:val="0"/>
                          <w:divBdr>
                            <w:top w:val="none" w:sz="0" w:space="0" w:color="auto"/>
                            <w:left w:val="none" w:sz="0" w:space="0" w:color="auto"/>
                            <w:bottom w:val="none" w:sz="0" w:space="0" w:color="auto"/>
                            <w:right w:val="none" w:sz="0" w:space="0" w:color="auto"/>
                          </w:divBdr>
                        </w:div>
                      </w:divsChild>
                    </w:div>
                    <w:div w:id="660814950">
                      <w:marLeft w:val="0"/>
                      <w:marRight w:val="0"/>
                      <w:marTop w:val="0"/>
                      <w:marBottom w:val="0"/>
                      <w:divBdr>
                        <w:top w:val="none" w:sz="0" w:space="0" w:color="auto"/>
                        <w:left w:val="none" w:sz="0" w:space="0" w:color="auto"/>
                        <w:bottom w:val="none" w:sz="0" w:space="0" w:color="auto"/>
                        <w:right w:val="none" w:sz="0" w:space="0" w:color="auto"/>
                      </w:divBdr>
                      <w:divsChild>
                        <w:div w:id="192230178">
                          <w:marLeft w:val="240"/>
                          <w:marRight w:val="0"/>
                          <w:marTop w:val="0"/>
                          <w:marBottom w:val="0"/>
                          <w:divBdr>
                            <w:top w:val="none" w:sz="0" w:space="0" w:color="auto"/>
                            <w:left w:val="none" w:sz="0" w:space="0" w:color="auto"/>
                            <w:bottom w:val="none" w:sz="0" w:space="0" w:color="auto"/>
                            <w:right w:val="none" w:sz="0" w:space="0" w:color="auto"/>
                          </w:divBdr>
                        </w:div>
                      </w:divsChild>
                    </w:div>
                    <w:div w:id="479268034">
                      <w:marLeft w:val="0"/>
                      <w:marRight w:val="0"/>
                      <w:marTop w:val="0"/>
                      <w:marBottom w:val="0"/>
                      <w:divBdr>
                        <w:top w:val="none" w:sz="0" w:space="0" w:color="auto"/>
                        <w:left w:val="none" w:sz="0" w:space="0" w:color="auto"/>
                        <w:bottom w:val="none" w:sz="0" w:space="0" w:color="auto"/>
                        <w:right w:val="none" w:sz="0" w:space="0" w:color="auto"/>
                      </w:divBdr>
                      <w:divsChild>
                        <w:div w:id="1081290459">
                          <w:marLeft w:val="240"/>
                          <w:marRight w:val="0"/>
                          <w:marTop w:val="0"/>
                          <w:marBottom w:val="0"/>
                          <w:divBdr>
                            <w:top w:val="none" w:sz="0" w:space="0" w:color="auto"/>
                            <w:left w:val="none" w:sz="0" w:space="0" w:color="auto"/>
                            <w:bottom w:val="none" w:sz="0" w:space="0" w:color="auto"/>
                            <w:right w:val="none" w:sz="0" w:space="0" w:color="auto"/>
                          </w:divBdr>
                        </w:div>
                      </w:divsChild>
                    </w:div>
                    <w:div w:id="886574311">
                      <w:marLeft w:val="0"/>
                      <w:marRight w:val="0"/>
                      <w:marTop w:val="0"/>
                      <w:marBottom w:val="0"/>
                      <w:divBdr>
                        <w:top w:val="none" w:sz="0" w:space="0" w:color="auto"/>
                        <w:left w:val="none" w:sz="0" w:space="0" w:color="auto"/>
                        <w:bottom w:val="none" w:sz="0" w:space="0" w:color="auto"/>
                        <w:right w:val="none" w:sz="0" w:space="0" w:color="auto"/>
                      </w:divBdr>
                      <w:divsChild>
                        <w:div w:id="67385306">
                          <w:marLeft w:val="240"/>
                          <w:marRight w:val="0"/>
                          <w:marTop w:val="0"/>
                          <w:marBottom w:val="0"/>
                          <w:divBdr>
                            <w:top w:val="none" w:sz="0" w:space="0" w:color="auto"/>
                            <w:left w:val="none" w:sz="0" w:space="0" w:color="auto"/>
                            <w:bottom w:val="none" w:sz="0" w:space="0" w:color="auto"/>
                            <w:right w:val="none" w:sz="0" w:space="0" w:color="auto"/>
                          </w:divBdr>
                        </w:div>
                      </w:divsChild>
                    </w:div>
                    <w:div w:id="1762989386">
                      <w:marLeft w:val="0"/>
                      <w:marRight w:val="0"/>
                      <w:marTop w:val="0"/>
                      <w:marBottom w:val="0"/>
                      <w:divBdr>
                        <w:top w:val="none" w:sz="0" w:space="0" w:color="auto"/>
                        <w:left w:val="none" w:sz="0" w:space="0" w:color="auto"/>
                        <w:bottom w:val="none" w:sz="0" w:space="0" w:color="auto"/>
                        <w:right w:val="none" w:sz="0" w:space="0" w:color="auto"/>
                      </w:divBdr>
                      <w:divsChild>
                        <w:div w:id="1209214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385184">
      <w:bodyDiv w:val="1"/>
      <w:marLeft w:val="0"/>
      <w:marRight w:val="0"/>
      <w:marTop w:val="0"/>
      <w:marBottom w:val="0"/>
      <w:divBdr>
        <w:top w:val="none" w:sz="0" w:space="0" w:color="auto"/>
        <w:left w:val="none" w:sz="0" w:space="0" w:color="auto"/>
        <w:bottom w:val="none" w:sz="0" w:space="0" w:color="auto"/>
        <w:right w:val="none" w:sz="0" w:space="0" w:color="auto"/>
      </w:divBdr>
      <w:divsChild>
        <w:div w:id="632370425">
          <w:marLeft w:val="0"/>
          <w:marRight w:val="0"/>
          <w:marTop w:val="0"/>
          <w:marBottom w:val="0"/>
          <w:divBdr>
            <w:top w:val="none" w:sz="0" w:space="0" w:color="auto"/>
            <w:left w:val="none" w:sz="0" w:space="0" w:color="auto"/>
            <w:bottom w:val="none" w:sz="0" w:space="0" w:color="auto"/>
            <w:right w:val="none" w:sz="0" w:space="0" w:color="auto"/>
          </w:divBdr>
          <w:divsChild>
            <w:div w:id="1986618039">
              <w:marLeft w:val="0"/>
              <w:marRight w:val="0"/>
              <w:marTop w:val="0"/>
              <w:marBottom w:val="0"/>
              <w:divBdr>
                <w:top w:val="none" w:sz="0" w:space="0" w:color="auto"/>
                <w:left w:val="none" w:sz="0" w:space="0" w:color="auto"/>
                <w:bottom w:val="none" w:sz="0" w:space="0" w:color="auto"/>
                <w:right w:val="none" w:sz="0" w:space="0" w:color="auto"/>
              </w:divBdr>
              <w:divsChild>
                <w:div w:id="1586914087">
                  <w:marLeft w:val="0"/>
                  <w:marRight w:val="0"/>
                  <w:marTop w:val="150"/>
                  <w:marBottom w:val="150"/>
                  <w:divBdr>
                    <w:top w:val="none" w:sz="0" w:space="0" w:color="auto"/>
                    <w:left w:val="none" w:sz="0" w:space="0" w:color="auto"/>
                    <w:bottom w:val="none" w:sz="0" w:space="0" w:color="auto"/>
                    <w:right w:val="none" w:sz="0" w:space="0" w:color="auto"/>
                  </w:divBdr>
                  <w:divsChild>
                    <w:div w:id="1391221698">
                      <w:marLeft w:val="0"/>
                      <w:marRight w:val="0"/>
                      <w:marTop w:val="0"/>
                      <w:marBottom w:val="0"/>
                      <w:divBdr>
                        <w:top w:val="none" w:sz="0" w:space="0" w:color="auto"/>
                        <w:left w:val="none" w:sz="0" w:space="0" w:color="auto"/>
                        <w:bottom w:val="none" w:sz="0" w:space="0" w:color="auto"/>
                        <w:right w:val="none" w:sz="0" w:space="0" w:color="auto"/>
                      </w:divBdr>
                      <w:divsChild>
                        <w:div w:id="131211819">
                          <w:marLeft w:val="240"/>
                          <w:marRight w:val="0"/>
                          <w:marTop w:val="0"/>
                          <w:marBottom w:val="0"/>
                          <w:divBdr>
                            <w:top w:val="none" w:sz="0" w:space="0" w:color="auto"/>
                            <w:left w:val="none" w:sz="0" w:space="0" w:color="auto"/>
                            <w:bottom w:val="none" w:sz="0" w:space="0" w:color="auto"/>
                            <w:right w:val="none" w:sz="0" w:space="0" w:color="auto"/>
                          </w:divBdr>
                        </w:div>
                      </w:divsChild>
                    </w:div>
                    <w:div w:id="499318904">
                      <w:marLeft w:val="0"/>
                      <w:marRight w:val="0"/>
                      <w:marTop w:val="0"/>
                      <w:marBottom w:val="0"/>
                      <w:divBdr>
                        <w:top w:val="none" w:sz="0" w:space="0" w:color="auto"/>
                        <w:left w:val="none" w:sz="0" w:space="0" w:color="auto"/>
                        <w:bottom w:val="none" w:sz="0" w:space="0" w:color="auto"/>
                        <w:right w:val="none" w:sz="0" w:space="0" w:color="auto"/>
                      </w:divBdr>
                      <w:divsChild>
                        <w:div w:id="932859223">
                          <w:marLeft w:val="240"/>
                          <w:marRight w:val="0"/>
                          <w:marTop w:val="0"/>
                          <w:marBottom w:val="0"/>
                          <w:divBdr>
                            <w:top w:val="none" w:sz="0" w:space="0" w:color="auto"/>
                            <w:left w:val="none" w:sz="0" w:space="0" w:color="auto"/>
                            <w:bottom w:val="none" w:sz="0" w:space="0" w:color="auto"/>
                            <w:right w:val="none" w:sz="0" w:space="0" w:color="auto"/>
                          </w:divBdr>
                        </w:div>
                      </w:divsChild>
                    </w:div>
                    <w:div w:id="1583291657">
                      <w:marLeft w:val="0"/>
                      <w:marRight w:val="0"/>
                      <w:marTop w:val="0"/>
                      <w:marBottom w:val="0"/>
                      <w:divBdr>
                        <w:top w:val="none" w:sz="0" w:space="0" w:color="auto"/>
                        <w:left w:val="none" w:sz="0" w:space="0" w:color="auto"/>
                        <w:bottom w:val="none" w:sz="0" w:space="0" w:color="auto"/>
                        <w:right w:val="none" w:sz="0" w:space="0" w:color="auto"/>
                      </w:divBdr>
                      <w:divsChild>
                        <w:div w:id="161284679">
                          <w:marLeft w:val="240"/>
                          <w:marRight w:val="0"/>
                          <w:marTop w:val="0"/>
                          <w:marBottom w:val="0"/>
                          <w:divBdr>
                            <w:top w:val="none" w:sz="0" w:space="0" w:color="auto"/>
                            <w:left w:val="none" w:sz="0" w:space="0" w:color="auto"/>
                            <w:bottom w:val="none" w:sz="0" w:space="0" w:color="auto"/>
                            <w:right w:val="none" w:sz="0" w:space="0" w:color="auto"/>
                          </w:divBdr>
                        </w:div>
                      </w:divsChild>
                    </w:div>
                    <w:div w:id="1671131367">
                      <w:marLeft w:val="0"/>
                      <w:marRight w:val="0"/>
                      <w:marTop w:val="0"/>
                      <w:marBottom w:val="0"/>
                      <w:divBdr>
                        <w:top w:val="none" w:sz="0" w:space="0" w:color="auto"/>
                        <w:left w:val="none" w:sz="0" w:space="0" w:color="auto"/>
                        <w:bottom w:val="none" w:sz="0" w:space="0" w:color="auto"/>
                        <w:right w:val="none" w:sz="0" w:space="0" w:color="auto"/>
                      </w:divBdr>
                    </w:div>
                    <w:div w:id="33191990">
                      <w:marLeft w:val="0"/>
                      <w:marRight w:val="0"/>
                      <w:marTop w:val="0"/>
                      <w:marBottom w:val="0"/>
                      <w:divBdr>
                        <w:top w:val="none" w:sz="0" w:space="0" w:color="auto"/>
                        <w:left w:val="none" w:sz="0" w:space="0" w:color="auto"/>
                        <w:bottom w:val="none" w:sz="0" w:space="0" w:color="auto"/>
                        <w:right w:val="none" w:sz="0" w:space="0" w:color="auto"/>
                      </w:divBdr>
                      <w:divsChild>
                        <w:div w:id="61416981">
                          <w:marLeft w:val="240"/>
                          <w:marRight w:val="0"/>
                          <w:marTop w:val="0"/>
                          <w:marBottom w:val="0"/>
                          <w:divBdr>
                            <w:top w:val="none" w:sz="0" w:space="0" w:color="auto"/>
                            <w:left w:val="none" w:sz="0" w:space="0" w:color="auto"/>
                            <w:bottom w:val="none" w:sz="0" w:space="0" w:color="auto"/>
                            <w:right w:val="none" w:sz="0" w:space="0" w:color="auto"/>
                          </w:divBdr>
                        </w:div>
                      </w:divsChild>
                    </w:div>
                    <w:div w:id="138156975">
                      <w:marLeft w:val="0"/>
                      <w:marRight w:val="0"/>
                      <w:marTop w:val="0"/>
                      <w:marBottom w:val="0"/>
                      <w:divBdr>
                        <w:top w:val="none" w:sz="0" w:space="0" w:color="auto"/>
                        <w:left w:val="none" w:sz="0" w:space="0" w:color="auto"/>
                        <w:bottom w:val="none" w:sz="0" w:space="0" w:color="auto"/>
                        <w:right w:val="none" w:sz="0" w:space="0" w:color="auto"/>
                      </w:divBdr>
                      <w:divsChild>
                        <w:div w:id="1577281887">
                          <w:marLeft w:val="240"/>
                          <w:marRight w:val="0"/>
                          <w:marTop w:val="0"/>
                          <w:marBottom w:val="0"/>
                          <w:divBdr>
                            <w:top w:val="none" w:sz="0" w:space="0" w:color="auto"/>
                            <w:left w:val="none" w:sz="0" w:space="0" w:color="auto"/>
                            <w:bottom w:val="none" w:sz="0" w:space="0" w:color="auto"/>
                            <w:right w:val="none" w:sz="0" w:space="0" w:color="auto"/>
                          </w:divBdr>
                        </w:div>
                      </w:divsChild>
                    </w:div>
                    <w:div w:id="1045565312">
                      <w:marLeft w:val="0"/>
                      <w:marRight w:val="0"/>
                      <w:marTop w:val="0"/>
                      <w:marBottom w:val="0"/>
                      <w:divBdr>
                        <w:top w:val="none" w:sz="0" w:space="0" w:color="auto"/>
                        <w:left w:val="none" w:sz="0" w:space="0" w:color="auto"/>
                        <w:bottom w:val="none" w:sz="0" w:space="0" w:color="auto"/>
                        <w:right w:val="none" w:sz="0" w:space="0" w:color="auto"/>
                      </w:divBdr>
                      <w:divsChild>
                        <w:div w:id="280110634">
                          <w:marLeft w:val="240"/>
                          <w:marRight w:val="0"/>
                          <w:marTop w:val="0"/>
                          <w:marBottom w:val="0"/>
                          <w:divBdr>
                            <w:top w:val="none" w:sz="0" w:space="0" w:color="auto"/>
                            <w:left w:val="none" w:sz="0" w:space="0" w:color="auto"/>
                            <w:bottom w:val="none" w:sz="0" w:space="0" w:color="auto"/>
                            <w:right w:val="none" w:sz="0" w:space="0" w:color="auto"/>
                          </w:divBdr>
                        </w:div>
                      </w:divsChild>
                    </w:div>
                    <w:div w:id="97069381">
                      <w:marLeft w:val="0"/>
                      <w:marRight w:val="0"/>
                      <w:marTop w:val="0"/>
                      <w:marBottom w:val="0"/>
                      <w:divBdr>
                        <w:top w:val="none" w:sz="0" w:space="0" w:color="auto"/>
                        <w:left w:val="none" w:sz="0" w:space="0" w:color="auto"/>
                        <w:bottom w:val="none" w:sz="0" w:space="0" w:color="auto"/>
                        <w:right w:val="none" w:sz="0" w:space="0" w:color="auto"/>
                      </w:divBdr>
                      <w:divsChild>
                        <w:div w:id="1088232930">
                          <w:marLeft w:val="240"/>
                          <w:marRight w:val="0"/>
                          <w:marTop w:val="0"/>
                          <w:marBottom w:val="0"/>
                          <w:divBdr>
                            <w:top w:val="none" w:sz="0" w:space="0" w:color="auto"/>
                            <w:left w:val="none" w:sz="0" w:space="0" w:color="auto"/>
                            <w:bottom w:val="none" w:sz="0" w:space="0" w:color="auto"/>
                            <w:right w:val="none" w:sz="0" w:space="0" w:color="auto"/>
                          </w:divBdr>
                        </w:div>
                      </w:divsChild>
                    </w:div>
                    <w:div w:id="1109860965">
                      <w:marLeft w:val="0"/>
                      <w:marRight w:val="0"/>
                      <w:marTop w:val="0"/>
                      <w:marBottom w:val="0"/>
                      <w:divBdr>
                        <w:top w:val="none" w:sz="0" w:space="0" w:color="auto"/>
                        <w:left w:val="none" w:sz="0" w:space="0" w:color="auto"/>
                        <w:bottom w:val="none" w:sz="0" w:space="0" w:color="auto"/>
                        <w:right w:val="none" w:sz="0" w:space="0" w:color="auto"/>
                      </w:divBdr>
                    </w:div>
                    <w:div w:id="928539576">
                      <w:marLeft w:val="0"/>
                      <w:marRight w:val="0"/>
                      <w:marTop w:val="0"/>
                      <w:marBottom w:val="0"/>
                      <w:divBdr>
                        <w:top w:val="none" w:sz="0" w:space="0" w:color="auto"/>
                        <w:left w:val="none" w:sz="0" w:space="0" w:color="auto"/>
                        <w:bottom w:val="none" w:sz="0" w:space="0" w:color="auto"/>
                        <w:right w:val="none" w:sz="0" w:space="0" w:color="auto"/>
                      </w:divBdr>
                      <w:divsChild>
                        <w:div w:id="245380772">
                          <w:marLeft w:val="240"/>
                          <w:marRight w:val="0"/>
                          <w:marTop w:val="0"/>
                          <w:marBottom w:val="0"/>
                          <w:divBdr>
                            <w:top w:val="none" w:sz="0" w:space="0" w:color="auto"/>
                            <w:left w:val="none" w:sz="0" w:space="0" w:color="auto"/>
                            <w:bottom w:val="none" w:sz="0" w:space="0" w:color="auto"/>
                            <w:right w:val="none" w:sz="0" w:space="0" w:color="auto"/>
                          </w:divBdr>
                        </w:div>
                      </w:divsChild>
                    </w:div>
                    <w:div w:id="1564218896">
                      <w:marLeft w:val="0"/>
                      <w:marRight w:val="0"/>
                      <w:marTop w:val="0"/>
                      <w:marBottom w:val="0"/>
                      <w:divBdr>
                        <w:top w:val="none" w:sz="0" w:space="0" w:color="auto"/>
                        <w:left w:val="none" w:sz="0" w:space="0" w:color="auto"/>
                        <w:bottom w:val="none" w:sz="0" w:space="0" w:color="auto"/>
                        <w:right w:val="none" w:sz="0" w:space="0" w:color="auto"/>
                      </w:divBdr>
                      <w:divsChild>
                        <w:div w:id="522521400">
                          <w:marLeft w:val="240"/>
                          <w:marRight w:val="0"/>
                          <w:marTop w:val="0"/>
                          <w:marBottom w:val="0"/>
                          <w:divBdr>
                            <w:top w:val="none" w:sz="0" w:space="0" w:color="auto"/>
                            <w:left w:val="none" w:sz="0" w:space="0" w:color="auto"/>
                            <w:bottom w:val="none" w:sz="0" w:space="0" w:color="auto"/>
                            <w:right w:val="none" w:sz="0" w:space="0" w:color="auto"/>
                          </w:divBdr>
                        </w:div>
                      </w:divsChild>
                    </w:div>
                    <w:div w:id="345864350">
                      <w:marLeft w:val="0"/>
                      <w:marRight w:val="0"/>
                      <w:marTop w:val="0"/>
                      <w:marBottom w:val="0"/>
                      <w:divBdr>
                        <w:top w:val="none" w:sz="0" w:space="0" w:color="auto"/>
                        <w:left w:val="none" w:sz="0" w:space="0" w:color="auto"/>
                        <w:bottom w:val="none" w:sz="0" w:space="0" w:color="auto"/>
                        <w:right w:val="none" w:sz="0" w:space="0" w:color="auto"/>
                      </w:divBdr>
                      <w:divsChild>
                        <w:div w:id="1718359299">
                          <w:marLeft w:val="240"/>
                          <w:marRight w:val="0"/>
                          <w:marTop w:val="0"/>
                          <w:marBottom w:val="0"/>
                          <w:divBdr>
                            <w:top w:val="none" w:sz="0" w:space="0" w:color="auto"/>
                            <w:left w:val="none" w:sz="0" w:space="0" w:color="auto"/>
                            <w:bottom w:val="none" w:sz="0" w:space="0" w:color="auto"/>
                            <w:right w:val="none" w:sz="0" w:space="0" w:color="auto"/>
                          </w:divBdr>
                        </w:div>
                      </w:divsChild>
                    </w:div>
                    <w:div w:id="421344336">
                      <w:marLeft w:val="0"/>
                      <w:marRight w:val="0"/>
                      <w:marTop w:val="0"/>
                      <w:marBottom w:val="0"/>
                      <w:divBdr>
                        <w:top w:val="none" w:sz="0" w:space="0" w:color="auto"/>
                        <w:left w:val="none" w:sz="0" w:space="0" w:color="auto"/>
                        <w:bottom w:val="none" w:sz="0" w:space="0" w:color="auto"/>
                        <w:right w:val="none" w:sz="0" w:space="0" w:color="auto"/>
                      </w:divBdr>
                      <w:divsChild>
                        <w:div w:id="2028865851">
                          <w:marLeft w:val="240"/>
                          <w:marRight w:val="0"/>
                          <w:marTop w:val="0"/>
                          <w:marBottom w:val="0"/>
                          <w:divBdr>
                            <w:top w:val="none" w:sz="0" w:space="0" w:color="auto"/>
                            <w:left w:val="none" w:sz="0" w:space="0" w:color="auto"/>
                            <w:bottom w:val="none" w:sz="0" w:space="0" w:color="auto"/>
                            <w:right w:val="none" w:sz="0" w:space="0" w:color="auto"/>
                          </w:divBdr>
                        </w:div>
                      </w:divsChild>
                    </w:div>
                    <w:div w:id="101540377">
                      <w:marLeft w:val="0"/>
                      <w:marRight w:val="0"/>
                      <w:marTop w:val="0"/>
                      <w:marBottom w:val="0"/>
                      <w:divBdr>
                        <w:top w:val="none" w:sz="0" w:space="0" w:color="auto"/>
                        <w:left w:val="none" w:sz="0" w:space="0" w:color="auto"/>
                        <w:bottom w:val="none" w:sz="0" w:space="0" w:color="auto"/>
                        <w:right w:val="none" w:sz="0" w:space="0" w:color="auto"/>
                      </w:divBdr>
                    </w:div>
                    <w:div w:id="415245122">
                      <w:marLeft w:val="0"/>
                      <w:marRight w:val="0"/>
                      <w:marTop w:val="0"/>
                      <w:marBottom w:val="0"/>
                      <w:divBdr>
                        <w:top w:val="none" w:sz="0" w:space="0" w:color="auto"/>
                        <w:left w:val="none" w:sz="0" w:space="0" w:color="auto"/>
                        <w:bottom w:val="none" w:sz="0" w:space="0" w:color="auto"/>
                        <w:right w:val="none" w:sz="0" w:space="0" w:color="auto"/>
                      </w:divBdr>
                      <w:divsChild>
                        <w:div w:id="255528178">
                          <w:marLeft w:val="240"/>
                          <w:marRight w:val="0"/>
                          <w:marTop w:val="0"/>
                          <w:marBottom w:val="0"/>
                          <w:divBdr>
                            <w:top w:val="none" w:sz="0" w:space="0" w:color="auto"/>
                            <w:left w:val="none" w:sz="0" w:space="0" w:color="auto"/>
                            <w:bottom w:val="none" w:sz="0" w:space="0" w:color="auto"/>
                            <w:right w:val="none" w:sz="0" w:space="0" w:color="auto"/>
                          </w:divBdr>
                        </w:div>
                      </w:divsChild>
                    </w:div>
                    <w:div w:id="1349452033">
                      <w:marLeft w:val="0"/>
                      <w:marRight w:val="0"/>
                      <w:marTop w:val="0"/>
                      <w:marBottom w:val="0"/>
                      <w:divBdr>
                        <w:top w:val="none" w:sz="0" w:space="0" w:color="auto"/>
                        <w:left w:val="none" w:sz="0" w:space="0" w:color="auto"/>
                        <w:bottom w:val="none" w:sz="0" w:space="0" w:color="auto"/>
                        <w:right w:val="none" w:sz="0" w:space="0" w:color="auto"/>
                      </w:divBdr>
                      <w:divsChild>
                        <w:div w:id="510879093">
                          <w:marLeft w:val="240"/>
                          <w:marRight w:val="0"/>
                          <w:marTop w:val="0"/>
                          <w:marBottom w:val="0"/>
                          <w:divBdr>
                            <w:top w:val="none" w:sz="0" w:space="0" w:color="auto"/>
                            <w:left w:val="none" w:sz="0" w:space="0" w:color="auto"/>
                            <w:bottom w:val="none" w:sz="0" w:space="0" w:color="auto"/>
                            <w:right w:val="none" w:sz="0" w:space="0" w:color="auto"/>
                          </w:divBdr>
                        </w:div>
                      </w:divsChild>
                    </w:div>
                    <w:div w:id="600380548">
                      <w:marLeft w:val="0"/>
                      <w:marRight w:val="0"/>
                      <w:marTop w:val="0"/>
                      <w:marBottom w:val="0"/>
                      <w:divBdr>
                        <w:top w:val="none" w:sz="0" w:space="0" w:color="auto"/>
                        <w:left w:val="none" w:sz="0" w:space="0" w:color="auto"/>
                        <w:bottom w:val="none" w:sz="0" w:space="0" w:color="auto"/>
                        <w:right w:val="none" w:sz="0" w:space="0" w:color="auto"/>
                      </w:divBdr>
                      <w:divsChild>
                        <w:div w:id="487789247">
                          <w:marLeft w:val="240"/>
                          <w:marRight w:val="0"/>
                          <w:marTop w:val="0"/>
                          <w:marBottom w:val="0"/>
                          <w:divBdr>
                            <w:top w:val="none" w:sz="0" w:space="0" w:color="auto"/>
                            <w:left w:val="none" w:sz="0" w:space="0" w:color="auto"/>
                            <w:bottom w:val="none" w:sz="0" w:space="0" w:color="auto"/>
                            <w:right w:val="none" w:sz="0" w:space="0" w:color="auto"/>
                          </w:divBdr>
                        </w:div>
                      </w:divsChild>
                    </w:div>
                    <w:div w:id="194970333">
                      <w:marLeft w:val="0"/>
                      <w:marRight w:val="0"/>
                      <w:marTop w:val="0"/>
                      <w:marBottom w:val="0"/>
                      <w:divBdr>
                        <w:top w:val="none" w:sz="0" w:space="0" w:color="auto"/>
                        <w:left w:val="none" w:sz="0" w:space="0" w:color="auto"/>
                        <w:bottom w:val="none" w:sz="0" w:space="0" w:color="auto"/>
                        <w:right w:val="none" w:sz="0" w:space="0" w:color="auto"/>
                      </w:divBdr>
                      <w:divsChild>
                        <w:div w:id="1238124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694221">
      <w:bodyDiv w:val="1"/>
      <w:marLeft w:val="0"/>
      <w:marRight w:val="0"/>
      <w:marTop w:val="0"/>
      <w:marBottom w:val="0"/>
      <w:divBdr>
        <w:top w:val="none" w:sz="0" w:space="0" w:color="auto"/>
        <w:left w:val="none" w:sz="0" w:space="0" w:color="auto"/>
        <w:bottom w:val="none" w:sz="0" w:space="0" w:color="auto"/>
        <w:right w:val="none" w:sz="0" w:space="0" w:color="auto"/>
      </w:divBdr>
      <w:divsChild>
        <w:div w:id="921917268">
          <w:marLeft w:val="0"/>
          <w:marRight w:val="0"/>
          <w:marTop w:val="0"/>
          <w:marBottom w:val="0"/>
          <w:divBdr>
            <w:top w:val="none" w:sz="0" w:space="0" w:color="auto"/>
            <w:left w:val="none" w:sz="0" w:space="0" w:color="auto"/>
            <w:bottom w:val="none" w:sz="0" w:space="0" w:color="auto"/>
            <w:right w:val="none" w:sz="0" w:space="0" w:color="auto"/>
          </w:divBdr>
        </w:div>
      </w:divsChild>
    </w:div>
    <w:div w:id="1704944378">
      <w:bodyDiv w:val="1"/>
      <w:marLeft w:val="0"/>
      <w:marRight w:val="0"/>
      <w:marTop w:val="0"/>
      <w:marBottom w:val="0"/>
      <w:divBdr>
        <w:top w:val="none" w:sz="0" w:space="0" w:color="auto"/>
        <w:left w:val="none" w:sz="0" w:space="0" w:color="auto"/>
        <w:bottom w:val="none" w:sz="0" w:space="0" w:color="auto"/>
        <w:right w:val="none" w:sz="0" w:space="0" w:color="auto"/>
      </w:divBdr>
    </w:div>
    <w:div w:id="1778871184">
      <w:bodyDiv w:val="1"/>
      <w:marLeft w:val="0"/>
      <w:marRight w:val="0"/>
      <w:marTop w:val="0"/>
      <w:marBottom w:val="0"/>
      <w:divBdr>
        <w:top w:val="none" w:sz="0" w:space="0" w:color="auto"/>
        <w:left w:val="none" w:sz="0" w:space="0" w:color="auto"/>
        <w:bottom w:val="none" w:sz="0" w:space="0" w:color="auto"/>
        <w:right w:val="none" w:sz="0" w:space="0" w:color="auto"/>
      </w:divBdr>
      <w:divsChild>
        <w:div w:id="320358104">
          <w:marLeft w:val="0"/>
          <w:marRight w:val="0"/>
          <w:marTop w:val="0"/>
          <w:marBottom w:val="0"/>
          <w:divBdr>
            <w:top w:val="none" w:sz="0" w:space="0" w:color="auto"/>
            <w:left w:val="none" w:sz="0" w:space="0" w:color="auto"/>
            <w:bottom w:val="none" w:sz="0" w:space="0" w:color="auto"/>
            <w:right w:val="none" w:sz="0" w:space="0" w:color="auto"/>
          </w:divBdr>
          <w:divsChild>
            <w:div w:id="461659253">
              <w:marLeft w:val="0"/>
              <w:marRight w:val="0"/>
              <w:marTop w:val="0"/>
              <w:marBottom w:val="0"/>
              <w:divBdr>
                <w:top w:val="none" w:sz="0" w:space="0" w:color="auto"/>
                <w:left w:val="none" w:sz="0" w:space="0" w:color="auto"/>
                <w:bottom w:val="none" w:sz="0" w:space="0" w:color="auto"/>
                <w:right w:val="none" w:sz="0" w:space="0" w:color="auto"/>
              </w:divBdr>
              <w:divsChild>
                <w:div w:id="24061602">
                  <w:marLeft w:val="0"/>
                  <w:marRight w:val="0"/>
                  <w:marTop w:val="150"/>
                  <w:marBottom w:val="150"/>
                  <w:divBdr>
                    <w:top w:val="none" w:sz="0" w:space="0" w:color="auto"/>
                    <w:left w:val="none" w:sz="0" w:space="0" w:color="auto"/>
                    <w:bottom w:val="none" w:sz="0" w:space="0" w:color="auto"/>
                    <w:right w:val="none" w:sz="0" w:space="0" w:color="auto"/>
                  </w:divBdr>
                  <w:divsChild>
                    <w:div w:id="1857037008">
                      <w:marLeft w:val="0"/>
                      <w:marRight w:val="0"/>
                      <w:marTop w:val="0"/>
                      <w:marBottom w:val="0"/>
                      <w:divBdr>
                        <w:top w:val="none" w:sz="0" w:space="0" w:color="auto"/>
                        <w:left w:val="none" w:sz="0" w:space="0" w:color="auto"/>
                        <w:bottom w:val="none" w:sz="0" w:space="0" w:color="auto"/>
                        <w:right w:val="none" w:sz="0" w:space="0" w:color="auto"/>
                      </w:divBdr>
                      <w:divsChild>
                        <w:div w:id="850222980">
                          <w:marLeft w:val="240"/>
                          <w:marRight w:val="0"/>
                          <w:marTop w:val="0"/>
                          <w:marBottom w:val="0"/>
                          <w:divBdr>
                            <w:top w:val="none" w:sz="0" w:space="0" w:color="auto"/>
                            <w:left w:val="none" w:sz="0" w:space="0" w:color="auto"/>
                            <w:bottom w:val="none" w:sz="0" w:space="0" w:color="auto"/>
                            <w:right w:val="none" w:sz="0" w:space="0" w:color="auto"/>
                          </w:divBdr>
                        </w:div>
                      </w:divsChild>
                    </w:div>
                    <w:div w:id="2143378957">
                      <w:marLeft w:val="0"/>
                      <w:marRight w:val="0"/>
                      <w:marTop w:val="0"/>
                      <w:marBottom w:val="0"/>
                      <w:divBdr>
                        <w:top w:val="none" w:sz="0" w:space="0" w:color="auto"/>
                        <w:left w:val="none" w:sz="0" w:space="0" w:color="auto"/>
                        <w:bottom w:val="none" w:sz="0" w:space="0" w:color="auto"/>
                        <w:right w:val="none" w:sz="0" w:space="0" w:color="auto"/>
                      </w:divBdr>
                      <w:divsChild>
                        <w:div w:id="134418193">
                          <w:marLeft w:val="240"/>
                          <w:marRight w:val="0"/>
                          <w:marTop w:val="0"/>
                          <w:marBottom w:val="0"/>
                          <w:divBdr>
                            <w:top w:val="none" w:sz="0" w:space="0" w:color="auto"/>
                            <w:left w:val="none" w:sz="0" w:space="0" w:color="auto"/>
                            <w:bottom w:val="none" w:sz="0" w:space="0" w:color="auto"/>
                            <w:right w:val="none" w:sz="0" w:space="0" w:color="auto"/>
                          </w:divBdr>
                        </w:div>
                      </w:divsChild>
                    </w:div>
                    <w:div w:id="1088888155">
                      <w:marLeft w:val="0"/>
                      <w:marRight w:val="0"/>
                      <w:marTop w:val="0"/>
                      <w:marBottom w:val="0"/>
                      <w:divBdr>
                        <w:top w:val="none" w:sz="0" w:space="0" w:color="auto"/>
                        <w:left w:val="none" w:sz="0" w:space="0" w:color="auto"/>
                        <w:bottom w:val="none" w:sz="0" w:space="0" w:color="auto"/>
                        <w:right w:val="none" w:sz="0" w:space="0" w:color="auto"/>
                      </w:divBdr>
                      <w:divsChild>
                        <w:div w:id="1253855736">
                          <w:marLeft w:val="240"/>
                          <w:marRight w:val="0"/>
                          <w:marTop w:val="0"/>
                          <w:marBottom w:val="0"/>
                          <w:divBdr>
                            <w:top w:val="none" w:sz="0" w:space="0" w:color="auto"/>
                            <w:left w:val="none" w:sz="0" w:space="0" w:color="auto"/>
                            <w:bottom w:val="none" w:sz="0" w:space="0" w:color="auto"/>
                            <w:right w:val="none" w:sz="0" w:space="0" w:color="auto"/>
                          </w:divBdr>
                        </w:div>
                      </w:divsChild>
                    </w:div>
                    <w:div w:id="1138575717">
                      <w:marLeft w:val="0"/>
                      <w:marRight w:val="0"/>
                      <w:marTop w:val="0"/>
                      <w:marBottom w:val="0"/>
                      <w:divBdr>
                        <w:top w:val="none" w:sz="0" w:space="0" w:color="auto"/>
                        <w:left w:val="none" w:sz="0" w:space="0" w:color="auto"/>
                        <w:bottom w:val="none" w:sz="0" w:space="0" w:color="auto"/>
                        <w:right w:val="none" w:sz="0" w:space="0" w:color="auto"/>
                      </w:divBdr>
                    </w:div>
                    <w:div w:id="1050225229">
                      <w:marLeft w:val="0"/>
                      <w:marRight w:val="0"/>
                      <w:marTop w:val="0"/>
                      <w:marBottom w:val="0"/>
                      <w:divBdr>
                        <w:top w:val="none" w:sz="0" w:space="0" w:color="auto"/>
                        <w:left w:val="none" w:sz="0" w:space="0" w:color="auto"/>
                        <w:bottom w:val="none" w:sz="0" w:space="0" w:color="auto"/>
                        <w:right w:val="none" w:sz="0" w:space="0" w:color="auto"/>
                      </w:divBdr>
                      <w:divsChild>
                        <w:div w:id="1021786668">
                          <w:marLeft w:val="240"/>
                          <w:marRight w:val="0"/>
                          <w:marTop w:val="0"/>
                          <w:marBottom w:val="0"/>
                          <w:divBdr>
                            <w:top w:val="none" w:sz="0" w:space="0" w:color="auto"/>
                            <w:left w:val="none" w:sz="0" w:space="0" w:color="auto"/>
                            <w:bottom w:val="none" w:sz="0" w:space="0" w:color="auto"/>
                            <w:right w:val="none" w:sz="0" w:space="0" w:color="auto"/>
                          </w:divBdr>
                        </w:div>
                      </w:divsChild>
                    </w:div>
                    <w:div w:id="1691368422">
                      <w:marLeft w:val="0"/>
                      <w:marRight w:val="0"/>
                      <w:marTop w:val="0"/>
                      <w:marBottom w:val="0"/>
                      <w:divBdr>
                        <w:top w:val="none" w:sz="0" w:space="0" w:color="auto"/>
                        <w:left w:val="none" w:sz="0" w:space="0" w:color="auto"/>
                        <w:bottom w:val="none" w:sz="0" w:space="0" w:color="auto"/>
                        <w:right w:val="none" w:sz="0" w:space="0" w:color="auto"/>
                      </w:divBdr>
                      <w:divsChild>
                        <w:div w:id="1605071289">
                          <w:marLeft w:val="240"/>
                          <w:marRight w:val="0"/>
                          <w:marTop w:val="0"/>
                          <w:marBottom w:val="0"/>
                          <w:divBdr>
                            <w:top w:val="none" w:sz="0" w:space="0" w:color="auto"/>
                            <w:left w:val="none" w:sz="0" w:space="0" w:color="auto"/>
                            <w:bottom w:val="none" w:sz="0" w:space="0" w:color="auto"/>
                            <w:right w:val="none" w:sz="0" w:space="0" w:color="auto"/>
                          </w:divBdr>
                        </w:div>
                      </w:divsChild>
                    </w:div>
                    <w:div w:id="1991205714">
                      <w:marLeft w:val="0"/>
                      <w:marRight w:val="0"/>
                      <w:marTop w:val="0"/>
                      <w:marBottom w:val="0"/>
                      <w:divBdr>
                        <w:top w:val="none" w:sz="0" w:space="0" w:color="auto"/>
                        <w:left w:val="none" w:sz="0" w:space="0" w:color="auto"/>
                        <w:bottom w:val="none" w:sz="0" w:space="0" w:color="auto"/>
                        <w:right w:val="none" w:sz="0" w:space="0" w:color="auto"/>
                      </w:divBdr>
                      <w:divsChild>
                        <w:div w:id="1128829">
                          <w:marLeft w:val="240"/>
                          <w:marRight w:val="0"/>
                          <w:marTop w:val="0"/>
                          <w:marBottom w:val="0"/>
                          <w:divBdr>
                            <w:top w:val="none" w:sz="0" w:space="0" w:color="auto"/>
                            <w:left w:val="none" w:sz="0" w:space="0" w:color="auto"/>
                            <w:bottom w:val="none" w:sz="0" w:space="0" w:color="auto"/>
                            <w:right w:val="none" w:sz="0" w:space="0" w:color="auto"/>
                          </w:divBdr>
                        </w:div>
                      </w:divsChild>
                    </w:div>
                    <w:div w:id="2014800238">
                      <w:marLeft w:val="0"/>
                      <w:marRight w:val="0"/>
                      <w:marTop w:val="0"/>
                      <w:marBottom w:val="0"/>
                      <w:divBdr>
                        <w:top w:val="none" w:sz="0" w:space="0" w:color="auto"/>
                        <w:left w:val="none" w:sz="0" w:space="0" w:color="auto"/>
                        <w:bottom w:val="none" w:sz="0" w:space="0" w:color="auto"/>
                        <w:right w:val="none" w:sz="0" w:space="0" w:color="auto"/>
                      </w:divBdr>
                      <w:divsChild>
                        <w:div w:id="1810631884">
                          <w:marLeft w:val="240"/>
                          <w:marRight w:val="0"/>
                          <w:marTop w:val="0"/>
                          <w:marBottom w:val="0"/>
                          <w:divBdr>
                            <w:top w:val="none" w:sz="0" w:space="0" w:color="auto"/>
                            <w:left w:val="none" w:sz="0" w:space="0" w:color="auto"/>
                            <w:bottom w:val="none" w:sz="0" w:space="0" w:color="auto"/>
                            <w:right w:val="none" w:sz="0" w:space="0" w:color="auto"/>
                          </w:divBdr>
                        </w:div>
                      </w:divsChild>
                    </w:div>
                    <w:div w:id="1104544538">
                      <w:marLeft w:val="0"/>
                      <w:marRight w:val="0"/>
                      <w:marTop w:val="0"/>
                      <w:marBottom w:val="0"/>
                      <w:divBdr>
                        <w:top w:val="none" w:sz="0" w:space="0" w:color="auto"/>
                        <w:left w:val="none" w:sz="0" w:space="0" w:color="auto"/>
                        <w:bottom w:val="none" w:sz="0" w:space="0" w:color="auto"/>
                        <w:right w:val="none" w:sz="0" w:space="0" w:color="auto"/>
                      </w:divBdr>
                    </w:div>
                    <w:div w:id="1516267057">
                      <w:marLeft w:val="0"/>
                      <w:marRight w:val="0"/>
                      <w:marTop w:val="0"/>
                      <w:marBottom w:val="0"/>
                      <w:divBdr>
                        <w:top w:val="none" w:sz="0" w:space="0" w:color="auto"/>
                        <w:left w:val="none" w:sz="0" w:space="0" w:color="auto"/>
                        <w:bottom w:val="none" w:sz="0" w:space="0" w:color="auto"/>
                        <w:right w:val="none" w:sz="0" w:space="0" w:color="auto"/>
                      </w:divBdr>
                      <w:divsChild>
                        <w:div w:id="1946690084">
                          <w:marLeft w:val="240"/>
                          <w:marRight w:val="0"/>
                          <w:marTop w:val="0"/>
                          <w:marBottom w:val="0"/>
                          <w:divBdr>
                            <w:top w:val="none" w:sz="0" w:space="0" w:color="auto"/>
                            <w:left w:val="none" w:sz="0" w:space="0" w:color="auto"/>
                            <w:bottom w:val="none" w:sz="0" w:space="0" w:color="auto"/>
                            <w:right w:val="none" w:sz="0" w:space="0" w:color="auto"/>
                          </w:divBdr>
                        </w:div>
                      </w:divsChild>
                    </w:div>
                    <w:div w:id="596912285">
                      <w:marLeft w:val="0"/>
                      <w:marRight w:val="0"/>
                      <w:marTop w:val="0"/>
                      <w:marBottom w:val="0"/>
                      <w:divBdr>
                        <w:top w:val="none" w:sz="0" w:space="0" w:color="auto"/>
                        <w:left w:val="none" w:sz="0" w:space="0" w:color="auto"/>
                        <w:bottom w:val="none" w:sz="0" w:space="0" w:color="auto"/>
                        <w:right w:val="none" w:sz="0" w:space="0" w:color="auto"/>
                      </w:divBdr>
                      <w:divsChild>
                        <w:div w:id="2119058491">
                          <w:marLeft w:val="240"/>
                          <w:marRight w:val="0"/>
                          <w:marTop w:val="0"/>
                          <w:marBottom w:val="0"/>
                          <w:divBdr>
                            <w:top w:val="none" w:sz="0" w:space="0" w:color="auto"/>
                            <w:left w:val="none" w:sz="0" w:space="0" w:color="auto"/>
                            <w:bottom w:val="none" w:sz="0" w:space="0" w:color="auto"/>
                            <w:right w:val="none" w:sz="0" w:space="0" w:color="auto"/>
                          </w:divBdr>
                        </w:div>
                      </w:divsChild>
                    </w:div>
                    <w:div w:id="1753818208">
                      <w:marLeft w:val="0"/>
                      <w:marRight w:val="0"/>
                      <w:marTop w:val="0"/>
                      <w:marBottom w:val="0"/>
                      <w:divBdr>
                        <w:top w:val="none" w:sz="0" w:space="0" w:color="auto"/>
                        <w:left w:val="none" w:sz="0" w:space="0" w:color="auto"/>
                        <w:bottom w:val="none" w:sz="0" w:space="0" w:color="auto"/>
                        <w:right w:val="none" w:sz="0" w:space="0" w:color="auto"/>
                      </w:divBdr>
                      <w:divsChild>
                        <w:div w:id="653222778">
                          <w:marLeft w:val="240"/>
                          <w:marRight w:val="0"/>
                          <w:marTop w:val="0"/>
                          <w:marBottom w:val="0"/>
                          <w:divBdr>
                            <w:top w:val="none" w:sz="0" w:space="0" w:color="auto"/>
                            <w:left w:val="none" w:sz="0" w:space="0" w:color="auto"/>
                            <w:bottom w:val="none" w:sz="0" w:space="0" w:color="auto"/>
                            <w:right w:val="none" w:sz="0" w:space="0" w:color="auto"/>
                          </w:divBdr>
                        </w:div>
                      </w:divsChild>
                    </w:div>
                    <w:div w:id="185678056">
                      <w:marLeft w:val="0"/>
                      <w:marRight w:val="0"/>
                      <w:marTop w:val="0"/>
                      <w:marBottom w:val="0"/>
                      <w:divBdr>
                        <w:top w:val="none" w:sz="0" w:space="0" w:color="auto"/>
                        <w:left w:val="none" w:sz="0" w:space="0" w:color="auto"/>
                        <w:bottom w:val="none" w:sz="0" w:space="0" w:color="auto"/>
                        <w:right w:val="none" w:sz="0" w:space="0" w:color="auto"/>
                      </w:divBdr>
                      <w:divsChild>
                        <w:div w:id="342171874">
                          <w:marLeft w:val="240"/>
                          <w:marRight w:val="0"/>
                          <w:marTop w:val="0"/>
                          <w:marBottom w:val="0"/>
                          <w:divBdr>
                            <w:top w:val="none" w:sz="0" w:space="0" w:color="auto"/>
                            <w:left w:val="none" w:sz="0" w:space="0" w:color="auto"/>
                            <w:bottom w:val="none" w:sz="0" w:space="0" w:color="auto"/>
                            <w:right w:val="none" w:sz="0" w:space="0" w:color="auto"/>
                          </w:divBdr>
                        </w:div>
                      </w:divsChild>
                    </w:div>
                    <w:div w:id="1400906131">
                      <w:marLeft w:val="0"/>
                      <w:marRight w:val="0"/>
                      <w:marTop w:val="0"/>
                      <w:marBottom w:val="0"/>
                      <w:divBdr>
                        <w:top w:val="none" w:sz="0" w:space="0" w:color="auto"/>
                        <w:left w:val="none" w:sz="0" w:space="0" w:color="auto"/>
                        <w:bottom w:val="none" w:sz="0" w:space="0" w:color="auto"/>
                        <w:right w:val="none" w:sz="0" w:space="0" w:color="auto"/>
                      </w:divBdr>
                      <w:divsChild>
                        <w:div w:id="742682397">
                          <w:marLeft w:val="240"/>
                          <w:marRight w:val="0"/>
                          <w:marTop w:val="0"/>
                          <w:marBottom w:val="0"/>
                          <w:divBdr>
                            <w:top w:val="none" w:sz="0" w:space="0" w:color="auto"/>
                            <w:left w:val="none" w:sz="0" w:space="0" w:color="auto"/>
                            <w:bottom w:val="none" w:sz="0" w:space="0" w:color="auto"/>
                            <w:right w:val="none" w:sz="0" w:space="0" w:color="auto"/>
                          </w:divBdr>
                        </w:div>
                      </w:divsChild>
                    </w:div>
                    <w:div w:id="433743408">
                      <w:marLeft w:val="0"/>
                      <w:marRight w:val="0"/>
                      <w:marTop w:val="0"/>
                      <w:marBottom w:val="0"/>
                      <w:divBdr>
                        <w:top w:val="none" w:sz="0" w:space="0" w:color="auto"/>
                        <w:left w:val="none" w:sz="0" w:space="0" w:color="auto"/>
                        <w:bottom w:val="none" w:sz="0" w:space="0" w:color="auto"/>
                        <w:right w:val="none" w:sz="0" w:space="0" w:color="auto"/>
                      </w:divBdr>
                      <w:divsChild>
                        <w:div w:id="377781934">
                          <w:marLeft w:val="240"/>
                          <w:marRight w:val="0"/>
                          <w:marTop w:val="0"/>
                          <w:marBottom w:val="0"/>
                          <w:divBdr>
                            <w:top w:val="none" w:sz="0" w:space="0" w:color="auto"/>
                            <w:left w:val="none" w:sz="0" w:space="0" w:color="auto"/>
                            <w:bottom w:val="none" w:sz="0" w:space="0" w:color="auto"/>
                            <w:right w:val="none" w:sz="0" w:space="0" w:color="auto"/>
                          </w:divBdr>
                        </w:div>
                      </w:divsChild>
                    </w:div>
                    <w:div w:id="2059088596">
                      <w:marLeft w:val="0"/>
                      <w:marRight w:val="0"/>
                      <w:marTop w:val="0"/>
                      <w:marBottom w:val="0"/>
                      <w:divBdr>
                        <w:top w:val="none" w:sz="0" w:space="0" w:color="auto"/>
                        <w:left w:val="none" w:sz="0" w:space="0" w:color="auto"/>
                        <w:bottom w:val="none" w:sz="0" w:space="0" w:color="auto"/>
                        <w:right w:val="none" w:sz="0" w:space="0" w:color="auto"/>
                      </w:divBdr>
                      <w:divsChild>
                        <w:div w:id="1674259229">
                          <w:marLeft w:val="240"/>
                          <w:marRight w:val="0"/>
                          <w:marTop w:val="0"/>
                          <w:marBottom w:val="0"/>
                          <w:divBdr>
                            <w:top w:val="none" w:sz="0" w:space="0" w:color="auto"/>
                            <w:left w:val="none" w:sz="0" w:space="0" w:color="auto"/>
                            <w:bottom w:val="none" w:sz="0" w:space="0" w:color="auto"/>
                            <w:right w:val="none" w:sz="0" w:space="0" w:color="auto"/>
                          </w:divBdr>
                        </w:div>
                      </w:divsChild>
                    </w:div>
                    <w:div w:id="1700087881">
                      <w:marLeft w:val="0"/>
                      <w:marRight w:val="0"/>
                      <w:marTop w:val="0"/>
                      <w:marBottom w:val="0"/>
                      <w:divBdr>
                        <w:top w:val="none" w:sz="0" w:space="0" w:color="auto"/>
                        <w:left w:val="none" w:sz="0" w:space="0" w:color="auto"/>
                        <w:bottom w:val="none" w:sz="0" w:space="0" w:color="auto"/>
                        <w:right w:val="none" w:sz="0" w:space="0" w:color="auto"/>
                      </w:divBdr>
                      <w:divsChild>
                        <w:div w:id="341932740">
                          <w:marLeft w:val="240"/>
                          <w:marRight w:val="0"/>
                          <w:marTop w:val="0"/>
                          <w:marBottom w:val="0"/>
                          <w:divBdr>
                            <w:top w:val="none" w:sz="0" w:space="0" w:color="auto"/>
                            <w:left w:val="none" w:sz="0" w:space="0" w:color="auto"/>
                            <w:bottom w:val="none" w:sz="0" w:space="0" w:color="auto"/>
                            <w:right w:val="none" w:sz="0" w:space="0" w:color="auto"/>
                          </w:divBdr>
                        </w:div>
                      </w:divsChild>
                    </w:div>
                    <w:div w:id="1870490287">
                      <w:marLeft w:val="0"/>
                      <w:marRight w:val="0"/>
                      <w:marTop w:val="0"/>
                      <w:marBottom w:val="0"/>
                      <w:divBdr>
                        <w:top w:val="none" w:sz="0" w:space="0" w:color="auto"/>
                        <w:left w:val="none" w:sz="0" w:space="0" w:color="auto"/>
                        <w:bottom w:val="none" w:sz="0" w:space="0" w:color="auto"/>
                        <w:right w:val="none" w:sz="0" w:space="0" w:color="auto"/>
                      </w:divBdr>
                      <w:divsChild>
                        <w:div w:id="944195108">
                          <w:marLeft w:val="240"/>
                          <w:marRight w:val="0"/>
                          <w:marTop w:val="0"/>
                          <w:marBottom w:val="0"/>
                          <w:divBdr>
                            <w:top w:val="none" w:sz="0" w:space="0" w:color="auto"/>
                            <w:left w:val="none" w:sz="0" w:space="0" w:color="auto"/>
                            <w:bottom w:val="none" w:sz="0" w:space="0" w:color="auto"/>
                            <w:right w:val="none" w:sz="0" w:space="0" w:color="auto"/>
                          </w:divBdr>
                        </w:div>
                      </w:divsChild>
                    </w:div>
                    <w:div w:id="1122071250">
                      <w:marLeft w:val="0"/>
                      <w:marRight w:val="0"/>
                      <w:marTop w:val="0"/>
                      <w:marBottom w:val="0"/>
                      <w:divBdr>
                        <w:top w:val="none" w:sz="0" w:space="0" w:color="auto"/>
                        <w:left w:val="none" w:sz="0" w:space="0" w:color="auto"/>
                        <w:bottom w:val="none" w:sz="0" w:space="0" w:color="auto"/>
                        <w:right w:val="none" w:sz="0" w:space="0" w:color="auto"/>
                      </w:divBdr>
                      <w:divsChild>
                        <w:div w:id="15543173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2</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子继 魏</dc:creator>
  <cp:keywords/>
  <dc:description/>
  <cp:lastModifiedBy>Lenovo</cp:lastModifiedBy>
  <cp:revision>82</cp:revision>
  <cp:lastPrinted>2023-10-27T16:40:00Z</cp:lastPrinted>
  <dcterms:created xsi:type="dcterms:W3CDTF">2023-09-23T11:28:00Z</dcterms:created>
  <dcterms:modified xsi:type="dcterms:W3CDTF">2023-11-14T10:04:00Z</dcterms:modified>
</cp:coreProperties>
</file>