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Chloe</w:t>
      </w:r>
      <w:r>
        <w:t xml:space="preserve"> </w:t>
      </w:r>
      <w:r>
        <w:t xml:space="preserve">Chen</w:t>
      </w:r>
      <w:r>
        <w:t xml:space="preserve"> </w:t>
      </w:r>
      <w:r>
        <w:t xml:space="preserve">&amp;</w:t>
      </w:r>
      <w:r>
        <w:t xml:space="preserve"> </w:t>
      </w:r>
      <w:r>
        <w:t xml:space="preserve">Kangrui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9/12/2023</w:t>
      </w:r>
    </w:p>
    <w:bookmarkStart w:id="25" w:name="jwht-chapter-2.-exercise-5."/>
    <w:p>
      <w:pPr>
        <w:pStyle w:val="Heading1"/>
      </w:pPr>
      <w:r>
        <w:t xml:space="preserve">1. JWHT Chapter 2. Exercise 5.</w:t>
      </w:r>
    </w:p>
    <w:bookmarkStart w:id="22" w:name="X894b09dd6a1776e885daa48dc343c1b8d57fa86"/>
    <w:p>
      <w:pPr>
        <w:pStyle w:val="Heading2"/>
      </w:pPr>
      <w:r>
        <w:t xml:space="preserve">What are the advantages and disadvantages of a very flexible (versus a less flexible) approach for regression or classification?</w:t>
      </w:r>
    </w:p>
    <w:bookmarkStart w:id="20" w:name="Xbdfbff86ace549a6ebdd816bda7da513e2761d9"/>
    <w:p>
      <w:pPr>
        <w:pStyle w:val="Heading3"/>
      </w:pPr>
      <w:r>
        <w:t xml:space="preserve">High Flexibility Advantages(less flexible - opposite of flexible):</w:t>
      </w:r>
    </w:p>
    <w:p>
      <w:pPr>
        <w:numPr>
          <w:ilvl w:val="0"/>
          <w:numId w:val="1001"/>
        </w:numPr>
        <w:pStyle w:val="Compact"/>
      </w:pPr>
      <w:r>
        <w:t xml:space="preserve">High Predictive Capacity: Can capture complex patterns and non-linear relationships in data, which may more accurately model the true function.</w:t>
      </w:r>
    </w:p>
    <w:p>
      <w:pPr>
        <w:numPr>
          <w:ilvl w:val="0"/>
          <w:numId w:val="1001"/>
        </w:numPr>
        <w:pStyle w:val="Compact"/>
      </w:pPr>
      <w:r>
        <w:t xml:space="preserve">Effective for Complex Data: Suitable for complex datasets with intricate relationships.</w:t>
      </w:r>
    </w:p>
    <w:p>
      <w:pPr>
        <w:numPr>
          <w:ilvl w:val="0"/>
          <w:numId w:val="1001"/>
        </w:numPr>
        <w:pStyle w:val="Compact"/>
      </w:pPr>
      <w:r>
        <w:t xml:space="preserve">Overfitting Control: Overfitting can be mitigated with proper regularization techniques.</w:t>
      </w:r>
    </w:p>
    <w:bookmarkEnd w:id="20"/>
    <w:bookmarkStart w:id="21" w:name="Xc6c4c4e32cc5936aec2ab4e17f7d3865512ca7f"/>
    <w:p>
      <w:pPr>
        <w:pStyle w:val="Heading3"/>
      </w:pPr>
      <w:r>
        <w:t xml:space="preserve">High Flexibility Disadvantages(less flexible - opposite of flexible):</w:t>
      </w:r>
    </w:p>
    <w:p>
      <w:pPr>
        <w:numPr>
          <w:ilvl w:val="0"/>
          <w:numId w:val="1002"/>
        </w:numPr>
        <w:pStyle w:val="Compact"/>
      </w:pPr>
      <w:r>
        <w:t xml:space="preserve">Complexity and Interpretability: Often challenging to interpret due to a large number of parameters.</w:t>
      </w:r>
    </w:p>
    <w:p>
      <w:pPr>
        <w:numPr>
          <w:ilvl w:val="0"/>
          <w:numId w:val="1002"/>
        </w:numPr>
        <w:pStyle w:val="Compact"/>
      </w:pPr>
      <w:r>
        <w:t xml:space="preserve">Data Requirements: Requires substantial data for accurate parameter estimation.</w:t>
      </w:r>
    </w:p>
    <w:p>
      <w:pPr>
        <w:numPr>
          <w:ilvl w:val="0"/>
          <w:numId w:val="1002"/>
        </w:numPr>
        <w:pStyle w:val="Compact"/>
      </w:pPr>
      <w:r>
        <w:t xml:space="preserve">Computational Complexity: May be computationally intensive.</w:t>
      </w:r>
    </w:p>
    <w:bookmarkEnd w:id="21"/>
    <w:bookmarkEnd w:id="22"/>
    <w:bookmarkStart w:id="23" w:name="Xee98c68e7d4580efcbdeb9e0a4a1054999cd7af"/>
    <w:p>
      <w:pPr>
        <w:pStyle w:val="Heading2"/>
      </w:pPr>
      <w:r>
        <w:t xml:space="preserve">Under what circumstances might a more flexible approach be preferred to a less flexible approach?</w:t>
      </w:r>
    </w:p>
    <w:p>
      <w:pPr>
        <w:numPr>
          <w:ilvl w:val="0"/>
          <w:numId w:val="1003"/>
        </w:numPr>
        <w:pStyle w:val="Compact"/>
      </w:pPr>
      <w:r>
        <w:t xml:space="preserve">The dataset is large and diverse with different groups, providing ample data for model training.</w:t>
      </w:r>
    </w:p>
    <w:p>
      <w:pPr>
        <w:numPr>
          <w:ilvl w:val="0"/>
          <w:numId w:val="1003"/>
        </w:numPr>
        <w:pStyle w:val="Compact"/>
      </w:pPr>
      <w:r>
        <w:t xml:space="preserve">The relationship between predictors and the response variable is complex and non-linear.</w:t>
      </w:r>
    </w:p>
    <w:p>
      <w:pPr>
        <w:numPr>
          <w:ilvl w:val="0"/>
          <w:numId w:val="1003"/>
        </w:numPr>
        <w:pStyle w:val="Compact"/>
      </w:pPr>
      <w:r>
        <w:t xml:space="preserve">Achieving the highest predictive accuracy is a top priority.</w:t>
      </w:r>
    </w:p>
    <w:p>
      <w:pPr>
        <w:numPr>
          <w:ilvl w:val="0"/>
          <w:numId w:val="1003"/>
        </w:numPr>
        <w:pStyle w:val="Compact"/>
      </w:pPr>
      <w:r>
        <w:t xml:space="preserve">Adequate regularization techniques can be applied to control overfitting.</w:t>
      </w:r>
    </w:p>
    <w:p>
      <w:pPr>
        <w:numPr>
          <w:ilvl w:val="0"/>
          <w:numId w:val="1003"/>
        </w:numPr>
        <w:pStyle w:val="Compact"/>
      </w:pPr>
      <w:r>
        <w:t xml:space="preserve">Computational resources are available for training and inference.</w:t>
      </w:r>
    </w:p>
    <w:bookmarkEnd w:id="23"/>
    <w:bookmarkStart w:id="24" w:name="X405ab02f8724800c10799d28041e40b2062405d"/>
    <w:p>
      <w:pPr>
        <w:pStyle w:val="Heading2"/>
      </w:pPr>
      <w:r>
        <w:t xml:space="preserve">When might a less flexible approach be preferred?</w:t>
      </w:r>
    </w:p>
    <w:p>
      <w:pPr>
        <w:numPr>
          <w:ilvl w:val="0"/>
          <w:numId w:val="1004"/>
        </w:numPr>
        <w:pStyle w:val="Compact"/>
      </w:pPr>
      <w:r>
        <w:t xml:space="preserve">The dataset is small or has limited variability, making overfitting a concern.</w:t>
      </w:r>
    </w:p>
    <w:p>
      <w:pPr>
        <w:numPr>
          <w:ilvl w:val="0"/>
          <w:numId w:val="1004"/>
        </w:numPr>
        <w:pStyle w:val="Compact"/>
      </w:pPr>
      <w:r>
        <w:t xml:space="preserve">Interpretability of the model is essential for understanding the relationships between variables.</w:t>
      </w:r>
    </w:p>
    <w:p>
      <w:pPr>
        <w:numPr>
          <w:ilvl w:val="0"/>
          <w:numId w:val="1004"/>
        </w:numPr>
        <w:pStyle w:val="Compact"/>
      </w:pPr>
      <w:r>
        <w:t xml:space="preserve">Computational resources are limited or real-time processing is required.</w:t>
      </w:r>
    </w:p>
    <w:p>
      <w:pPr>
        <w:numPr>
          <w:ilvl w:val="0"/>
          <w:numId w:val="1004"/>
        </w:numPr>
        <w:pStyle w:val="Compact"/>
      </w:pPr>
      <w:r>
        <w:t xml:space="preserve">The underlying data relationships are believed to be relatively simple and linear.</w:t>
      </w:r>
    </w:p>
    <w:p>
      <w:pPr>
        <w:numPr>
          <w:ilvl w:val="0"/>
          <w:numId w:val="1004"/>
        </w:numPr>
        <w:pStyle w:val="Compact"/>
      </w:pPr>
      <w:r>
        <w:t xml:space="preserve">The model needs to be robust and less sensitive to outliers or noisy data.</w:t>
      </w:r>
    </w:p>
    <w:bookmarkEnd w:id="24"/>
    <w:bookmarkEnd w:id="25"/>
    <w:bookmarkStart w:id="29" w:name="faraway-chapter-2.-exercise-2."/>
    <w:p>
      <w:pPr>
        <w:pStyle w:val="Heading1"/>
      </w:pPr>
      <w:r>
        <w:t xml:space="preserve">2. Faraway Chapter 2. Exercise 2.</w:t>
      </w:r>
    </w:p>
    <w:bookmarkStart w:id="26" w:name="Xfcfd9e917a7d68fd5b5fcf8fc4f3d85b5987587"/>
    <w:p>
      <w:pPr>
        <w:pStyle w:val="Heading2"/>
      </w:pPr>
      <w:r>
        <w:t xml:space="preserve">The dataset uswages is drawn as a sample from the Current Population Survey in 1988.</w:t>
      </w:r>
    </w:p>
    <w:bookmarkEnd w:id="26"/>
    <w:bookmarkStart w:id="27" w:name="X94d428fd7fe07a2ca6c8a45ddac62bac48421b5"/>
    <w:p>
      <w:pPr>
        <w:pStyle w:val="Heading2"/>
      </w:pPr>
      <w:r>
        <w:t xml:space="preserve">Fit a model with weekly wages as the response and years of education and experience as predictors in linear regression.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(faraway)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"uswages"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pred_wage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educ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exper,uswages)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(pred_wage)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wage ~ educ + exper, data = uswages)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-1018.2  -237.9   -50.9   149.9  7228.6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-242.7994    50.6816  -4.791 1.78e-06 ***</w:t>
      </w:r>
      <w:r>
        <w:br/>
      </w:r>
      <w:r>
        <w:rPr>
          <w:rStyle w:val="VerbatimChar"/>
        </w:rPr>
        <w:t xml:space="preserve">## educ          51.1753     3.3419  15.313  &lt; 2e-16 ***</w:t>
      </w:r>
      <w:r>
        <w:br/>
      </w:r>
      <w:r>
        <w:rPr>
          <w:rStyle w:val="VerbatimChar"/>
        </w:rPr>
        <w:t xml:space="preserve">## exper          9.7748     0.7506  13.023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427.9 on 1997 degrees of freedom</w:t>
      </w:r>
      <w:r>
        <w:br/>
      </w:r>
      <w:r>
        <w:rPr>
          <w:rStyle w:val="VerbatimChar"/>
        </w:rPr>
        <w:t xml:space="preserve">## Multiple R-squared:  0.1351, Adjusted R-squared:  0.1343 </w:t>
      </w:r>
      <w:r>
        <w:br/>
      </w:r>
      <w:r>
        <w:rPr>
          <w:rStyle w:val="VerbatimChar"/>
        </w:rPr>
        <w:t xml:space="preserve">## F-statistic:   156 on 2 and 1997 DF,  p-value: &lt; 2.2e-16</w:t>
      </w:r>
    </w:p>
    <w:bookmarkEnd w:id="27"/>
    <w:bookmarkStart w:id="28" w:name="Xabad243cf6db99f6733c8e22ebebbb46086ae97"/>
    <w:p>
      <w:pPr>
        <w:pStyle w:val="Heading2"/>
      </w:pPr>
      <w:r>
        <w:t xml:space="preserve">Report and give a simple interpretation to the regression coefficient for years of education.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creator>Chloe Chen &amp; Kangrui Liu</dc:creator>
  <cp:keywords/>
  <dcterms:created xsi:type="dcterms:W3CDTF">2023-09-14T20:28:17Z</dcterms:created>
  <dcterms:modified xsi:type="dcterms:W3CDTF">2023-09-14T20:28:17Z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9/12/2023</vt:lpwstr>
  </property>
  <property fmtid="{D5CDD505-2E9C-101B-9397-08002B2CF9AE}" pid="3" name="fontsize">
    <vt:lpwstr>12pt</vt:lpwstr>
  </property>
  <property fmtid="{D5CDD505-2E9C-101B-9397-08002B2CF9AE}" pid="4" name="number_sections">
    <vt:lpwstr>True</vt:lpwstr>
  </property>
  <property fmtid="{D5CDD505-2E9C-101B-9397-08002B2CF9AE}" pid="5" name="output">
    <vt:lpwstr/>
  </property>
</Properties>
</file>