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折线统计图"/>
    <w:p>
      <w:pPr>
        <w:pStyle w:val="Heading1"/>
      </w:pPr>
      <w:r>
        <w:rPr>
          <w:rFonts w:hint="eastAsia"/>
        </w:rPr>
        <w:t xml:space="preserve">折线统计图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折线统计图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创新类型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跨学科融合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跨学科融合教案</w:t>
            </w:r>
          </w:p>
        </w:tc>
      </w:tr>
    </w:tbl>
    <w:bookmarkEnd w:id="9"/>
    <w:bookmarkStart w:id="13" w:name="二双学科教材分析"/>
    <w:p>
      <w:pPr>
        <w:pStyle w:val="Heading2"/>
      </w:pPr>
      <w:r>
        <w:rPr>
          <w:rFonts w:hint="eastAsia"/>
        </w:rPr>
        <w:t xml:space="preserve">二、双学科教材分析</w:t>
      </w:r>
    </w:p>
    <w:bookmarkStart w:id="10" w:name="主学科"/>
    <w:p>
      <w:pPr>
        <w:pStyle w:val="Heading3"/>
      </w:pPr>
      <w:r>
        <w:rPr>
          <w:rFonts w:hint="eastAsia"/>
        </w:rPr>
        <w:t xml:space="preserve">主学科：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人教版五年级下册第七单元——折线统计图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课标要求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能收集、整理和表示简单数据，并结合数据作出解释。</w:t>
            </w:r>
          </w:p>
        </w:tc>
      </w:tr>
    </w:tbl>
    <w:bookmarkEnd w:id="10"/>
    <w:bookmarkStart w:id="11" w:name="关联学科"/>
    <w:p>
      <w:pPr>
        <w:pStyle w:val="Heading3"/>
      </w:pPr>
      <w:r>
        <w:rPr>
          <w:rFonts w:hint="eastAsia"/>
        </w:rPr>
        <w:t xml:space="preserve">关联学科：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教科版五年级下册第二单元——生物与环境（植物生长变化）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课标要求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能基于真实生活问题收集数据，分析资源使用或生长现象，并提出改进方案。</w:t>
            </w:r>
          </w:p>
        </w:tc>
      </w:tr>
    </w:tbl>
    <w:bookmarkEnd w:id="11"/>
    <w:bookmarkStart w:id="12" w:name="课标交汇依据"/>
    <w:p>
      <w:pPr>
        <w:pStyle w:val="Heading3"/>
      </w:pPr>
      <w:r>
        <w:rPr>
          <w:rFonts w:hint="eastAsia"/>
        </w:rPr>
        <w:t xml:space="preserve">课标交汇依据</w:t>
      </w:r>
    </w:p>
    <w:p>
      <w:pPr>
        <w:pStyle w:val="FirstParagraph"/>
      </w:pPr>
      <w:r>
        <w:rPr>
          <w:rFonts w:hint="eastAsia"/>
        </w:rPr>
        <w:t xml:space="preserve">两学科在’数据表达与科学解释’层面交汇，数学提供可视化工具，科学提供探究情境与结论依据。</w:t>
      </w:r>
    </w:p>
    <w:bookmarkEnd w:id="12"/>
    <w:bookmarkEnd w:id="13"/>
    <w:bookmarkStart w:id="18" w:name="三学科关联与融合设计"/>
    <w:p>
      <w:pPr>
        <w:pStyle w:val="Heading2"/>
      </w:pPr>
      <w:r>
        <w:rPr>
          <w:rFonts w:hint="eastAsia"/>
        </w:rPr>
        <w:t xml:space="preserve">三、学科关联与融合设计</w:t>
      </w:r>
    </w:p>
    <w:bookmarkStart w:id="14" w:name="学科关联"/>
    <w:p>
      <w:pPr>
        <w:pStyle w:val="Heading3"/>
      </w:pPr>
      <w:r>
        <w:rPr>
          <w:rFonts w:hint="eastAsia"/>
        </w:rPr>
        <w:t xml:space="preserve">学科关联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课标依据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数学（主学科）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提供数据整理规范与折线图绘制技能，确保数据表达的准确性与直观性。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std-math-g5-data-001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科学（关联学科）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提供真实探究情境与变量控制逻辑，赋予数据实际意义与解释方向。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std-sci-g5-inquiry-001</w:t>
            </w:r>
          </w:p>
        </w:tc>
      </w:tr>
    </w:tbl>
    <w:bookmarkEnd w:id="14"/>
    <w:bookmarkStart w:id="15" w:name="融合节点"/>
    <w:p>
      <w:pPr>
        <w:pStyle w:val="Heading3"/>
      </w:pPr>
      <w:r>
        <w:rPr>
          <w:rFonts w:hint="eastAsia"/>
        </w:rPr>
        <w:t xml:space="preserve">融合节点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将科学观察记录表中的数据转化为数学折线统计图，确定坐标轴含义与单位。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act-2；act-3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根据折线走势判断生长高峰期，结合科学原理提出养护建议。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act-3；act-4</w:t>
            </w:r>
          </w:p>
        </w:tc>
      </w:tr>
    </w:tbl>
    <w:bookmarkEnd w:id="15"/>
    <w:bookmarkStart w:id="16" w:name="共同产出"/>
    <w:p>
      <w:pPr>
        <w:pStyle w:val="Heading3"/>
      </w:pPr>
      <w:r>
        <w:rPr>
          <w:rFonts w:hint="eastAsia"/>
        </w:rPr>
        <w:t xml:space="preserve">共同产出</w:t>
      </w:r>
    </w:p>
    <w:p>
      <w:pPr>
        <w:pStyle w:val="FirstParagraph"/>
      </w:pPr>
      <w:r>
        <w:rPr>
          <w:rFonts w:hint="eastAsia"/>
        </w:rPr>
        <w:t xml:space="preserve">一份包含原始数据表、折线统计图及生长分析报告的《植物生长观察档案》。</w:t>
      </w:r>
    </w:p>
    <w:bookmarkEnd w:id="16"/>
    <w:bookmarkStart w:id="17" w:name="适用边界"/>
    <w:p>
      <w:pPr>
        <w:pStyle w:val="Heading3"/>
      </w:pPr>
      <w:r>
        <w:rPr>
          <w:rFonts w:hint="eastAsia"/>
        </w:rPr>
        <w:t xml:space="preserve">适用边界</w:t>
      </w:r>
    </w:p>
    <w:p>
      <w:pPr>
        <w:pStyle w:val="FirstParagraph"/>
      </w:pPr>
      <w:r>
        <w:rPr>
          <w:rFonts w:hint="eastAsia"/>
        </w:rPr>
        <w:t xml:space="preserve">适合简单数据和直观图表，不涉及复杂统计分析；仅关注单一变量下的时间序列变化。</w:t>
      </w:r>
    </w:p>
    <w:bookmarkEnd w:id="17"/>
    <w:bookmarkEnd w:id="18"/>
    <w:bookmarkStart w:id="19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主学科预备水平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学生已掌握条形统计图的读图与制图方法，具备基本的数据分类与计数能力。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关联学科预备水平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学生在科学课中已有观察植物生长或环境变化的经验，能进行简单的文字记录。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跨学科思维经验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学生较少经历用数学图表直接支撑科学结论的完整过程，需引导建立数据与现象的联系。</w:t>
            </w:r>
          </w:p>
        </w:tc>
      </w:tr>
    </w:tbl>
    <w:bookmarkEnd w:id="19"/>
    <w:bookmarkStart w:id="20" w:name="五核心素养目标"/>
    <w:p>
      <w:pPr>
        <w:pStyle w:val="Heading2"/>
      </w:pPr>
      <w:r>
        <w:rPr>
          <w:rFonts w:hint="eastAsia"/>
        </w:rPr>
        <w:t xml:space="preserve">五、核心素养目标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数据意识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能从科学情境中提取关键数据，选择合适的统计图进行表达。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应用意识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能运用折线统计图分析事物变化趋势，解决实际问题。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探究实践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能通过数据整理发现科学现象背后的规律。</w:t>
            </w:r>
          </w:p>
        </w:tc>
      </w:tr>
    </w:tbl>
    <w:bookmarkEnd w:id="20"/>
    <w:bookmarkStart w:id="23" w:name="六教学目标"/>
    <w:p>
      <w:pPr>
        <w:pStyle w:val="Heading2"/>
      </w:pPr>
      <w:r>
        <w:rPr>
          <w:rFonts w:hint="eastAsia"/>
        </w:rPr>
        <w:t xml:space="preserve">六、教学目标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行为动词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学生能整理植物生长高度数据，并设计合适的折线统计图。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学生能分析统计图中的变化趋势，解释植物生长的快慢阶段。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数学+科学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学生能运用统计结果提出促进植物生长的具体建议。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rubric-3</w:t>
            </w:r>
          </w:p>
        </w:tc>
      </w:tr>
    </w:tbl>
    <w:bookmarkStart w:id="21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FirstParagraph"/>
      </w:pPr>
      <w:r>
        <w:rPr>
          <w:rFonts w:hint="eastAsia"/>
        </w:rPr>
        <w:t xml:space="preserve">利用折线统计图呈现科学探究数据，实现从’画图’到’析理’的融合。</w:t>
      </w:r>
    </w:p>
    <w:bookmarkEnd w:id="21"/>
    <w:bookmarkStart w:id="22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FirstParagraph"/>
      </w:pPr>
      <w:r>
        <w:rPr>
          <w:rFonts w:hint="eastAsia"/>
        </w:rPr>
        <w:t xml:space="preserve">在交汇处合理选择纵轴刻度以准确反映科学变化趋势，避免误导结论。</w:t>
      </w:r>
    </w:p>
    <w:bookmarkEnd w:id="22"/>
    <w:bookmarkEnd w:id="23"/>
    <w:bookmarkStart w:id="24" w:name="七融合教学流程"/>
    <w:p>
      <w:pPr>
        <w:pStyle w:val="Heading2"/>
      </w:pPr>
      <w:r>
        <w:rPr>
          <w:rFonts w:hint="eastAsia"/>
        </w:rPr>
        <w:t xml:space="preserve">七、融合教学流程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学科归属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情境导入与问题提出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展示两组不同光照下豆苗的生长照片；提问：怎样更清楚地看出它们每天长高了多少？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观察照片差异；讨论记录方式（文字</w:t>
            </w:r>
            <w:r>
              <w:t xml:space="preserve"> vs </w:t>
            </w:r>
            <w:r>
              <w:rPr>
                <w:rFonts w:hint="eastAsia"/>
              </w:rPr>
              <w:t xml:space="preserve">数字</w:t>
            </w:r>
            <w:r>
              <w:t xml:space="preserve"> vs </w:t>
            </w:r>
            <w:r>
              <w:rPr>
                <w:rFonts w:hint="eastAsia"/>
              </w:rPr>
              <w:t xml:space="preserve">图表）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明确探究问题：如何可视化生长变化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数据整理与图表设计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分发模拟的豆苗生长高度数据表；指导确定横轴（天数）与纵轴（高度）的刻度标准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检查数据完整性；在方格纸上规划坐标轴并描点连线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初步完成的折线统计图草稿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趋势分析与科学解释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学科交汇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引导学生观察折线斜率变化；追问：哪几天长得最快？可能是什么原因？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找出折线最陡峭的区段；结合科学课知识推测影响因素（如水分、光照）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标注关键转折点的统计图；生长趋势口头描述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结论总结与建议提出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学科交汇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组织小组汇报；点评建议的科学性与可行性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完善《植物生长观察档案》；提出具体的养护改进措施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完整的观察档案与改进建议</w:t>
            </w:r>
          </w:p>
        </w:tc>
      </w:tr>
    </w:tbl>
    <w:bookmarkEnd w:id="24"/>
    <w:bookmarkStart w:id="25" w:name="八评价量规"/>
    <w:p>
      <w:pPr>
        <w:pStyle w:val="Heading2"/>
      </w:pPr>
      <w:r>
        <w:rPr>
          <w:rFonts w:hint="eastAsia"/>
        </w:rPr>
        <w:t xml:space="preserve">八、评价量规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待改进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图表规范性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坐标轴标签清晰，刻度均匀，点位准确，线条平滑。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有坐标轴和点位，但刻度或连线存在小误差。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缺少必要标签，点位偏差大，无法读取数据。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学生绘制的折线统计图草稿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数据分析深度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能准确指出增长最快/慢时段，并能给出合理的科学解释。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能指出变化趋势，但解释较为笼统。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只能读出具体数值，无法描述整体趋势或原因。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课堂提问回答与标注的分析图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建议可行性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建议基于数据证据，符合植物生长规律，具有可操作性。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建议合理，但与数据关联不够紧密。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建议空泛或与数据结论矛盾。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《植物生长观察档案》中的建议部分</w:t>
            </w:r>
          </w:p>
        </w:tc>
      </w:tr>
    </w:tbl>
    <w:bookmarkEnd w:id="25"/>
    <w:bookmarkStart w:id="26" w:name="九资源与条件"/>
    <w:p>
      <w:pPr>
        <w:pStyle w:val="Heading2"/>
      </w:pPr>
      <w:r>
        <w:rPr>
          <w:rFonts w:hint="eastAsia"/>
        </w:rPr>
        <w:t xml:space="preserve">九、资源与条件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投影设备与多媒体课件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展示豆苗生长对比照片与优秀案例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方格纸与直尺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用于绘制折线统计图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模拟植物生长数据表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作为绘图与分析的基础素材</w:t>
            </w:r>
          </w:p>
        </w:tc>
      </w:tr>
    </w:tbl>
    <w:bookmarkEnd w:id="26"/>
    <w:bookmarkStart w:id="27" w:name="十教学反思要点"/>
    <w:p>
      <w:pPr>
        <w:pStyle w:val="Heading2"/>
      </w:pPr>
      <w:r>
        <w:rPr>
          <w:rFonts w:hint="eastAsia"/>
        </w:rPr>
        <w:t xml:space="preserve">十、教学反思要点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融合节点是否是完成核心任务的必要环节？（去掉关联学科后核心任务能否完成）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两个学科的知识是否在融合节点自然交汇？（还是简单的前半节A后半节B）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共同产出是否真正融合了两学科的方法和成果？（还是两学科产出的简单拼接）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2026-06-01T08:34:31Z</dcterms:created>
  <dcterms:modified xsi:type="dcterms:W3CDTF">2026-06-01T08:34:31Z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