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杠杆原理在生活中的应用"/>
    <w:p>
      <w:pPr>
        <w:pStyle w:val="Heading1"/>
      </w:pPr>
      <w:r>
        <w:rPr>
          <w:rFonts w:hint="eastAsia"/>
        </w:rPr>
        <w:t xml:space="preserve">杠杆原理在生活中的应用</w: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年级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八年级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课题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杠杆原理在生活中的应用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创新类型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PBL </w:t>
            </w:r>
            <w:r>
              <w:rPr>
                <w:rFonts w:hint="eastAsia"/>
                <w:b/>
                <w:bCs/>
              </w:rPr>
              <w:t xml:space="preserve">项目化学习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课型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项目化学习课</w:t>
            </w:r>
          </w:p>
        </w:tc>
      </w:tr>
    </w:tbl>
    <w:bookmarkEnd w:id="9"/>
    <w:bookmarkStart w:id="12" w:name="二课题背景与学情分析"/>
    <w:p>
      <w:pPr>
        <w:pStyle w:val="Heading2"/>
      </w:pPr>
      <w:r>
        <w:rPr>
          <w:rFonts w:hint="eastAsia"/>
        </w:rPr>
        <w:t xml:space="preserve">二、课题背景与学情分析</w:t>
      </w:r>
    </w:p>
    <w:bookmarkStart w:id="10" w:name="教材定位"/>
    <w:p>
      <w:pPr>
        <w:pStyle w:val="Heading3"/>
      </w:pPr>
      <w:r>
        <w:rPr>
          <w:rFonts w:hint="eastAsia"/>
        </w:rPr>
        <w:t xml:space="preserve">教材定位</w:t>
      </w:r>
    </w:p>
    <w:p>
      <w:pPr>
        <w:pStyle w:val="FirstParagraph"/>
      </w:pPr>
      <w:r>
        <w:rPr>
          <w:rFonts w:hint="eastAsia"/>
        </w:rPr>
        <w:t xml:space="preserve">人教版八年级下册第十二章第一节——杠杆</w:t>
      </w:r>
    </w:p>
    <w:bookmarkEnd w:id="10"/>
    <w:bookmarkStart w:id="11" w:name="学情概况"/>
    <w:p>
      <w:pPr>
        <w:pStyle w:val="Heading3"/>
      </w:pPr>
      <w:r>
        <w:rPr>
          <w:rFonts w:hint="eastAsia"/>
        </w:rPr>
        <w:t xml:space="preserve">学情概况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先备知识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学生已掌握力的概念、力臂的画法及杠杆平衡条件公式</w:t>
            </w:r>
            <w:r>
              <w:t xml:space="preserve"> F1L1=F2L2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探究经验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具备基本的分组实验操作经验，能进行简单的数据记录与现象观察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合作能力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习惯于小组合作模式，能在教师引导下分工完成探究任务</w:t>
            </w:r>
          </w:p>
        </w:tc>
      </w:tr>
    </w:tbl>
    <w:bookmarkEnd w:id="11"/>
    <w:bookmarkEnd w:id="12"/>
    <w:bookmarkStart w:id="15" w:name="三驱动问题与产出设计"/>
    <w:p>
      <w:pPr>
        <w:pStyle w:val="Heading2"/>
      </w:pPr>
      <w:r>
        <w:rPr>
          <w:rFonts w:hint="eastAsia"/>
        </w:rPr>
        <w:t xml:space="preserve">三、驱动问题与产出设计</w:t>
      </w:r>
    </w:p>
    <w:bookmarkStart w:id="13" w:name="驱动问题"/>
    <w:p>
      <w:pPr>
        <w:pStyle w:val="Heading3"/>
      </w:pPr>
      <w:r>
        <w:rPr>
          <w:rFonts w:hint="eastAsia"/>
        </w:rPr>
        <w:t xml:space="preserve">驱动问题</w:t>
      </w:r>
    </w:p>
    <w:p>
      <w:pPr>
        <w:pStyle w:val="FirstParagraph"/>
      </w:pPr>
      <w:r>
        <w:rPr>
          <w:rFonts w:hint="eastAsia"/>
        </w:rPr>
        <w:t xml:space="preserve">如何为学校厨房设计一个便于开启大桶食用油盖的省力辅助工具？</w:t>
      </w:r>
    </w:p>
    <w:bookmarkEnd w:id="13"/>
    <w:bookmarkStart w:id="14" w:name="最终产出"/>
    <w:p>
      <w:pPr>
        <w:pStyle w:val="Heading3"/>
      </w:pPr>
      <w:r>
        <w:rPr>
          <w:rFonts w:hint="eastAsia"/>
        </w:rPr>
        <w:t xml:space="preserve">最终产出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省力辅助工具设计方案海报（含原理图、尺寸标注、省力说明）</w:t>
      </w:r>
    </w:p>
    <w:bookmarkEnd w:id="14"/>
    <w:bookmarkEnd w:id="15"/>
    <w:bookmarkStart w:id="16" w:name="四核心素养目标"/>
    <w:p>
      <w:pPr>
        <w:pStyle w:val="Heading2"/>
      </w:pPr>
      <w:r>
        <w:rPr>
          <w:rFonts w:hint="eastAsia"/>
        </w:rPr>
        <w:t xml:space="preserve">四、核心素养目标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能从力的作用效果角度理解杠杆作为简单机械的省力本质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科学思维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能运用模型建构方法，将真实工具抽象为杠杆模型进行分析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科学探究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能通过设计方案并论证其可行性，经历问题解决的全过程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态度责任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关注生活中机械的应用，体会技术服务于生活的价值</w:t>
            </w:r>
          </w:p>
        </w:tc>
      </w:tr>
    </w:tbl>
    <w:bookmarkEnd w:id="16"/>
    <w:bookmarkStart w:id="19" w:name="五教学目标"/>
    <w:p>
      <w:pPr>
        <w:pStyle w:val="Heading2"/>
      </w:pPr>
      <w:r>
        <w:rPr>
          <w:rFonts w:hint="eastAsia"/>
        </w:rPr>
        <w:t xml:space="preserve">五、教学目标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行为动词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关联里程碑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评价证据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分析学校厨房开油桶的实际情境，识别其中的阻力点与施力点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act-1；act-2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运用杠杆平衡条件设计省力辅助工具的草图方案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rubric-2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解释设计方案中动力臂与阻力臂的关系及其对省力的影响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rubric-1；rubric-2</w:t>
            </w:r>
          </w:p>
        </w:tc>
      </w:tr>
    </w:tbl>
    <w:bookmarkStart w:id="17" w:name="教学重点"/>
    <w:p>
      <w:pPr>
        <w:pStyle w:val="Heading3"/>
      </w:pPr>
      <w:r>
        <w:rPr>
          <w:rFonts w:hint="eastAsia"/>
        </w:rPr>
        <w:t xml:space="preserve">教学重点</w:t>
      </w:r>
    </w:p>
    <w:p>
      <w:pPr>
        <w:pStyle w:val="FirstParagraph"/>
      </w:pPr>
      <w:r>
        <w:rPr>
          <w:rFonts w:hint="eastAsia"/>
        </w:rPr>
        <w:t xml:space="preserve">引导学生将真实问题抽象为杠杆模型，并依据平衡条件优化设计方案</w:t>
      </w:r>
    </w:p>
    <w:bookmarkEnd w:id="17"/>
    <w:bookmarkStart w:id="18" w:name="教学难点"/>
    <w:p>
      <w:pPr>
        <w:pStyle w:val="Heading3"/>
      </w:pPr>
      <w:r>
        <w:rPr>
          <w:rFonts w:hint="eastAsia"/>
        </w:rPr>
        <w:t xml:space="preserve">教学难点</w:t>
      </w:r>
    </w:p>
    <w:p>
      <w:pPr>
        <w:pStyle w:val="FirstParagraph"/>
      </w:pPr>
      <w:r>
        <w:rPr>
          <w:rFonts w:hint="eastAsia"/>
        </w:rPr>
        <w:t xml:space="preserve">在有限时间内准确识别复杂工具中的支点、动力臂和阻力臂，并进行合理的结构改进</w:t>
      </w:r>
    </w:p>
    <w:bookmarkEnd w:id="18"/>
    <w:bookmarkEnd w:id="19"/>
    <w:bookmarkStart w:id="20" w:name="六里程碑与探究流程"/>
    <w:p>
      <w:pPr>
        <w:pStyle w:val="Heading2"/>
      </w:pPr>
      <w:r>
        <w:rPr>
          <w:rFonts w:hint="eastAsia"/>
        </w:rPr>
        <w:t xml:space="preserve">六、里程碑与探究流程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学生探究任务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教师支架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情境导入与驱动问题发布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观看视频，感受开油桶的费力；小组讨论现有工具的不足；明确设计需求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播放学校厨房开油桶的视频或图片；提出驱动问题：如何设计省力工具？；组织小组讨论痛点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小组需求清单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原理回顾与模型建构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回顾杠杆平衡条件</w:t>
            </w:r>
            <w:r>
              <w:t xml:space="preserve"> </w:t>
            </w:r>
            <w:r>
              <w:rPr>
                <w:rFonts w:hint="eastAsia"/>
              </w:rPr>
              <w:t xml:space="preserve">F1L1=F2L2；在纸上绘制开油桶的杠杆模型；分析如何实现省力（增大</w:t>
            </w:r>
            <w:r>
              <w:t xml:space="preserve"> L1 </w:t>
            </w:r>
            <w:r>
              <w:rPr>
                <w:rFonts w:hint="eastAsia"/>
              </w:rPr>
              <w:t xml:space="preserve">或减小</w:t>
            </w:r>
            <w:r>
              <w:t xml:space="preserve"> </w:t>
            </w:r>
            <w:r>
              <w:rPr>
                <w:rFonts w:hint="eastAsia"/>
              </w:rPr>
              <w:t xml:space="preserve">L2）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提供简易杠杆教具；引导学生画出开油桶动作的杠杆示意图；提示寻找支点、动力臂、阻力臂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杠杆模型分析图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方案设计与制作草图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根据模型分析设计工具结构；绘制详细设计草图并标注力臂；组内论证方案的省力效果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巡视指导，提醒安全与可行性；提供不同材料参考（硬纸板、木条等）；协助解决结构稳定性问题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设计方案草图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成果展示与评价改进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展示设计方案海报；解释设计原理与省力依据；听取反馈并提出改进思路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组织小组上台展示；引导其他小组提问（如：支点是否稳固？）；总结优秀设计特征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最终设计方案海报；互评意见表</w:t>
            </w:r>
          </w:p>
        </w:tc>
      </w:tr>
    </w:tbl>
    <w:bookmarkEnd w:id="20"/>
    <w:bookmarkStart w:id="21" w:name="七评价量规"/>
    <w:p>
      <w:pPr>
        <w:pStyle w:val="Heading2"/>
      </w:pPr>
      <w:r>
        <w:rPr>
          <w:rFonts w:hint="eastAsia"/>
        </w:rPr>
        <w:t xml:space="preserve">七、评价量规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待改进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证据来源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原理应用准确性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能准确识别支点、动力臂和阻力臂，且力臂关系符合省力要求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能识别主要要素，力臂关系基本正确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要素识别错误，或未体现省力原理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杠杆模型分析图、方案草图标注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方案可行性与创新性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结构设计合理，考虑了实际使用场景，具有创新点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结构基本完整，能实现开盖功能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结构无法实现功能，或脱离实际场景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设计方案海报、小组陈述</w:t>
            </w:r>
          </w:p>
        </w:tc>
      </w:tr>
    </w:tbl>
    <w:bookmarkEnd w:id="21"/>
    <w:bookmarkStart w:id="22" w:name="八资源与条件"/>
    <w:p>
      <w:pPr>
        <w:pStyle w:val="Heading2"/>
      </w:pPr>
      <w:r>
        <w:rPr>
          <w:rFonts w:hint="eastAsia"/>
        </w:rPr>
        <w:t xml:space="preserve">八、资源与条件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多媒体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厨房开油桶情境视频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导入环节激发兴趣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教具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杠杆演示器、硬纸板、剪刀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模型建构与草图绘制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投影设备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投影仪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展示小组方案</w:t>
            </w:r>
          </w:p>
        </w:tc>
      </w:tr>
    </w:tbl>
    <w:bookmarkEnd w:id="22"/>
    <w:bookmarkStart w:id="23" w:name="九教学反思要点"/>
    <w:p>
      <w:pPr>
        <w:pStyle w:val="Heading2"/>
      </w:pPr>
      <w:r>
        <w:rPr>
          <w:rFonts w:hint="eastAsia"/>
        </w:rPr>
        <w:t xml:space="preserve">九、教学反思要点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驱动问题是否真正驱动了探究？（还是变成了资料搜集或手抄报）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里程碑之间的衔接是否自然？学生在哪个里程碑最需要支架？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最终产出是否体现了学生的真实理解？（还是仅停留在表面展示）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2026-06-01T08:36:37Z</dcterms:created>
  <dcterms:modified xsi:type="dcterms:W3CDTF">2026-06-01T08:36:37Z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