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BE" w:rsidRDefault="008F5CBE" w:rsidP="008F5CBE">
      <w:pPr>
        <w:pStyle w:val="ListeParagraf"/>
        <w:numPr>
          <w:ilvl w:val="0"/>
          <w:numId w:val="1"/>
        </w:numPr>
      </w:pPr>
      <w:r>
        <w:t>To find air gap flux density</w:t>
      </w:r>
    </w:p>
    <w:p w:rsidR="008F5CBE" w:rsidRPr="008F5CBE" w:rsidRDefault="008F5CBE" w:rsidP="008F5CBE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Hgap=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NI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Pr="008F5CBE">
        <w:rPr>
          <w:rFonts w:eastAsiaTheme="minorEastAsia"/>
        </w:rPr>
        <w:t>=120*100/0.01=12*10</w:t>
      </w:r>
      <w:r w:rsidRPr="008F5CBE">
        <w:rPr>
          <w:rFonts w:eastAsiaTheme="minorEastAsia"/>
          <w:vertAlign w:val="superscript"/>
        </w:rPr>
        <w:t>5</w:t>
      </w:r>
      <w:r w:rsidRPr="008F5CBE">
        <w:rPr>
          <w:rFonts w:eastAsiaTheme="minorEastAsia"/>
        </w:rPr>
        <w:t xml:space="preserve"> (A/m)</w:t>
      </w:r>
    </w:p>
    <w:p w:rsidR="008F5CBE" w:rsidRDefault="008F5CBE" w:rsidP="008F5CBE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B=μ0*Hgap=4π*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= 1.51 Tesla</w:t>
      </w:r>
    </w:p>
    <w:p w:rsidR="007C1EC7" w:rsidRDefault="007C1EC7" w:rsidP="008F5CBE">
      <w:pPr>
        <w:ind w:firstLine="720"/>
        <w:rPr>
          <w:rFonts w:eastAsiaTheme="minorEastAsia"/>
        </w:rPr>
      </w:pPr>
    </w:p>
    <w:p w:rsidR="007C1EC7" w:rsidRDefault="007C1EC7" w:rsidP="007C1EC7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To find L theoretically,</w:t>
      </w:r>
    </w:p>
    <w:p w:rsidR="007C1EC7" w:rsidRDefault="007C1EC7" w:rsidP="007C1EC7">
      <w:pPr>
        <w:pStyle w:val="ListeParagraf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lm</m:t>
            </m:r>
          </m:num>
          <m:den>
            <m:r>
              <w:rPr>
                <w:rFonts w:ascii="Cambria Math" w:eastAsiaTheme="minorEastAsia" w:hAnsi="Cambria Math"/>
              </w:rPr>
              <m:t>μ*A</m:t>
            </m:r>
          </m:den>
        </m:f>
      </m:oMath>
      <w:r w:rsidR="00E916C5">
        <w:rPr>
          <w:rFonts w:eastAsiaTheme="minorEastAsia"/>
        </w:rPr>
        <w:t xml:space="preserve"> </w:t>
      </w:r>
    </w:p>
    <w:p w:rsidR="00E916C5" w:rsidRPr="007C1EC7" w:rsidRDefault="00E916C5" w:rsidP="007C1EC7">
      <w:pPr>
        <w:pStyle w:val="ListeParagraf"/>
        <w:rPr>
          <w:rFonts w:eastAsiaTheme="minorEastAsia"/>
        </w:rPr>
      </w:pPr>
    </w:p>
    <w:p w:rsidR="007C1EC7" w:rsidRDefault="007C1EC7" w:rsidP="007C1EC7">
      <w:pPr>
        <w:pStyle w:val="ListeParagraf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0.01m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</w:rPr>
              <m:t>*0.02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916C5">
        <w:rPr>
          <w:rFonts w:eastAsiaTheme="minorEastAsia"/>
        </w:rPr>
        <w:t xml:space="preserve"> =397887.35</w:t>
      </w:r>
      <w:r w:rsidR="00E916C5">
        <w:rPr>
          <w:rFonts w:eastAsiaTheme="minorEastAsia" w:cstheme="minorHAnsi"/>
        </w:rPr>
        <w:t>Ω</w:t>
      </w:r>
      <w:r w:rsidR="00E916C5">
        <w:rPr>
          <w:rFonts w:eastAsiaTheme="minorEastAsia"/>
        </w:rPr>
        <w:t xml:space="preserve"> (Width is 1 m default)</w:t>
      </w:r>
    </w:p>
    <w:p w:rsidR="00E916C5" w:rsidRDefault="00E916C5" w:rsidP="007C1EC7">
      <w:pPr>
        <w:pStyle w:val="ListeParagraf"/>
        <w:rPr>
          <w:rFonts w:eastAsiaTheme="minorEastAsia"/>
        </w:rPr>
      </w:pPr>
    </w:p>
    <w:p w:rsidR="00E916C5" w:rsidRPr="00E916C5" w:rsidRDefault="00E916C5" w:rsidP="007C1EC7">
      <w:pPr>
        <w:pStyle w:val="ListeParagraf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=100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/397887.35=25.1 </w:t>
      </w:r>
      <w:proofErr w:type="spellStart"/>
      <w:r>
        <w:rPr>
          <w:rFonts w:eastAsiaTheme="minorEastAsia"/>
        </w:rPr>
        <w:t>mH</w:t>
      </w:r>
      <w:bookmarkStart w:id="0" w:name="_GoBack"/>
      <w:bookmarkEnd w:id="0"/>
      <w:proofErr w:type="spellEnd"/>
    </w:p>
    <w:p w:rsidR="001C06D4" w:rsidRDefault="001C06D4" w:rsidP="008F5CBE">
      <w:pPr>
        <w:ind w:firstLine="720"/>
        <w:rPr>
          <w:rFonts w:eastAsiaTheme="minorEastAsia"/>
        </w:rPr>
      </w:pPr>
    </w:p>
    <w:p w:rsidR="001C06D4" w:rsidRPr="001C06D4" w:rsidRDefault="001C06D4" w:rsidP="001C06D4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Non Saturated Ferrite</w:t>
      </w:r>
    </w:p>
    <w:p w:rsidR="008E1412" w:rsidRDefault="008E1412" w:rsidP="008F5CBE">
      <w:pPr>
        <w:ind w:firstLine="720"/>
        <w:rPr>
          <w:rFonts w:eastAsiaTheme="minorEastAsia"/>
        </w:rPr>
      </w:pPr>
      <w:r w:rsidRPr="008E1412">
        <w:rPr>
          <w:rFonts w:eastAsiaTheme="minorEastAsia"/>
          <w:noProof/>
        </w:rPr>
        <w:drawing>
          <wp:inline distT="0" distB="0" distL="0" distR="0">
            <wp:extent cx="5972810" cy="4574918"/>
            <wp:effectExtent l="0" t="0" r="8890" b="0"/>
            <wp:docPr id="8" name="Resim 8" descr="E:\Masaüstü E\Maxwell projeler\1. hafta\images\Nonsaturated Ferrite\Figure1_ Magnetic Flux Density for fer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saüstü E\Maxwell projeler\1. hafta\images\Nonsaturated Ferrite\Figure1_ Magnetic Flux Density for ferr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7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412" w:rsidRDefault="008E1412" w:rsidP="008E1412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1: Flux Density for </w:t>
      </w:r>
      <w:proofErr w:type="spellStart"/>
      <w:r>
        <w:rPr>
          <w:rFonts w:eastAsiaTheme="minorEastAsia"/>
        </w:rPr>
        <w:t>nonsaturated</w:t>
      </w:r>
      <w:proofErr w:type="spellEnd"/>
      <w:r>
        <w:rPr>
          <w:rFonts w:eastAsiaTheme="minorEastAsia"/>
        </w:rPr>
        <w:t xml:space="preserve"> ferrite</w:t>
      </w:r>
    </w:p>
    <w:p w:rsidR="008E1412" w:rsidRDefault="008E1412" w:rsidP="008F5CBE">
      <w:pPr>
        <w:ind w:firstLine="720"/>
        <w:rPr>
          <w:rFonts w:eastAsiaTheme="minorEastAsia"/>
        </w:rPr>
      </w:pPr>
    </w:p>
    <w:p w:rsidR="008E1412" w:rsidRDefault="008E1412" w:rsidP="008F5CB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When magnetic Flux density is examined for </w:t>
      </w:r>
      <w:proofErr w:type="spellStart"/>
      <w:r>
        <w:rPr>
          <w:rFonts w:eastAsiaTheme="minorEastAsia"/>
        </w:rPr>
        <w:t>nonsaturated</w:t>
      </w:r>
      <w:proofErr w:type="spellEnd"/>
      <w:r>
        <w:rPr>
          <w:rFonts w:eastAsiaTheme="minorEastAsia"/>
        </w:rPr>
        <w:t xml:space="preserve"> ferrite (Figure 1 in images/</w:t>
      </w:r>
      <w:proofErr w:type="spellStart"/>
      <w:r>
        <w:rPr>
          <w:rFonts w:eastAsiaTheme="minorEastAsia"/>
        </w:rPr>
        <w:t>Nonsaturated</w:t>
      </w:r>
      <w:proofErr w:type="spellEnd"/>
      <w:r>
        <w:rPr>
          <w:rFonts w:eastAsiaTheme="minorEastAsia"/>
        </w:rPr>
        <w:t xml:space="preserve"> ferrite folder), B is around 1.5 Tesla and it corresponds to theoretical calculations.</w:t>
      </w:r>
    </w:p>
    <w:p w:rsidR="008E1412" w:rsidRDefault="003C3FA3" w:rsidP="008F5CBE">
      <w:pPr>
        <w:ind w:firstLine="720"/>
        <w:rPr>
          <w:rFonts w:eastAsiaTheme="minorEastAsia"/>
        </w:rPr>
      </w:pPr>
      <w:r w:rsidRPr="003C3FA3">
        <w:rPr>
          <w:rFonts w:eastAsiaTheme="minorEastAsia"/>
          <w:noProof/>
        </w:rPr>
        <w:drawing>
          <wp:inline distT="0" distB="0" distL="0" distR="0">
            <wp:extent cx="5972810" cy="4804590"/>
            <wp:effectExtent l="0" t="0" r="8890" b="0"/>
            <wp:docPr id="9" name="Resim 9" descr="E:\Masaüstü E\Maxwell projeler\1. hafta\images\Nonsaturated Ferrite\Figure2_Flux density vectors vector For fer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saüstü E\Maxwell projeler\1. hafta\images\Nonsaturated Ferrite\Figure2_Flux density vectors vector For fer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A3" w:rsidRDefault="003C3FA3" w:rsidP="003C3FA3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2: Flux Density vectors for </w:t>
      </w:r>
      <w:proofErr w:type="spellStart"/>
      <w:r>
        <w:rPr>
          <w:rFonts w:eastAsiaTheme="minorEastAsia"/>
        </w:rPr>
        <w:t>nonsaturated</w:t>
      </w:r>
      <w:proofErr w:type="spellEnd"/>
      <w:r>
        <w:rPr>
          <w:rFonts w:eastAsiaTheme="minorEastAsia"/>
        </w:rPr>
        <w:t xml:space="preserve"> Ferrite</w:t>
      </w:r>
    </w:p>
    <w:p w:rsidR="008E1412" w:rsidRDefault="008E1412" w:rsidP="008F5CBE">
      <w:pPr>
        <w:ind w:firstLine="720"/>
        <w:rPr>
          <w:rFonts w:eastAsiaTheme="minorEastAsia"/>
        </w:rPr>
      </w:pPr>
      <w:r>
        <w:rPr>
          <w:rFonts w:eastAsiaTheme="minorEastAsia"/>
        </w:rPr>
        <w:t>In Figure 2, it is shown that there is fringing flux.</w:t>
      </w:r>
      <w:r w:rsidR="003C3FA3">
        <w:rPr>
          <w:rFonts w:eastAsiaTheme="minorEastAsia"/>
        </w:rPr>
        <w:t xml:space="preserve"> (Small vectors which are out of the coil direction are fringing flux vectors.)</w:t>
      </w:r>
    </w:p>
    <w:p w:rsidR="003C3FA3" w:rsidRDefault="003C3FA3" w:rsidP="008F5CBE">
      <w:pPr>
        <w:ind w:firstLine="720"/>
        <w:rPr>
          <w:rFonts w:eastAsiaTheme="minorEastAsia"/>
        </w:rPr>
      </w:pPr>
      <w:r w:rsidRPr="003C3FA3">
        <w:rPr>
          <w:rFonts w:eastAsiaTheme="minorEastAsia"/>
          <w:noProof/>
        </w:rPr>
        <w:lastRenderedPageBreak/>
        <w:drawing>
          <wp:inline distT="0" distB="0" distL="0" distR="0">
            <wp:extent cx="5972810" cy="4267778"/>
            <wp:effectExtent l="0" t="0" r="0" b="0"/>
            <wp:docPr id="10" name="Resim 10" descr="E:\Masaüstü E\Maxwell projeler\1. hafta\images\Nonsaturated Ferrite\Figure 3_Airgap Flux Density Distribution for fer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saüstü E\Maxwell projeler\1. hafta\images\Nonsaturated Ferrite\Figure 3_Airgap Flux Density Distribution for ferr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C7" w:rsidRDefault="003C3FA3" w:rsidP="007C1EC7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>Figure 3: Airgap Flux Density</w:t>
      </w:r>
      <w:r w:rsidR="007C1EC7">
        <w:rPr>
          <w:rFonts w:eastAsiaTheme="minorEastAsia"/>
        </w:rPr>
        <w:t xml:space="preserve"> Vectors for </w:t>
      </w:r>
      <w:proofErr w:type="spellStart"/>
      <w:r w:rsidR="007C1EC7">
        <w:rPr>
          <w:rFonts w:eastAsiaTheme="minorEastAsia"/>
        </w:rPr>
        <w:t>non saturated</w:t>
      </w:r>
      <w:proofErr w:type="spellEnd"/>
      <w:r w:rsidR="007C1EC7">
        <w:rPr>
          <w:rFonts w:eastAsiaTheme="minorEastAsia"/>
        </w:rPr>
        <w:t xml:space="preserve"> Ferrite</w:t>
      </w:r>
    </w:p>
    <w:p w:rsidR="007C1EC7" w:rsidRDefault="007C1EC7" w:rsidP="003C3FA3">
      <w:pPr>
        <w:ind w:firstLine="7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6C0768" wp14:editId="235262EB">
            <wp:extent cx="5768340" cy="3293216"/>
            <wp:effectExtent l="0" t="0" r="381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77" cy="32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7" w:rsidRDefault="007C1EC7" w:rsidP="003C3FA3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4: Airgap Flux density Distribution for </w:t>
      </w:r>
      <w:proofErr w:type="spellStart"/>
      <w:r>
        <w:rPr>
          <w:rFonts w:eastAsiaTheme="minorEastAsia"/>
        </w:rPr>
        <w:t>non saturated</w:t>
      </w:r>
      <w:proofErr w:type="spellEnd"/>
      <w:r>
        <w:rPr>
          <w:rFonts w:eastAsiaTheme="minorEastAsia"/>
        </w:rPr>
        <w:t xml:space="preserve"> Ferrite</w:t>
      </w:r>
    </w:p>
    <w:p w:rsidR="007C1EC7" w:rsidRDefault="007C1EC7" w:rsidP="003C3FA3">
      <w:pPr>
        <w:ind w:firstLine="720"/>
        <w:jc w:val="center"/>
        <w:rPr>
          <w:rFonts w:eastAsiaTheme="minorEastAsia"/>
        </w:rPr>
      </w:pPr>
    </w:p>
    <w:p w:rsidR="003C3FA3" w:rsidRDefault="003C3FA3" w:rsidP="008F5CBE">
      <w:pPr>
        <w:ind w:firstLine="720"/>
        <w:rPr>
          <w:rFonts w:eastAsiaTheme="minorEastAsia"/>
        </w:rPr>
      </w:pPr>
    </w:p>
    <w:p w:rsidR="008E1412" w:rsidRDefault="008E1412" w:rsidP="008F5CBE">
      <w:pPr>
        <w:ind w:firstLine="720"/>
        <w:rPr>
          <w:rFonts w:eastAsiaTheme="minorEastAsia"/>
        </w:rPr>
      </w:pPr>
      <w:r>
        <w:rPr>
          <w:rFonts w:eastAsiaTheme="minorEastAsia"/>
        </w:rPr>
        <w:t>Also, in Figure 3, it is shown that Flux vectors are more powerful in the direction of core. Vectors will decrease at the outside.</w:t>
      </w:r>
    </w:p>
    <w:p w:rsidR="001C06D4" w:rsidRDefault="001C06D4" w:rsidP="008F5CBE">
      <w:pPr>
        <w:ind w:firstLine="720"/>
        <w:rPr>
          <w:rFonts w:eastAsiaTheme="minorEastAsia"/>
        </w:rPr>
      </w:pPr>
    </w:p>
    <w:p w:rsidR="001C06D4" w:rsidRDefault="001C06D4" w:rsidP="001C06D4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Saturated Steel</w:t>
      </w:r>
    </w:p>
    <w:p w:rsidR="001C06D4" w:rsidRDefault="001C06D4" w:rsidP="001C06D4">
      <w:pPr>
        <w:pStyle w:val="ListeParagraf"/>
        <w:ind w:left="1080"/>
        <w:rPr>
          <w:rFonts w:eastAsiaTheme="minorEastAsia"/>
        </w:rPr>
      </w:pPr>
    </w:p>
    <w:p w:rsidR="001C06D4" w:rsidRDefault="001C06D4" w:rsidP="001C06D4">
      <w:pPr>
        <w:pStyle w:val="ListeParagraf"/>
        <w:ind w:left="1080"/>
        <w:rPr>
          <w:rFonts w:eastAsiaTheme="minorEastAsia"/>
        </w:rPr>
      </w:pPr>
      <w:r w:rsidRPr="001C06D4">
        <w:rPr>
          <w:rFonts w:eastAsiaTheme="minorEastAsia"/>
          <w:noProof/>
        </w:rPr>
        <w:drawing>
          <wp:inline distT="0" distB="0" distL="0" distR="0">
            <wp:extent cx="5972810" cy="3667950"/>
            <wp:effectExtent l="0" t="0" r="8890" b="8890"/>
            <wp:docPr id="1" name="Resim 1" descr="E:\Masaüstü E\Maxwell projeler\1. hafta\images\Figure 7_B-H graph of saturated st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saüstü E\Maxwell projeler\1. hafta\images\Figure 7_B-H graph of saturated ste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D4" w:rsidRDefault="007C1EC7" w:rsidP="001C06D4">
      <w:pPr>
        <w:pStyle w:val="ListeParagraf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Figure 5</w:t>
      </w:r>
      <w:r w:rsidR="001C06D4">
        <w:rPr>
          <w:rFonts w:eastAsiaTheme="minorEastAsia"/>
        </w:rPr>
        <w:t>: B-H Characteristics of Saturated Steel</w:t>
      </w:r>
    </w:p>
    <w:p w:rsidR="001C06D4" w:rsidRDefault="001C06D4" w:rsidP="001C06D4">
      <w:pPr>
        <w:pStyle w:val="ListeParagraf"/>
        <w:ind w:left="1080"/>
        <w:jc w:val="center"/>
        <w:rPr>
          <w:rFonts w:eastAsiaTheme="minorEastAsia"/>
        </w:rPr>
      </w:pPr>
    </w:p>
    <w:p w:rsidR="001C06D4" w:rsidRDefault="001C06D4" w:rsidP="001C06D4">
      <w:pPr>
        <w:pStyle w:val="ListeParagraf"/>
        <w:ind w:left="1080"/>
        <w:rPr>
          <w:rFonts w:eastAsiaTheme="minorEastAsia"/>
        </w:rPr>
      </w:pPr>
    </w:p>
    <w:p w:rsidR="001C06D4" w:rsidRDefault="001C06D4" w:rsidP="001C06D4">
      <w:pPr>
        <w:pStyle w:val="ListeParagraf"/>
        <w:ind w:left="1080"/>
        <w:rPr>
          <w:rFonts w:eastAsiaTheme="minorEastAsia"/>
        </w:rPr>
      </w:pPr>
      <w:r w:rsidRPr="001C06D4">
        <w:rPr>
          <w:rFonts w:eastAsiaTheme="minorEastAsia"/>
          <w:noProof/>
        </w:rPr>
        <w:lastRenderedPageBreak/>
        <w:drawing>
          <wp:inline distT="0" distB="0" distL="0" distR="0">
            <wp:extent cx="4869180" cy="4259580"/>
            <wp:effectExtent l="0" t="0" r="7620" b="7620"/>
            <wp:docPr id="2" name="Resim 2" descr="E:\Masaüstü E\Maxwell projeler\1. hafta\images\Saturated steel\Figure5_Magnetic Flux Density Distribution for saturated st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saüstü E\Maxwell projeler\1. hafta\images\Saturated steel\Figure5_Magnetic Flux Density Distribution for saturated ste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D4" w:rsidRDefault="007C1EC7" w:rsidP="001C06D4">
      <w:pPr>
        <w:pStyle w:val="ListeParagraf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Figure 6</w:t>
      </w:r>
      <w:r w:rsidR="001C06D4">
        <w:rPr>
          <w:rFonts w:eastAsiaTheme="minorEastAsia"/>
        </w:rPr>
        <w:t>: Flux Density of Saturated Steel</w:t>
      </w:r>
    </w:p>
    <w:p w:rsidR="001C06D4" w:rsidRDefault="001C06D4" w:rsidP="001C06D4">
      <w:pPr>
        <w:pStyle w:val="ListeParagraf"/>
        <w:ind w:left="1080"/>
        <w:jc w:val="center"/>
        <w:rPr>
          <w:rFonts w:eastAsiaTheme="minorEastAsia"/>
        </w:rPr>
      </w:pPr>
    </w:p>
    <w:p w:rsidR="001C06D4" w:rsidRDefault="001C06D4" w:rsidP="001C06D4">
      <w:pPr>
        <w:pStyle w:val="ListeParagraf"/>
        <w:ind w:left="1080" w:firstLine="360"/>
        <w:rPr>
          <w:rFonts w:eastAsiaTheme="minorEastAsia"/>
        </w:rPr>
      </w:pPr>
      <w:r>
        <w:rPr>
          <w:rFonts w:eastAsiaTheme="minorEastAsia"/>
        </w:rPr>
        <w:t>Steel have saturated B-H characteristics as sh</w:t>
      </w:r>
      <w:r w:rsidR="007C1EC7">
        <w:rPr>
          <w:rFonts w:eastAsiaTheme="minorEastAsia"/>
        </w:rPr>
        <w:t>own in Figure 5</w:t>
      </w:r>
      <w:r>
        <w:rPr>
          <w:rFonts w:eastAsiaTheme="minorEastAsia"/>
        </w:rPr>
        <w:t xml:space="preserve">. Therefore, magnetic flux density does not exceed 2.5 tesla as shown in figure </w:t>
      </w:r>
      <w:r w:rsidR="007C1EC7">
        <w:rPr>
          <w:rFonts w:eastAsiaTheme="minorEastAsia"/>
        </w:rPr>
        <w:t>6</w:t>
      </w:r>
      <w:r>
        <w:rPr>
          <w:rFonts w:eastAsiaTheme="minorEastAsia"/>
        </w:rPr>
        <w:t>.</w:t>
      </w:r>
    </w:p>
    <w:p w:rsidR="001C06D4" w:rsidRDefault="001C06D4" w:rsidP="001C06D4">
      <w:pPr>
        <w:pStyle w:val="ListeParagraf"/>
        <w:ind w:left="1080" w:firstLine="360"/>
        <w:rPr>
          <w:rFonts w:eastAsiaTheme="minorEastAsia"/>
        </w:rPr>
      </w:pPr>
      <w:r>
        <w:rPr>
          <w:rFonts w:eastAsiaTheme="minorEastAsia"/>
        </w:rPr>
        <w:t>Flux density distribution and air gap flux density vectors were also added to images folder.</w:t>
      </w:r>
    </w:p>
    <w:p w:rsidR="007C1EC7" w:rsidRDefault="007C1EC7" w:rsidP="001C06D4">
      <w:pPr>
        <w:pStyle w:val="ListeParagraf"/>
        <w:ind w:left="1080" w:firstLine="360"/>
        <w:rPr>
          <w:noProof/>
        </w:rPr>
      </w:pPr>
    </w:p>
    <w:p w:rsidR="007C1EC7" w:rsidRDefault="007C1EC7" w:rsidP="001C06D4">
      <w:pPr>
        <w:pStyle w:val="ListeParagraf"/>
        <w:ind w:left="1080" w:firstLine="360"/>
        <w:rPr>
          <w:noProof/>
        </w:rPr>
      </w:pPr>
    </w:p>
    <w:p w:rsidR="001C06D4" w:rsidRDefault="007C1EC7" w:rsidP="001C06D4">
      <w:pPr>
        <w:pStyle w:val="ListeParagraf"/>
        <w:ind w:left="1080" w:firstLine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ECC0F9D" wp14:editId="5B729C9D">
            <wp:extent cx="5972810" cy="3420110"/>
            <wp:effectExtent l="0" t="0" r="889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7" w:rsidRDefault="007C1EC7" w:rsidP="001C06D4">
      <w:pPr>
        <w:pStyle w:val="ListeParagraf"/>
        <w:ind w:left="1080" w:firstLine="360"/>
        <w:rPr>
          <w:rFonts w:eastAsiaTheme="minorEastAsia"/>
        </w:rPr>
      </w:pPr>
    </w:p>
    <w:p w:rsidR="007C1EC7" w:rsidRDefault="007C1EC7" w:rsidP="007C1EC7">
      <w:pPr>
        <w:pStyle w:val="ListeParagraf"/>
        <w:ind w:left="1080" w:firstLine="360"/>
        <w:jc w:val="center"/>
        <w:rPr>
          <w:rFonts w:eastAsiaTheme="minorEastAsia"/>
        </w:rPr>
      </w:pPr>
      <w:r>
        <w:rPr>
          <w:rFonts w:eastAsiaTheme="minorEastAsia"/>
        </w:rPr>
        <w:t>Figure 7: Flux density Distribution Graph for saturated steel</w:t>
      </w:r>
    </w:p>
    <w:p w:rsidR="007C1EC7" w:rsidRDefault="007C1EC7" w:rsidP="001C06D4">
      <w:pPr>
        <w:pStyle w:val="ListeParagraf"/>
        <w:ind w:left="1080" w:firstLine="360"/>
        <w:rPr>
          <w:rFonts w:eastAsiaTheme="minorEastAsia"/>
        </w:rPr>
      </w:pPr>
    </w:p>
    <w:p w:rsidR="007C1EC7" w:rsidRDefault="007C1EC7" w:rsidP="001C06D4">
      <w:pPr>
        <w:pStyle w:val="ListeParagraf"/>
        <w:ind w:left="1080" w:firstLine="360"/>
        <w:rPr>
          <w:rFonts w:eastAsiaTheme="minorEastAsia"/>
        </w:rPr>
      </w:pPr>
    </w:p>
    <w:p w:rsidR="001C06D4" w:rsidRDefault="001C06D4" w:rsidP="001C06D4">
      <w:pPr>
        <w:pStyle w:val="ListeParagraf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I also examined magnetic flux density characteristic for </w:t>
      </w:r>
      <w:r>
        <w:rPr>
          <w:rFonts w:eastAsiaTheme="minorEastAsia"/>
        </w:rPr>
        <w:t>saturated steel</w:t>
      </w:r>
      <w:r>
        <w:rPr>
          <w:rFonts w:eastAsiaTheme="minorEastAsia"/>
        </w:rPr>
        <w:t>. At the first case 12000 A is applied. After that 120000 A is applied. Whereas current is increased 10 times, flux density increased 2 times</w:t>
      </w:r>
      <w:r w:rsidR="007C1EC7">
        <w:rPr>
          <w:rFonts w:eastAsiaTheme="minorEastAsia"/>
        </w:rPr>
        <w:t xml:space="preserve"> as shown in Figure 6 and Figure 8</w:t>
      </w:r>
      <w:r>
        <w:rPr>
          <w:rFonts w:eastAsiaTheme="minorEastAsia"/>
        </w:rPr>
        <w:t>. Because steel has saturated characteristic.</w:t>
      </w:r>
    </w:p>
    <w:p w:rsidR="001C06D4" w:rsidRDefault="001C06D4" w:rsidP="001C06D4">
      <w:pPr>
        <w:pStyle w:val="ListeParagraf"/>
        <w:ind w:left="1080" w:firstLine="360"/>
        <w:rPr>
          <w:rFonts w:eastAsiaTheme="minorEastAsia"/>
        </w:rPr>
      </w:pPr>
    </w:p>
    <w:p w:rsidR="000D3E0E" w:rsidRPr="001C06D4" w:rsidRDefault="000D3E0E" w:rsidP="000D3E0E">
      <w:pPr>
        <w:pStyle w:val="ListeParagraf"/>
        <w:ind w:left="1080" w:firstLine="360"/>
        <w:jc w:val="center"/>
        <w:rPr>
          <w:rFonts w:eastAsiaTheme="minorEastAsia"/>
        </w:rPr>
      </w:pPr>
      <w:r w:rsidRPr="000D3E0E">
        <w:rPr>
          <w:rFonts w:eastAsiaTheme="minorEastAsia"/>
          <w:noProof/>
        </w:rPr>
        <w:lastRenderedPageBreak/>
        <w:drawing>
          <wp:inline distT="0" distB="0" distL="0" distR="0">
            <wp:extent cx="5972810" cy="4574078"/>
            <wp:effectExtent l="0" t="0" r="8890" b="0"/>
            <wp:docPr id="3" name="Resim 3" descr="E:\Masaüstü E\Maxwell projeler\1. hafta\images\Compare saturated steel\Figure 9_ Flux density for 120000 Amperes (Saturated ste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saüstü E\Maxwell projeler\1. hafta\images\Compare saturated steel\Figure 9_ Flux density for 120000 Amperes (Saturated stee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D4" w:rsidRDefault="007C1EC7" w:rsidP="000D3E0E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8: </w:t>
      </w:r>
      <w:r w:rsidR="000D3E0E">
        <w:rPr>
          <w:rFonts w:eastAsiaTheme="minorEastAsia"/>
        </w:rPr>
        <w:t>Magnetic Flux density for saturated Steel at 120000 A</w:t>
      </w:r>
    </w:p>
    <w:p w:rsidR="00936C31" w:rsidRDefault="00936C31" w:rsidP="008F5CBE">
      <w:pPr>
        <w:ind w:firstLine="720"/>
        <w:rPr>
          <w:rFonts w:eastAsiaTheme="minorEastAsia"/>
        </w:rPr>
      </w:pPr>
    </w:p>
    <w:p w:rsidR="00936C31" w:rsidRDefault="00936C31" w:rsidP="008F5CBE">
      <w:pPr>
        <w:ind w:firstLine="720"/>
        <w:rPr>
          <w:rFonts w:eastAsiaTheme="minorEastAsia"/>
        </w:rPr>
      </w:pPr>
    </w:p>
    <w:p w:rsidR="008F5CBE" w:rsidRDefault="008F5CBE" w:rsidP="008F5CBE">
      <w:pPr>
        <w:ind w:firstLine="720"/>
        <w:rPr>
          <w:rFonts w:eastAsiaTheme="minorEastAsia"/>
        </w:rPr>
      </w:pPr>
    </w:p>
    <w:p w:rsidR="0057460F" w:rsidRDefault="0057460F" w:rsidP="008F5CBE">
      <w:pPr>
        <w:ind w:firstLine="720"/>
        <w:rPr>
          <w:rFonts w:eastAsiaTheme="minorEastAsia"/>
        </w:rPr>
      </w:pPr>
    </w:p>
    <w:p w:rsidR="00167E24" w:rsidRDefault="00167E24" w:rsidP="008F5CBE">
      <w:pPr>
        <w:ind w:firstLine="720"/>
        <w:rPr>
          <w:rFonts w:eastAsiaTheme="minorEastAsia"/>
        </w:rPr>
      </w:pPr>
    </w:p>
    <w:p w:rsidR="00167E24" w:rsidRDefault="00167E24" w:rsidP="008F5CBE">
      <w:pPr>
        <w:ind w:firstLine="720"/>
        <w:rPr>
          <w:rFonts w:eastAsiaTheme="minorEastAsia"/>
        </w:rPr>
      </w:pPr>
    </w:p>
    <w:p w:rsidR="008F5CBE" w:rsidRPr="008F5CBE" w:rsidRDefault="008F5CBE" w:rsidP="008F5CBE">
      <w:pPr>
        <w:ind w:firstLine="720"/>
      </w:pPr>
    </w:p>
    <w:p w:rsidR="008F5CBE" w:rsidRDefault="008F5CBE"/>
    <w:p w:rsidR="00035756" w:rsidRDefault="00035756" w:rsidP="00035756">
      <w:pPr>
        <w:jc w:val="center"/>
      </w:pPr>
    </w:p>
    <w:p w:rsidR="00035756" w:rsidRDefault="00035756" w:rsidP="00035756">
      <w:pPr>
        <w:jc w:val="center"/>
      </w:pPr>
    </w:p>
    <w:p w:rsidR="00035756" w:rsidRDefault="00035756" w:rsidP="00035756">
      <w:pPr>
        <w:jc w:val="center"/>
      </w:pPr>
    </w:p>
    <w:p w:rsidR="009337FA" w:rsidRDefault="009337FA" w:rsidP="00035756">
      <w:pPr>
        <w:jc w:val="center"/>
      </w:pPr>
    </w:p>
    <w:p w:rsidR="009337FA" w:rsidRDefault="009337FA" w:rsidP="00035756">
      <w:pPr>
        <w:jc w:val="center"/>
      </w:pPr>
    </w:p>
    <w:sectPr w:rsidR="009337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875D1"/>
    <w:multiLevelType w:val="hybridMultilevel"/>
    <w:tmpl w:val="C4429EA8"/>
    <w:lvl w:ilvl="0" w:tplc="F600EDF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F3F28"/>
    <w:multiLevelType w:val="hybridMultilevel"/>
    <w:tmpl w:val="367A3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E"/>
    <w:rsid w:val="00035756"/>
    <w:rsid w:val="000D3E0E"/>
    <w:rsid w:val="00167E24"/>
    <w:rsid w:val="001C06D4"/>
    <w:rsid w:val="003B663E"/>
    <w:rsid w:val="003C3FA3"/>
    <w:rsid w:val="004671DF"/>
    <w:rsid w:val="0057460F"/>
    <w:rsid w:val="007C1EC7"/>
    <w:rsid w:val="008E1412"/>
    <w:rsid w:val="008F5CBE"/>
    <w:rsid w:val="009337FA"/>
    <w:rsid w:val="00936C31"/>
    <w:rsid w:val="00A218EE"/>
    <w:rsid w:val="00DD2406"/>
    <w:rsid w:val="00E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8526F-11A8-4C2F-AF10-77D9590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CBE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F5CBE"/>
    <w:rPr>
      <w:color w:val="808080"/>
    </w:rPr>
  </w:style>
  <w:style w:type="paragraph" w:styleId="ListeParagraf">
    <w:name w:val="List Paragraph"/>
    <w:basedOn w:val="Normal"/>
    <w:uiPriority w:val="34"/>
    <w:qFormat/>
    <w:rsid w:val="008F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2017-11-02T19:53:00Z</dcterms:created>
  <dcterms:modified xsi:type="dcterms:W3CDTF">2017-11-02T19:53:00Z</dcterms:modified>
</cp:coreProperties>
</file>