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信息技术咨询服务合同</w:t>
      </w:r>
    </w:p>
    <w:p>
      <w:r>
        <w:t>合同编号：HT-2024-007</w:t>
      </w:r>
    </w:p>
    <w:p>
      <w:r>
        <w:t>甲方（委托方）：星辰科技有限公司</w:t>
      </w:r>
    </w:p>
    <w:p>
      <w:r>
        <w:t>乙方（服务方）：明远管理咨询有限公司</w:t>
      </w:r>
    </w:p>
    <w:p>
      <w:r>
        <w:t>合同总金额：人民币贰拾万元整（¥200,000）</w:t>
      </w:r>
    </w:p>
    <w:p>
      <w:r>
        <w:t>第一条 服务内容</w:t>
      </w:r>
    </w:p>
    <w:p>
      <w:r>
        <w:t>乙方向甲方提供信息化建设咨询服务。</w:t>
      </w:r>
    </w:p>
    <w:p>
      <w:r>
        <w:t>第二条 交付条款</w:t>
      </w:r>
    </w:p>
    <w:p>
      <w:r>
        <w:t>乙方于 2024 年 8 月 31 日前提交咨询报告。</w:t>
      </w:r>
    </w:p>
    <w:p>
      <w:r>
        <w:t>第三条 验收条款</w:t>
      </w:r>
    </w:p>
    <w:p>
      <w:r>
        <w:t>甲方在收到咨询报告后 10 个工作日内完成验收。</w:t>
      </w:r>
    </w:p>
    <w:p>
      <w:r>
        <w:t>第四条 付款方式</w:t>
      </w:r>
    </w:p>
    <w:p>
      <w:r>
        <w:t>合同签订后支付合同总额 20% 的预付款，验收合格后 30 日内支付余款。</w:t>
      </w:r>
    </w:p>
    <w:p>
      <w:r>
        <w:t>第五条 违约责任</w:t>
      </w:r>
    </w:p>
    <w:p>
      <w:r>
        <w:t>任何一方违约的，应向对方支付合同总额 10% 的违约金。</w:t>
      </w:r>
    </w:p>
    <w:p>
      <w:r>
        <w:t>第六条 保密条款</w:t>
      </w:r>
    </w:p>
    <w:p>
      <w:r>
        <w:t>双方对合同履行过程中知悉的商业秘密承担保密义务，保密期限为三年。</w:t>
      </w:r>
    </w:p>
    <w:p>
      <w:r>
        <w:t>第七条 数据条款</w:t>
      </w:r>
    </w:p>
    <w:p>
      <w:r>
        <w:t>乙方处理甲方数据应遵守相关法律法规，不得超范围使用。</w:t>
      </w:r>
    </w:p>
    <w:p>
      <w:r>
        <w:t>第八条 知识产权条款</w:t>
      </w:r>
    </w:p>
    <w:p>
      <w:r>
        <w:t>咨询成果的知识产权归甲方所有。</w:t>
      </w:r>
    </w:p>
    <w:p>
      <w:r>
        <w:t>第九条 争议解决</w:t>
      </w:r>
    </w:p>
    <w:p>
      <w:r>
        <w:t>因本合同产生的争议，提交甲方所在地人民法院管辖。</w:t>
      </w:r>
    </w:p>
    <w:p>
      <w:r>
        <w:t>第十条 生效与期限</w:t>
      </w:r>
    </w:p>
    <w:p>
      <w:r>
        <w:t>本合同自 2024 年 6 月 1 日起生效，有效期至 2025 年 5 月 31 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