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54394" w14:textId="77777777" w:rsidR="00D91F4C" w:rsidRDefault="00361E26">
      <w:pPr>
        <w:jc w:val="center"/>
      </w:pPr>
      <w:r>
        <w:rPr>
          <w:b/>
          <w:sz w:val="40"/>
        </w:rPr>
        <w:t>DATA 534 Group Project Proposal</w:t>
      </w:r>
    </w:p>
    <w:p w14:paraId="3CAE79E1" w14:textId="77777777" w:rsidR="00D91F4C" w:rsidRDefault="00361E26">
      <w:pPr>
        <w:jc w:val="center"/>
      </w:pPr>
      <w:r>
        <w:rPr>
          <w:sz w:val="24"/>
        </w:rPr>
        <w:t>R Package Wrapper for The Metropolitan Museum of Art (The Met) Collection API</w:t>
      </w:r>
    </w:p>
    <w:p w14:paraId="0C8682E9" w14:textId="77777777" w:rsidR="00D91F4C" w:rsidRDefault="00D91F4C"/>
    <w:p w14:paraId="1F58D3C7" w14:textId="77777777" w:rsidR="00D91F4C" w:rsidRDefault="00361E26">
      <w:pPr>
        <w:pStyle w:val="Heading1"/>
      </w:pPr>
      <w:r>
        <w:t>API Choice</w:t>
      </w:r>
    </w:p>
    <w:p w14:paraId="2DC13670" w14:textId="77777777" w:rsidR="00D91F4C" w:rsidRDefault="00361E26">
      <w:r>
        <w:t>We will wrap The Metropolitan Museum of Art (The Met) Collection API into an R package.</w:t>
      </w:r>
    </w:p>
    <w:p w14:paraId="6852228E" w14:textId="77777777" w:rsidR="00D91F4C" w:rsidRDefault="00361E26">
      <w:pPr>
        <w:pStyle w:val="ListBullet"/>
      </w:pPr>
      <w:r>
        <w:t>No authentication required: no API keys or secrets needed, simplifying CI setup.</w:t>
      </w:r>
    </w:p>
    <w:p w14:paraId="32048072" w14:textId="77777777" w:rsidR="00D91F4C" w:rsidRDefault="00361E26">
      <w:pPr>
        <w:pStyle w:val="ListBullet"/>
      </w:pPr>
      <w:r>
        <w:t>Rich dataset: metadata for 470,000+ artworks, ideal for JSON parsing and tidy data wrangling.</w:t>
      </w:r>
    </w:p>
    <w:p w14:paraId="71C06D9A" w14:textId="77777777" w:rsidR="00D91F4C" w:rsidRDefault="00361E26">
      <w:pPr>
        <w:pStyle w:val="ListBullet"/>
      </w:pPr>
      <w:r>
        <w:t>Visualization-friendly: supports an end-to-end “Zero to Graph” vignette with engaging plots.</w:t>
      </w:r>
    </w:p>
    <w:p w14:paraId="7E39A520" w14:textId="77777777" w:rsidR="00D91F4C" w:rsidRDefault="00361E26">
      <w:pPr>
        <w:pStyle w:val="ListBullet"/>
      </w:pPr>
      <w:r>
        <w:t>Interesting content: art/artist metadata is engaging and helps produce a readable vignette.</w:t>
      </w:r>
    </w:p>
    <w:p w14:paraId="0480CA51" w14:textId="77777777" w:rsidR="00D91F4C" w:rsidRDefault="00361E26">
      <w:pPr>
        <w:pStyle w:val="ListBullet"/>
      </w:pPr>
      <w:r>
        <w:t>API type: RESTful API (JSON over HTTPS)</w:t>
      </w:r>
    </w:p>
    <w:p w14:paraId="5BDE4B7B" w14:textId="77777777" w:rsidR="00D91F4C" w:rsidRDefault="00361E26">
      <w:pPr>
        <w:pStyle w:val="ListBullet"/>
      </w:pPr>
      <w:r>
        <w:t>Base endpoint: https://collectionapi.metmuseum.org/public/collection/v1/</w:t>
      </w:r>
    </w:p>
    <w:p w14:paraId="7A02A784" w14:textId="77777777" w:rsidR="00D91F4C" w:rsidRDefault="00361E26">
      <w:pPr>
        <w:pStyle w:val="Heading1"/>
      </w:pPr>
      <w:r>
        <w:t>Intended Outcome</w:t>
      </w:r>
    </w:p>
    <w:p w14:paraId="52E15A21" w14:textId="3134A68C" w:rsidR="00D91F4C" w:rsidRDefault="00361E26">
      <w:r>
        <w:t xml:space="preserve">We will develop an R package (working name: </w:t>
      </w:r>
      <w:proofErr w:type="spellStart"/>
      <w:r w:rsidR="006B238C">
        <w:t>metExplore</w:t>
      </w:r>
      <w:proofErr w:type="spellEnd"/>
      <w:r>
        <w:t xml:space="preserve">) that provides a clean set of functions to </w:t>
      </w:r>
      <w:proofErr w:type="gramStart"/>
      <w:r>
        <w:t>search</w:t>
      </w:r>
      <w:proofErr w:type="gramEnd"/>
      <w:r>
        <w:t xml:space="preserve"> the collection, retrieve object metadata, and return results in analysis-ready formats (primarily </w:t>
      </w:r>
      <w:proofErr w:type="spellStart"/>
      <w:r>
        <w:t>tibbles</w:t>
      </w:r>
      <w:proofErr w:type="spellEnd"/>
      <w:r>
        <w:t>) with minimal, generally useful wrangling.</w:t>
      </w:r>
    </w:p>
    <w:p w14:paraId="2A4B8279" w14:textId="77777777" w:rsidR="00D91F4C" w:rsidRDefault="00361E26">
      <w:pPr>
        <w:pStyle w:val="Heading1"/>
      </w:pPr>
      <w:r>
        <w:t>Proposed Package Functionality (Initial Scope)</w:t>
      </w:r>
    </w:p>
    <w:p w14:paraId="2DD937AC" w14:textId="77777777" w:rsidR="00D91F4C" w:rsidRDefault="00361E26">
      <w:r>
        <w:t>We aim to keep scope manageable with 3–6 core user-facing functions: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91F4C" w14:paraId="588361F8" w14:textId="77777777">
        <w:tc>
          <w:tcPr>
            <w:tcW w:w="3120" w:type="dxa"/>
          </w:tcPr>
          <w:p w14:paraId="0139818D" w14:textId="77777777" w:rsidR="00D91F4C" w:rsidRDefault="00361E26">
            <w:r>
              <w:t>Function (draft)</w:t>
            </w:r>
          </w:p>
        </w:tc>
        <w:tc>
          <w:tcPr>
            <w:tcW w:w="3120" w:type="dxa"/>
          </w:tcPr>
          <w:p w14:paraId="162BBD51" w14:textId="77777777" w:rsidR="00D91F4C" w:rsidRDefault="00361E26">
            <w:r>
              <w:t>Purpose</w:t>
            </w:r>
          </w:p>
        </w:tc>
        <w:tc>
          <w:tcPr>
            <w:tcW w:w="3120" w:type="dxa"/>
          </w:tcPr>
          <w:p w14:paraId="270A7DA8" w14:textId="77777777" w:rsidR="00D91F4C" w:rsidRDefault="00361E26">
            <w:r>
              <w:t>Output</w:t>
            </w:r>
          </w:p>
        </w:tc>
      </w:tr>
      <w:tr w:rsidR="00D91F4C" w14:paraId="029C82C2" w14:textId="77777777">
        <w:tc>
          <w:tcPr>
            <w:tcW w:w="3120" w:type="dxa"/>
          </w:tcPr>
          <w:p w14:paraId="435257AC" w14:textId="77777777" w:rsidR="00D91F4C" w:rsidRDefault="00361E26">
            <w:proofErr w:type="spellStart"/>
            <w:r>
              <w:t>met_</w:t>
            </w:r>
            <w:proofErr w:type="gramStart"/>
            <w:r>
              <w:t>search</w:t>
            </w:r>
            <w:proofErr w:type="spellEnd"/>
            <w:r>
              <w:t>(</w:t>
            </w:r>
            <w:proofErr w:type="gramEnd"/>
            <w:r>
              <w:t xml:space="preserve">q, </w:t>
            </w:r>
            <w:proofErr w:type="spellStart"/>
            <w:r>
              <w:t>has_images</w:t>
            </w:r>
            <w:proofErr w:type="spellEnd"/>
            <w:r>
              <w:t xml:space="preserve"> = TRUE, ...)</w:t>
            </w:r>
          </w:p>
        </w:tc>
        <w:tc>
          <w:tcPr>
            <w:tcW w:w="3120" w:type="dxa"/>
          </w:tcPr>
          <w:p w14:paraId="48FA4B48" w14:textId="77777777" w:rsidR="00D91F4C" w:rsidRDefault="00361E26">
            <w:r>
              <w:t>Search objects by keyword and filters.</w:t>
            </w:r>
          </w:p>
        </w:tc>
        <w:tc>
          <w:tcPr>
            <w:tcW w:w="3120" w:type="dxa"/>
          </w:tcPr>
          <w:p w14:paraId="4526F547" w14:textId="77777777" w:rsidR="00D91F4C" w:rsidRDefault="00361E26">
            <w:r>
              <w:t xml:space="preserve">Tibble of </w:t>
            </w:r>
            <w:proofErr w:type="spellStart"/>
            <w:r>
              <w:t>objectIDs</w:t>
            </w:r>
            <w:proofErr w:type="spellEnd"/>
            <w:r>
              <w:t xml:space="preserve"> + query metadata</w:t>
            </w:r>
          </w:p>
        </w:tc>
      </w:tr>
      <w:tr w:rsidR="00D91F4C" w14:paraId="7E4B9C8B" w14:textId="77777777">
        <w:tc>
          <w:tcPr>
            <w:tcW w:w="3120" w:type="dxa"/>
          </w:tcPr>
          <w:p w14:paraId="4950F769" w14:textId="77777777" w:rsidR="00D91F4C" w:rsidRDefault="00361E26">
            <w:proofErr w:type="spellStart"/>
            <w:r>
              <w:t>met_object</w:t>
            </w:r>
            <w:proofErr w:type="spellEnd"/>
            <w:r>
              <w:t>(</w:t>
            </w:r>
            <w:proofErr w:type="spellStart"/>
            <w:r>
              <w:t>object_id</w:t>
            </w:r>
            <w:proofErr w:type="spellEnd"/>
            <w:r>
              <w:t>)</w:t>
            </w:r>
          </w:p>
        </w:tc>
        <w:tc>
          <w:tcPr>
            <w:tcW w:w="3120" w:type="dxa"/>
          </w:tcPr>
          <w:p w14:paraId="4230540F" w14:textId="77777777" w:rsidR="00D91F4C" w:rsidRDefault="00361E26">
            <w:r>
              <w:t>Retrieve metadata for a single object.</w:t>
            </w:r>
          </w:p>
        </w:tc>
        <w:tc>
          <w:tcPr>
            <w:tcW w:w="3120" w:type="dxa"/>
          </w:tcPr>
          <w:p w14:paraId="531596EB" w14:textId="77777777" w:rsidR="00D91F4C" w:rsidRDefault="00361E26">
            <w:r>
              <w:t>Tibble (1 row) or named list</w:t>
            </w:r>
          </w:p>
        </w:tc>
      </w:tr>
      <w:tr w:rsidR="00D91F4C" w14:paraId="5038B377" w14:textId="77777777">
        <w:tc>
          <w:tcPr>
            <w:tcW w:w="3120" w:type="dxa"/>
          </w:tcPr>
          <w:p w14:paraId="35C18545" w14:textId="77777777" w:rsidR="00D91F4C" w:rsidRDefault="00361E26">
            <w:proofErr w:type="spellStart"/>
            <w:r>
              <w:t>met_</w:t>
            </w:r>
            <w:proofErr w:type="gramStart"/>
            <w:r>
              <w:t>objects</w:t>
            </w:r>
            <w:proofErr w:type="spellEnd"/>
            <w:r>
              <w:t>(</w:t>
            </w:r>
            <w:proofErr w:type="spellStart"/>
            <w:proofErr w:type="gramEnd"/>
            <w:r>
              <w:t>object_ids</w:t>
            </w:r>
            <w:proofErr w:type="spellEnd"/>
            <w:r>
              <w:t>, progress = TRUE)</w:t>
            </w:r>
          </w:p>
        </w:tc>
        <w:tc>
          <w:tcPr>
            <w:tcW w:w="3120" w:type="dxa"/>
          </w:tcPr>
          <w:p w14:paraId="5C227CCF" w14:textId="77777777" w:rsidR="00D91F4C" w:rsidRDefault="00361E26">
            <w:r>
              <w:t>Batch retrieval for multiple objects.</w:t>
            </w:r>
          </w:p>
        </w:tc>
        <w:tc>
          <w:tcPr>
            <w:tcW w:w="3120" w:type="dxa"/>
          </w:tcPr>
          <w:p w14:paraId="321AFBC0" w14:textId="77777777" w:rsidR="00D91F4C" w:rsidRDefault="00361E26">
            <w:r>
              <w:t xml:space="preserve">Combined </w:t>
            </w:r>
            <w:proofErr w:type="spellStart"/>
            <w:r>
              <w:t>tibble</w:t>
            </w:r>
            <w:proofErr w:type="spellEnd"/>
          </w:p>
        </w:tc>
      </w:tr>
      <w:tr w:rsidR="00D91F4C" w14:paraId="60C32D66" w14:textId="77777777">
        <w:tc>
          <w:tcPr>
            <w:tcW w:w="3120" w:type="dxa"/>
          </w:tcPr>
          <w:p w14:paraId="2A49B758" w14:textId="77777777" w:rsidR="00D91F4C" w:rsidRDefault="00361E26">
            <w:proofErr w:type="spellStart"/>
            <w:r>
              <w:t>met_</w:t>
            </w:r>
            <w:proofErr w:type="gramStart"/>
            <w:r>
              <w:t>departments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3120" w:type="dxa"/>
          </w:tcPr>
          <w:p w14:paraId="690B8003" w14:textId="77777777" w:rsidR="00D91F4C" w:rsidRDefault="00361E26">
            <w:r>
              <w:t>List departments and IDs.</w:t>
            </w:r>
          </w:p>
        </w:tc>
        <w:tc>
          <w:tcPr>
            <w:tcW w:w="3120" w:type="dxa"/>
          </w:tcPr>
          <w:p w14:paraId="793AD325" w14:textId="77777777" w:rsidR="00D91F4C" w:rsidRDefault="00361E26">
            <w:r>
              <w:t>Tibble of departments</w:t>
            </w:r>
          </w:p>
        </w:tc>
      </w:tr>
      <w:tr w:rsidR="00D91F4C" w14:paraId="7B8276C6" w14:textId="77777777">
        <w:tc>
          <w:tcPr>
            <w:tcW w:w="3120" w:type="dxa"/>
          </w:tcPr>
          <w:p w14:paraId="3AB17EBE" w14:textId="77777777" w:rsidR="00D91F4C" w:rsidRDefault="00361E26">
            <w:proofErr w:type="spellStart"/>
            <w:r>
              <w:t>met_tidy_object</w:t>
            </w:r>
            <w:proofErr w:type="spellEnd"/>
            <w:r>
              <w:t>(x) [helper]</w:t>
            </w:r>
          </w:p>
        </w:tc>
        <w:tc>
          <w:tcPr>
            <w:tcW w:w="3120" w:type="dxa"/>
          </w:tcPr>
          <w:p w14:paraId="46580CF3" w14:textId="77777777" w:rsidR="00D91F4C" w:rsidRDefault="00361E26">
            <w:r>
              <w:t>Standardize/flatten common nested fields and types.</w:t>
            </w:r>
          </w:p>
        </w:tc>
        <w:tc>
          <w:tcPr>
            <w:tcW w:w="3120" w:type="dxa"/>
          </w:tcPr>
          <w:p w14:paraId="3AF59C85" w14:textId="77777777" w:rsidR="00D91F4C" w:rsidRDefault="00361E26">
            <w:r>
              <w:t xml:space="preserve">Clean </w:t>
            </w:r>
            <w:proofErr w:type="spellStart"/>
            <w:r>
              <w:t>tibble</w:t>
            </w:r>
            <w:proofErr w:type="spellEnd"/>
            <w:r>
              <w:t xml:space="preserve"> schema</w:t>
            </w:r>
          </w:p>
        </w:tc>
      </w:tr>
    </w:tbl>
    <w:p w14:paraId="57138FAD" w14:textId="77777777" w:rsidR="00D91F4C" w:rsidRDefault="00D91F4C"/>
    <w:p w14:paraId="247BC288" w14:textId="77777777" w:rsidR="00D91F4C" w:rsidRDefault="00361E26">
      <w:r>
        <w:lastRenderedPageBreak/>
        <w:t>Wrangling in-package vs vignette:</w:t>
      </w:r>
    </w:p>
    <w:p w14:paraId="3AE29759" w14:textId="77777777" w:rsidR="00D91F4C" w:rsidRDefault="00361E26">
      <w:pPr>
        <w:pStyle w:val="ListBullet"/>
      </w:pPr>
      <w:r>
        <w:t>In-package: consistent column names, safe parsing, minimal flattening of commonly used nested fields, and NA-safe transformations.</w:t>
      </w:r>
    </w:p>
    <w:p w14:paraId="65F48179" w14:textId="62A543B8" w:rsidR="00E262CD" w:rsidRDefault="00361E26" w:rsidP="00E262CD">
      <w:pPr>
        <w:pStyle w:val="ListBullet"/>
      </w:pPr>
      <w:r>
        <w:t>In vignette: analysis-specific choices (e.g., selecting a department, custom grouping) and plotting.</w:t>
      </w:r>
    </w:p>
    <w:p w14:paraId="0CA9F540" w14:textId="059F8A2E" w:rsidR="00E262CD" w:rsidRDefault="00E262CD" w:rsidP="00E262CD">
      <w:pPr>
        <w:pStyle w:val="Heading1"/>
      </w:pPr>
      <w:r>
        <w:t xml:space="preserve">Justification for </w:t>
      </w:r>
      <w:r w:rsidR="00140CC1">
        <w:t xml:space="preserve">Our </w:t>
      </w:r>
      <w:r>
        <w:t>Package</w:t>
      </w:r>
    </w:p>
    <w:p w14:paraId="62208B06" w14:textId="42459AED" w:rsidR="00E262CD" w:rsidRDefault="00A4073A" w:rsidP="00140CC1">
      <w:r>
        <w:t xml:space="preserve">There is already an existing </w:t>
      </w:r>
      <w:r w:rsidR="00AC2DE9">
        <w:t xml:space="preserve">R package on GitHub called </w:t>
      </w:r>
      <w:proofErr w:type="spellStart"/>
      <w:r w:rsidR="00AC2DE9">
        <w:t>theMetR</w:t>
      </w:r>
      <w:proofErr w:type="spellEnd"/>
      <w:r w:rsidR="00AC2DE9">
        <w:t xml:space="preserve"> that wraps part of the Met Museum API. However, </w:t>
      </w:r>
      <w:r w:rsidR="00D22DBC">
        <w:t>the package is very simple and</w:t>
      </w:r>
      <w:r w:rsidR="00B21EC9">
        <w:t xml:space="preserve"> returns lists or minimally processed data almost exclusively. </w:t>
      </w:r>
      <w:r w:rsidR="00EF1507">
        <w:t>This leaves wrangling and flattening entirely to the user. Our package will retu</w:t>
      </w:r>
      <w:r w:rsidR="00727010">
        <w:t>rn tidy data ready for analysis</w:t>
      </w:r>
      <w:r w:rsidR="00B37EE4">
        <w:t xml:space="preserve">, </w:t>
      </w:r>
      <w:r w:rsidR="000B4D6A">
        <w:t xml:space="preserve">provide simple batch retrieval of lots of objects at once, </w:t>
      </w:r>
      <w:r w:rsidR="005959C2">
        <w:t xml:space="preserve">and include testing, documentation, and a vignette, which </w:t>
      </w:r>
      <w:proofErr w:type="spellStart"/>
      <w:r w:rsidR="005959C2">
        <w:t>theMetR</w:t>
      </w:r>
      <w:proofErr w:type="spellEnd"/>
      <w:r w:rsidR="005959C2">
        <w:t xml:space="preserve"> lacks. </w:t>
      </w:r>
      <w:r w:rsidR="00D74020">
        <w:t>Our package will</w:t>
      </w:r>
      <w:r w:rsidR="008B5024">
        <w:t xml:space="preserve"> support complete workflows, </w:t>
      </w:r>
      <w:r w:rsidR="00140CC1">
        <w:t>from easily searching the collection to creating meaningful plots.</w:t>
      </w:r>
    </w:p>
    <w:p w14:paraId="06E653F8" w14:textId="77777777" w:rsidR="00D91F4C" w:rsidRDefault="00361E26">
      <w:pPr>
        <w:pStyle w:val="Heading1"/>
      </w:pPr>
      <w:r>
        <w:t>V</w:t>
      </w:r>
      <w:r>
        <w:t>ignette Plan (Zero to Graph)</w:t>
      </w:r>
    </w:p>
    <w:p w14:paraId="4D2FFCED" w14:textId="77777777" w:rsidR="00D91F4C" w:rsidRDefault="00361E26">
      <w:r>
        <w:t>We will include at least one vignette demonstrating an end-to-end workflow:</w:t>
      </w:r>
    </w:p>
    <w:p w14:paraId="4506F3E7" w14:textId="77777777" w:rsidR="00D91F4C" w:rsidRDefault="00361E26">
      <w:pPr>
        <w:pStyle w:val="ListBullet"/>
      </w:pPr>
      <w:r>
        <w:t>Search artworks (e.g., by keyword, department, or artist).</w:t>
      </w:r>
    </w:p>
    <w:p w14:paraId="36C7BCA9" w14:textId="77777777" w:rsidR="00D91F4C" w:rsidRDefault="00361E26">
      <w:pPr>
        <w:pStyle w:val="ListBullet"/>
      </w:pPr>
      <w:r>
        <w:t>Retrieve metadata for selected objects (single and batch examples).</w:t>
      </w:r>
    </w:p>
    <w:p w14:paraId="279D6DC5" w14:textId="77777777" w:rsidR="00D91F4C" w:rsidRDefault="00361E26">
      <w:pPr>
        <w:pStyle w:val="ListBullet"/>
      </w:pPr>
      <w:r>
        <w:t xml:space="preserve">Tidy the returned data into a single analysis-ready </w:t>
      </w:r>
      <w:proofErr w:type="spellStart"/>
      <w:r>
        <w:t>tibble</w:t>
      </w:r>
      <w:proofErr w:type="spellEnd"/>
      <w:r>
        <w:t>.</w:t>
      </w:r>
    </w:p>
    <w:p w14:paraId="5D88F841" w14:textId="77777777" w:rsidR="00D91F4C" w:rsidRDefault="00361E26">
      <w:pPr>
        <w:pStyle w:val="ListBullet"/>
      </w:pPr>
      <w:r>
        <w:t>Create at least one plot (</w:t>
      </w:r>
      <w:proofErr w:type="spellStart"/>
      <w:r>
        <w:t>ggplot</w:t>
      </w:r>
      <w:proofErr w:type="spellEnd"/>
      <w:r>
        <w:t>), such as artworks by decade, department, culture/dynasty, or an artist timeline.</w:t>
      </w:r>
    </w:p>
    <w:p w14:paraId="6AA8BFB6" w14:textId="77777777" w:rsidR="00D91F4C" w:rsidRDefault="00361E26">
      <w:pPr>
        <w:pStyle w:val="Heading1"/>
      </w:pPr>
      <w:r>
        <w:t>Software Engineering Plan</w:t>
      </w:r>
    </w:p>
    <w:p w14:paraId="66CF8ABF" w14:textId="77777777" w:rsidR="00D91F4C" w:rsidRDefault="00361E26">
      <w:pPr>
        <w:pStyle w:val="ListBullet"/>
      </w:pPr>
      <w:r>
        <w:t>Cross-platform installation (Windows, macOS, Linux) with no system-level dependencies expected.</w:t>
      </w:r>
    </w:p>
    <w:p w14:paraId="430AB53A" w14:textId="77777777" w:rsidR="00D91F4C" w:rsidRDefault="00361E26">
      <w:pPr>
        <w:pStyle w:val="ListBullet"/>
      </w:pPr>
      <w:r>
        <w:t xml:space="preserve">Documentation: roxygen2 docs for all exported functions and a README </w:t>
      </w:r>
      <w:proofErr w:type="spellStart"/>
      <w:r>
        <w:t>quickstart</w:t>
      </w:r>
      <w:proofErr w:type="spellEnd"/>
      <w:r>
        <w:t>.</w:t>
      </w:r>
    </w:p>
    <w:p w14:paraId="0CD744DF" w14:textId="77777777" w:rsidR="00D91F4C" w:rsidRDefault="00361E26">
      <w:pPr>
        <w:pStyle w:val="ListBullet"/>
      </w:pPr>
      <w:r>
        <w:t>Testing: unit tests for parsing/validation/error handling and integration or mocked tests as appropriate; aim for strong coverage.</w:t>
      </w:r>
    </w:p>
    <w:p w14:paraId="3979C779" w14:textId="77777777" w:rsidR="00D91F4C" w:rsidRDefault="00361E26">
      <w:pPr>
        <w:pStyle w:val="ListBullet"/>
      </w:pPr>
      <w:r>
        <w:t>CI: automated checks on Windows/macOS/Linux (Travis or GitHub Actions as instructed), plus a passing build badge.</w:t>
      </w:r>
    </w:p>
    <w:p w14:paraId="0FE64A19" w14:textId="77777777" w:rsidR="00D91F4C" w:rsidRDefault="00361E26">
      <w:pPr>
        <w:pStyle w:val="ListBullet"/>
      </w:pPr>
      <w:r>
        <w:t>Project files: LICENSE, CODE_OF_CONDUCT.md, and CONTRIBUTING.md.</w:t>
      </w:r>
    </w:p>
    <w:p w14:paraId="10B54C18" w14:textId="77777777" w:rsidR="00D91F4C" w:rsidRDefault="00361E26">
      <w:pPr>
        <w:pStyle w:val="Heading1"/>
      </w:pPr>
      <w:r>
        <w:t>Collaboration Workflow</w:t>
      </w:r>
    </w:p>
    <w:p w14:paraId="1634F23D" w14:textId="77777777" w:rsidR="00D91F4C" w:rsidRDefault="00361E26">
      <w:pPr>
        <w:pStyle w:val="ListBullet"/>
      </w:pPr>
      <w:r>
        <w:t xml:space="preserve">Work via pull requests only (forks or branches), with no direct commits to </w:t>
      </w:r>
      <w:proofErr w:type="gramStart"/>
      <w:r>
        <w:t>main</w:t>
      </w:r>
      <w:proofErr w:type="gramEnd"/>
      <w:r>
        <w:t>.</w:t>
      </w:r>
    </w:p>
    <w:p w14:paraId="083DC683" w14:textId="77777777" w:rsidR="00D91F4C" w:rsidRDefault="00361E26">
      <w:pPr>
        <w:pStyle w:val="ListBullet"/>
      </w:pPr>
      <w:r>
        <w:t>Commit and push frequently; maintain a clear Git history showing contributions across team members.</w:t>
      </w:r>
    </w:p>
    <w:p w14:paraId="44F5337B" w14:textId="77777777" w:rsidR="00D91F4C" w:rsidRDefault="00361E26">
      <w:pPr>
        <w:pStyle w:val="ListBullet"/>
      </w:pPr>
      <w:r>
        <w:t>Maintain an individual daily project notebook (separate repo) linking to commits/PRs and documenting decisions.</w:t>
      </w:r>
    </w:p>
    <w:p w14:paraId="0DC4CFC0" w14:textId="77777777" w:rsidR="00D91F4C" w:rsidRDefault="00361E26">
      <w:pPr>
        <w:pStyle w:val="Heading1"/>
      </w:pPr>
      <w:r>
        <w:lastRenderedPageBreak/>
        <w:t>Risks and Mitigation</w:t>
      </w:r>
    </w:p>
    <w:p w14:paraId="5262B8F6" w14:textId="77777777" w:rsidR="00D91F4C" w:rsidRDefault="00361E26">
      <w:pPr>
        <w:pStyle w:val="ListBullet"/>
      </w:pPr>
      <w:r>
        <w:t>Large result sets: provide batching utilities and sensible defaults (e.g., limit/sampling).</w:t>
      </w:r>
    </w:p>
    <w:p w14:paraId="305EA8C2" w14:textId="77777777" w:rsidR="00D91F4C" w:rsidRDefault="00361E26">
      <w:pPr>
        <w:pStyle w:val="ListBullet"/>
      </w:pPr>
      <w:r>
        <w:t>Irregular fields across objects: robust parsing, type-safe conversions, and consistent outputs with NAs.</w:t>
      </w:r>
    </w:p>
    <w:p w14:paraId="3A7CE9D4" w14:textId="77777777" w:rsidR="00D91F4C" w:rsidRDefault="00361E26">
      <w:pPr>
        <w:pStyle w:val="ListBullet"/>
      </w:pPr>
      <w:r>
        <w:t>API downtime or request failures: graceful error messages and retry/backoff where appropriate.</w:t>
      </w:r>
    </w:p>
    <w:p w14:paraId="65232B34" w14:textId="77777777" w:rsidR="00D91F4C" w:rsidRDefault="00361E26">
      <w:pPr>
        <w:pStyle w:val="Heading1"/>
      </w:pPr>
      <w:r>
        <w:t>Package Name (Working)</w:t>
      </w:r>
    </w:p>
    <w:p w14:paraId="113D44C8" w14:textId="36C46EE3" w:rsidR="00D91F4C" w:rsidRDefault="003F42EE">
      <w:r>
        <w:t>metExplore</w:t>
      </w:r>
      <w:r w:rsidR="00361E26">
        <w:t xml:space="preserve"> (final name to be confirmed by the team).</w:t>
      </w:r>
    </w:p>
    <w:p w14:paraId="76846CCB" w14:textId="77777777" w:rsidR="00D91F4C" w:rsidRDefault="00361E26">
      <w:pPr>
        <w:pStyle w:val="Heading1"/>
      </w:pPr>
      <w:r>
        <w:t>Repo Link</w:t>
      </w:r>
    </w:p>
    <w:p w14:paraId="514E942B" w14:textId="77777777" w:rsidR="00D91F4C" w:rsidRDefault="00361E26">
      <w:r>
        <w:t>https://github.com/ChoWingDev/Data534_Museum_of_Art_API</w:t>
      </w:r>
    </w:p>
    <w:sectPr w:rsidR="00D91F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95FA53" w14:textId="77777777" w:rsidR="00361E26" w:rsidRDefault="00361E26">
      <w:pPr>
        <w:spacing w:line="240" w:lineRule="auto"/>
      </w:pPr>
      <w:r>
        <w:separator/>
      </w:r>
    </w:p>
  </w:endnote>
  <w:endnote w:type="continuationSeparator" w:id="0">
    <w:p w14:paraId="70C559DE" w14:textId="77777777" w:rsidR="00361E26" w:rsidRDefault="00361E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ambria">
    <w:altName w:val="苹方-简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1DF840" w14:textId="77777777" w:rsidR="00361E26" w:rsidRDefault="00361E26">
      <w:pPr>
        <w:spacing w:after="0"/>
      </w:pPr>
      <w:r>
        <w:separator/>
      </w:r>
    </w:p>
  </w:footnote>
  <w:footnote w:type="continuationSeparator" w:id="0">
    <w:p w14:paraId="7C1E6334" w14:textId="77777777" w:rsidR="00361E26" w:rsidRDefault="00361E2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165976075">
    <w:abstractNumId w:val="5"/>
  </w:num>
  <w:num w:numId="2" w16cid:durableId="412750806">
    <w:abstractNumId w:val="3"/>
  </w:num>
  <w:num w:numId="3" w16cid:durableId="1747268371">
    <w:abstractNumId w:val="2"/>
  </w:num>
  <w:num w:numId="4" w16cid:durableId="1964269488">
    <w:abstractNumId w:val="4"/>
  </w:num>
  <w:num w:numId="5" w16cid:durableId="42019701">
    <w:abstractNumId w:val="1"/>
  </w:num>
  <w:num w:numId="6" w16cid:durableId="10742048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4D6A"/>
    <w:rsid w:val="00140CC1"/>
    <w:rsid w:val="0015074B"/>
    <w:rsid w:val="00212E5B"/>
    <w:rsid w:val="0029639D"/>
    <w:rsid w:val="00326F90"/>
    <w:rsid w:val="00361E26"/>
    <w:rsid w:val="003F42EE"/>
    <w:rsid w:val="005959C2"/>
    <w:rsid w:val="006B238C"/>
    <w:rsid w:val="00727010"/>
    <w:rsid w:val="007F75CF"/>
    <w:rsid w:val="00871375"/>
    <w:rsid w:val="008B5024"/>
    <w:rsid w:val="009E37B2"/>
    <w:rsid w:val="00A4073A"/>
    <w:rsid w:val="00AA1D8D"/>
    <w:rsid w:val="00AC2DE9"/>
    <w:rsid w:val="00B21EC9"/>
    <w:rsid w:val="00B37EE4"/>
    <w:rsid w:val="00B47730"/>
    <w:rsid w:val="00CB0664"/>
    <w:rsid w:val="00D22DBC"/>
    <w:rsid w:val="00D74020"/>
    <w:rsid w:val="00D91F4C"/>
    <w:rsid w:val="00E262CD"/>
    <w:rsid w:val="00EF1507"/>
    <w:rsid w:val="00FC693F"/>
    <w:rsid w:val="FBB21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DC827E"/>
  <w14:defaultImageDpi w14:val="300"/>
  <w15:docId w15:val="{9F936707-06CE-4B5E-AF97-9D58618F0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eastAsiaTheme="minorEastAsia" w:hAnsi="Calibri" w:cstheme="minorBidi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TMLCode">
    <w:name w:val="HTML Code"/>
    <w:basedOn w:val="DefaultParagraphFont"/>
    <w:uiPriority w:val="99"/>
    <w:semiHidden/>
    <w:unhideWhenUsed/>
    <w:rPr>
      <w:rFonts w:ascii="Courier New" w:hAnsi="Courier New" w:cs="Courier New"/>
      <w:sz w:val="20"/>
      <w:szCs w:val="20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542</Words>
  <Characters>3582</Characters>
  <Application>Microsoft Office Word</Application>
  <DocSecurity>0</DocSecurity>
  <Lines>91</Lines>
  <Paragraphs>77</Paragraphs>
  <ScaleCrop>false</ScaleCrop>
  <Company/>
  <LinksUpToDate>false</LinksUpToDate>
  <CharactersWithSpaces>4047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rmkamp@student.ubc.ca</cp:lastModifiedBy>
  <cp:revision>2</cp:revision>
  <dcterms:created xsi:type="dcterms:W3CDTF">2026-01-20T22:38:00Z</dcterms:created>
  <dcterms:modified xsi:type="dcterms:W3CDTF">2026-01-20T22:38:00Z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1033-6.11.0.8608</vt:lpwstr>
  </property>
  <property fmtid="{D5CDD505-2E9C-101B-9397-08002B2CF9AE}" pid="3" name="ICV">
    <vt:lpwstr>99218E36035DEE10BF226F69AE631B15_42</vt:lpwstr>
  </property>
</Properties>
</file>