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1) let you know, but not let me know --&gt; classify as medium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[2]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2) features counts a lot of professional words, but didn't consider question at the same time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[2]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3) classify high, medium to low --&gt; not good to detect question and time sensitive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[52]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4) not good for detecting command and forward email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[19][26][104]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5) not good at sarcasm, not real question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[112]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1) detect number of word occur. successfully detect work related or professional related text, but sometime not able to detect question and also mess up additional information (give me a call and send me phone number)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2) information needed but not asking question --&gt; not listed on guideline, marked to medium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[57]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3) longer length and too short length tend to be "low"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[92]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[98]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4) information that with question should be low, not in guideline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[117]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5) we should prioritize the text with let me know to be medium. --&gt; or should be each feature a weight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[141]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