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o0h1d9h13cr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Система обліку камер зберігання ██████████████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nmgs3759w37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Аналіз предметної області та концептуальне планування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lxu09o3czvb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1. Дослідження предметної області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b6thf4qq11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1.1 Специфіка ██████████████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██████████████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таємна організація, що займається захопленням, утриманням та захистом різноманітних аномальних об'єктів, сутностей та явищ. Ключові особливості: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Забезпечення нормальності світу через утримання аномалій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Принципи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Secure, Contain, Protect (Захистити, Утримати, Зберегти)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Класифікація загрози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Система класів безпеки та рівнів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Секретність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Багаторівнева система допусків до інформації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ukn4y76rbb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1.2 Класифікація об'єктів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основі дослідження протоколів виділяємо основні класи: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Основні класи безпеки: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Safe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легко утримувані об'єкти з мінімальними ресурсами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Euclid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непередбачувані об'єкти, що потребують постійного нагляду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надзвичайно небезпечні об'єкти з високим ризиком порушення утримання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Thaumiel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об'єкти, що використовуються для утримання інших об’єктів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Neutralized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об'єкти, що втратили свої властивості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Explained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об'єкти з поясненими властивостями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0m2e7v2by3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1.3 Аналіз існуючих систем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Подібні системи у світі: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CAFM (Computer Aided Facility Management)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системи управління об'єктами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Pharmaceutical Containment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системи утримання небезпечних речовин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Nuclear Containment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системи управління ядерними матеріалами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Laboratory Information Management Systems (LIMS)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системи управління лабораторіями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Ключові функції існуючих систем: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Облік та трекінг ресурсів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Планування технічного обслуговування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Системи безпеки та контролю доступу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Моніторинг стану обладнання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Звітність та аналітика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fxb6saptfov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2. Основні сутності системи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bdkue7guhz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2.1 Головні сутності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</w:rPr>
      </w:pPr>
      <w:bookmarkStart w:colFirst="0" w:colLast="0" w:name="_5dzh0fuahd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Object (Об'єкт)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object_id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унікальний ідентифікатор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object_number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номер об’єкта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object_name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назва об’єкта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object_class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клас безпеки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description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опис властивостей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special_properties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специфічні характеристики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special_contaiment_procedures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вимоги до утримання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status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поточний статус (Contained/Breached/Under Study)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discovery_date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дата виявлення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assigned_researchers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призначені дослідники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tfy6pobqhpy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Containment Chamber (Камера утримання)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chamber_id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унікальний ідентифікатор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chamber_type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тип камери (Standard/Humanoid/Biological/etc.)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size_dimensions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розміри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security_level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рівень безпеки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environmental_controls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системи контролю середовища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monitoring_equipment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обладнання моніторингу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construction_materials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матеріали конструкції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location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місцезнаходження на об'єкті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capacity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максимальна кількість об'єктів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current_occupancy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поточна заповненість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status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статус (Active/Under Maintenance/Compromised)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g9c6ea9nn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Site/Facility (Об'єкт/Установка)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site_id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ідентифікатор об'єкта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site_name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назва об'єкта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location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географічне розташування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cover_story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легенда прикриття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security_clearance_required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необхідний рівень допуску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staff_capacity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штатна чисельність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containment_capacity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загальна потужність утримання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gta4xtn8958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2.2 Допоміжні сутності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ocejj6wnxv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Personnel (Персонал)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staff_id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ідентифікатор співробітника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clearance_level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рівень допуску [ДАННІ ВИДАЛЕНІ]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role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посада/роль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specialization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спеціалізація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assigned_objects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призначені об'єкти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2c46dq9j2q6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Maintenance Schedule (Графік обслуговування)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schedule_id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ідентифікатор графіка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chamber_id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пов'язана камера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maintenance_type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тип обслуговування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frequency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частота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last_performed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остання дата виконання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next_due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наступна планова дата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assigned_team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призначена команда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n7pt12whmmr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Security Event (Подія безпеки)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event_id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ідентифікатор події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event_type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тип події (Breach/Anomaly/Maintenance)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severity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рівень серйозності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timestamp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час події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affected_chambers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залучені камери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response_actions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дії реагування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resolution_status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статус вирішення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4z9qmp62soi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Access Log (Журнал доступу)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log_id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ідентифікатор запису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chamber_id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камера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personnel_id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персонал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access_time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час доступу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access_purpose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мета доступу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authorization_level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рівень авторизації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lineRule="auto"/>
        <w:ind w:left="720" w:hanging="360"/>
      </w:pPr>
      <w:r w:rsidDel="00000000" w:rsidR="00000000" w:rsidRPr="00000000">
        <w:rPr>
          <w:rFonts w:ascii="JetBrains Mono" w:cs="JetBrains Mono" w:eastAsia="JetBrains Mono" w:hAnsi="JetBrains Mono"/>
          <w:color w:val="188038"/>
          <w:rtl w:val="0"/>
        </w:rPr>
        <w:t xml:space="preserve">companion_personnel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супроводжуючий персонал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