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B4E" w14:textId="57490C5B" w:rsidR="00E5220F" w:rsidRPr="00B37D45" w:rsidRDefault="009A760C">
      <w:pPr>
        <w:rPr>
          <w:sz w:val="40"/>
          <w:szCs w:val="40"/>
        </w:rPr>
      </w:pPr>
      <w:r w:rsidRPr="00B37D45">
        <w:rPr>
          <w:sz w:val="40"/>
          <w:szCs w:val="40"/>
        </w:rPr>
        <w:t>Пояснительная записка к проекту «Основная система защиты против сусликов»</w:t>
      </w:r>
    </w:p>
    <w:p w14:paraId="286BEF14" w14:textId="48B3E9E4" w:rsidR="009A760C" w:rsidRPr="00B37D45" w:rsidRDefault="009A760C">
      <w:pPr>
        <w:rPr>
          <w:sz w:val="28"/>
          <w:szCs w:val="28"/>
        </w:rPr>
      </w:pPr>
      <w:r w:rsidRPr="00B37D45">
        <w:rPr>
          <w:sz w:val="28"/>
          <w:szCs w:val="28"/>
        </w:rPr>
        <w:t>Проект представляет собой телеграмм-бот, предназначенный для использования людьми для борьбы с сусликами. Получить доступ к просмотру базы данных и другим функциям может только пользователь, телеграмм-</w:t>
      </w:r>
      <w:proofErr w:type="spellStart"/>
      <w:r w:rsidRPr="00B37D45">
        <w:rPr>
          <w:sz w:val="28"/>
          <w:szCs w:val="28"/>
        </w:rPr>
        <w:t>айди</w:t>
      </w:r>
      <w:proofErr w:type="spellEnd"/>
      <w:r w:rsidRPr="00B37D45">
        <w:rPr>
          <w:sz w:val="28"/>
          <w:szCs w:val="28"/>
        </w:rPr>
        <w:t xml:space="preserve"> которого есть в базе и который ввёл верный пароль. Функции бота построены на работе с базой данных сусликов: авторизованный пользователь может посмотреть информацию о всех сусликах, увидеть всю информацию о суслике по его имени, добавить в базу данных нового пользователя или суслика, обновить информацию о суслике (</w:t>
      </w:r>
      <w:r w:rsidRPr="00B37D45">
        <w:rPr>
          <w:sz w:val="28"/>
          <w:szCs w:val="28"/>
          <w:lang w:val="en-US"/>
        </w:rPr>
        <w:t>ORM</w:t>
      </w:r>
      <w:r w:rsidRPr="00B37D45">
        <w:rPr>
          <w:sz w:val="28"/>
          <w:szCs w:val="28"/>
        </w:rPr>
        <w:t xml:space="preserve">-модель, </w:t>
      </w:r>
      <w:proofErr w:type="spellStart"/>
      <w:r w:rsidRPr="00B37D45">
        <w:rPr>
          <w:sz w:val="28"/>
          <w:szCs w:val="28"/>
          <w:lang w:val="en-US"/>
        </w:rPr>
        <w:t>sqlalchemy</w:t>
      </w:r>
      <w:proofErr w:type="spellEnd"/>
      <w:r w:rsidRPr="00B37D45">
        <w:rPr>
          <w:sz w:val="28"/>
          <w:szCs w:val="28"/>
        </w:rPr>
        <w:t xml:space="preserve">, </w:t>
      </w:r>
      <w:proofErr w:type="spellStart"/>
      <w:r w:rsidRPr="00B37D45">
        <w:rPr>
          <w:sz w:val="28"/>
          <w:szCs w:val="28"/>
          <w:lang w:val="en-US"/>
        </w:rPr>
        <w:t>sqlite</w:t>
      </w:r>
      <w:proofErr w:type="spellEnd"/>
      <w:r w:rsidRPr="00B37D45">
        <w:rPr>
          <w:sz w:val="28"/>
          <w:szCs w:val="28"/>
        </w:rPr>
        <w:t xml:space="preserve">3). Также имеется специальная возможность для агентов (но доступна для всех) найти ближайшего к текущему адресу суслика из базы данных (с помощью </w:t>
      </w:r>
      <w:r w:rsidRPr="00B37D45">
        <w:rPr>
          <w:sz w:val="28"/>
          <w:szCs w:val="28"/>
          <w:lang w:val="en-US"/>
        </w:rPr>
        <w:t>API</w:t>
      </w:r>
      <w:r w:rsidRPr="00B37D45">
        <w:rPr>
          <w:sz w:val="28"/>
          <w:szCs w:val="28"/>
        </w:rPr>
        <w:t xml:space="preserve"> Яндекс карт). Для удобства пользователей предусмотрены кнопки со всеми имеющимися командами</w:t>
      </w:r>
    </w:p>
    <w:sectPr w:rsidR="009A760C" w:rsidRPr="00B3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F"/>
    <w:rsid w:val="009A760C"/>
    <w:rsid w:val="00B37D45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1FBA"/>
  <w15:chartTrackingRefBased/>
  <w15:docId w15:val="{BC1BE158-B98F-4DC3-8493-AF7291F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2024-04-27T15:45:00Z</dcterms:created>
  <dcterms:modified xsi:type="dcterms:W3CDTF">2024-04-27T15:56:00Z</dcterms:modified>
</cp:coreProperties>
</file>