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Эттеев</w:t>
      </w:r>
      <w:r>
        <w:t xml:space="preserve"> </w:t>
      </w:r>
      <w:r>
        <w:t xml:space="preserve">Сулейман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0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r>
        <w:drawing>
          <wp:inline>
            <wp:extent cx="3733800" cy="1422101"/>
            <wp:effectExtent b="0" l="0" r="0" t="0"/>
            <wp:docPr descr="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2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r>
        <w:drawing>
          <wp:inline>
            <wp:extent cx="3733800" cy="1389463"/>
            <wp:effectExtent b="0" l="0" r="0" t="0"/>
            <wp:docPr descr="Информация о пользователях" title="" id="25" name="Picture"/>
            <a:graphic>
              <a:graphicData uri="http://schemas.openxmlformats.org/drawingml/2006/picture">
                <pic:pic>
                  <pic:nvPicPr>
                    <pic:cNvPr descr="images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9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numPr>
          <w:ilvl w:val="0"/>
          <w:numId w:val="1003"/>
        </w:numPr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numPr>
          <w:ilvl w:val="0"/>
          <w:numId w:val="1003"/>
        </w:numPr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r>
        <w:drawing>
          <wp:inline>
            <wp:extent cx="3733800" cy="2439107"/>
            <wp:effectExtent b="0" l="0" r="0" t="0"/>
            <wp:docPr descr="Изменение прав у директории" title="" id="28" name="Picture"/>
            <a:graphic>
              <a:graphicData uri="http://schemas.openxmlformats.org/drawingml/2006/picture">
                <pic:pic>
                  <pic:nvPicPr>
                    <pic:cNvPr descr="images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9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у директории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4"/>
        </w:numPr>
        <w:pStyle w:val="Compact"/>
      </w:pPr>
      <w:r>
        <w:t xml:space="preserve">Создание файла</w:t>
      </w:r>
    </w:p>
    <w:p>
      <w:pPr>
        <w:numPr>
          <w:ilvl w:val="0"/>
          <w:numId w:val="1004"/>
        </w:numPr>
        <w:pStyle w:val="Compact"/>
      </w:pPr>
      <w:r>
        <w:t xml:space="preserve">Удаление файла</w:t>
      </w:r>
    </w:p>
    <w:p>
      <w:pPr>
        <w:numPr>
          <w:ilvl w:val="0"/>
          <w:numId w:val="1004"/>
        </w:numPr>
        <w:pStyle w:val="Compact"/>
      </w:pPr>
      <w:r>
        <w:t xml:space="preserve">Запись в файл</w:t>
      </w:r>
    </w:p>
    <w:p>
      <w:pPr>
        <w:numPr>
          <w:ilvl w:val="0"/>
          <w:numId w:val="1004"/>
        </w:numPr>
        <w:pStyle w:val="Compact"/>
      </w:pPr>
      <w:r>
        <w:t xml:space="preserve">Чтение файла</w:t>
      </w:r>
    </w:p>
    <w:p>
      <w:pPr>
        <w:numPr>
          <w:ilvl w:val="0"/>
          <w:numId w:val="1004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4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4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4"/>
        </w:numPr>
        <w:pStyle w:val="Compact"/>
      </w:pPr>
      <w:r>
        <w:t xml:space="preserve">Смена атрибутов файла</w:t>
      </w:r>
    </w:p>
    <w:p>
      <w:pPr>
        <w:pStyle w:val="TableCaption"/>
      </w:pPr>
      <w:r>
        <w:t xml:space="preserve">Установленные права и разрешённые действия для групп {#tbl:rig-act}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Установленные права и разрешённые действия для групп {#tbl:rig-act}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</w:t>
      </w:r>
      <w:r>
        <w:t xml:space="preserve"> </w:t>
      </w:r>
      <w:r>
        <w:t xml:space="preserve">[-@tbl:min-rig]</w:t>
      </w:r>
      <w:r>
        <w:t xml:space="preserve">. Для заполнения последних двух строк опытным путем проверила минимальные права для создания и удаления поддиректории.</w:t>
      </w:r>
    </w:p>
    <w:p>
      <w:pPr>
        <w:pStyle w:val="TableCaption"/>
      </w:pPr>
      <w:r>
        <w:t xml:space="preserve">Минимальные права для совершения операций {#tbl:min-rig}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Минимальные права для совершения операций {#tbl:min-rig}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Разрешения доступа к файлам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33" Target="https://linuxcommand.ru/razresheniya-dostupa-k-failam/" TargetMode="External" /><Relationship Type="http://schemas.openxmlformats.org/officeDocument/2006/relationships/hyperlink" Id="rId32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linuxcommand.ru/razresheniya-dostupa-k-failam/" TargetMode="External" /><Relationship Type="http://schemas.openxmlformats.org/officeDocument/2006/relationships/hyperlink" Id="rId32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Эттеев Сулейман</dc:creator>
  <dc:language>ru-RU</dc:language>
  <cp:keywords/>
  <dcterms:created xsi:type="dcterms:W3CDTF">2023-11-27T07:13:26Z</dcterms:created>
  <dcterms:modified xsi:type="dcterms:W3CDTF">2023-11-27T07:13:26Z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Дискреционное разграничение прав в Linux. Два пользователя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