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D788" w14:textId="77777777" w:rsidR="00E5323C" w:rsidRDefault="00E5323C" w:rsidP="008D76A4">
      <w:pPr>
        <w:spacing w:after="96"/>
        <w:ind w:firstLine="708"/>
      </w:pPr>
      <w:r>
        <w:rPr>
          <w:rFonts w:ascii="Times New Roman" w:eastAsia="Times New Roman" w:hAnsi="Times New Roman" w:cs="Times New Roman"/>
          <w:b/>
          <w:sz w:val="32"/>
        </w:rPr>
        <w:t>РОССИЙСКИЙ УНИВЕРСИТЕТ ДРУЖБЫ НАРОДОВ</w:t>
      </w:r>
    </w:p>
    <w:p w14:paraId="271568D4" w14:textId="77777777" w:rsidR="00E5323C" w:rsidRDefault="00E5323C" w:rsidP="00E5323C">
      <w:pPr>
        <w:spacing w:after="117" w:line="265" w:lineRule="auto"/>
        <w:ind w:right="1"/>
        <w:jc w:val="center"/>
      </w:pPr>
      <w:r>
        <w:rPr>
          <w:rFonts w:ascii="Times New Roman" w:eastAsia="Times New Roman" w:hAnsi="Times New Roman" w:cs="Times New Roman"/>
          <w:b/>
        </w:rPr>
        <w:t>Факультет физико-математических и естественных наук</w:t>
      </w:r>
    </w:p>
    <w:p w14:paraId="7B63607C" w14:textId="77777777" w:rsidR="00E5323C" w:rsidRDefault="00E5323C" w:rsidP="00E5323C">
      <w:pPr>
        <w:spacing w:after="2243" w:line="265" w:lineRule="auto"/>
        <w:jc w:val="center"/>
      </w:pPr>
      <w:r>
        <w:rPr>
          <w:rFonts w:ascii="Times New Roman" w:eastAsia="Times New Roman" w:hAnsi="Times New Roman" w:cs="Times New Roman"/>
          <w:b/>
        </w:rPr>
        <w:t>Кафедра прикладной информатики и теории вероятностей</w:t>
      </w:r>
    </w:p>
    <w:p w14:paraId="2E795C39" w14:textId="77777777" w:rsidR="00E5323C" w:rsidRDefault="00E5323C" w:rsidP="00E5323C">
      <w:pPr>
        <w:pStyle w:val="1"/>
        <w:spacing w:after="152"/>
        <w:ind w:left="0" w:right="180"/>
      </w:pPr>
      <w:r>
        <w:t>ОТЧЕТ</w:t>
      </w:r>
    </w:p>
    <w:p w14:paraId="00D3D532" w14:textId="77777777" w:rsidR="00E5323C" w:rsidRDefault="00E5323C" w:rsidP="00E5323C">
      <w:pPr>
        <w:spacing w:after="392"/>
        <w:ind w:left="1890"/>
      </w:pPr>
      <w:r>
        <w:rPr>
          <w:rFonts w:ascii="Times New Roman" w:eastAsia="Times New Roman" w:hAnsi="Times New Roman" w:cs="Times New Roman"/>
          <w:b/>
          <w:sz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16</w:t>
      </w:r>
    </w:p>
    <w:p w14:paraId="59A69483" w14:textId="77777777" w:rsidR="00E5323C" w:rsidRDefault="00E5323C" w:rsidP="00E5323C">
      <w:pPr>
        <w:spacing w:after="4187"/>
        <w:ind w:left="720"/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дисциплина: Моделирование информационных процессов</w:t>
      </w:r>
    </w:p>
    <w:p w14:paraId="669C4C04" w14:textId="6D7D02BE" w:rsidR="00E5323C" w:rsidRDefault="00E5323C" w:rsidP="00E5323C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151D265F" w14:textId="77777777" w:rsidR="00E5323C" w:rsidRDefault="00E5323C" w:rsidP="00E5323C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1A55DA17" w14:textId="7125ACD9" w:rsidR="00E5323C" w:rsidRDefault="00E5323C" w:rsidP="00E5323C">
      <w:pPr>
        <w:spacing w:after="117" w:line="265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МОСКВА</w:t>
      </w:r>
      <w:r>
        <w:rPr>
          <w:rFonts w:ascii="Times New Roman" w:eastAsia="Times New Roman" w:hAnsi="Times New Roman" w:cs="Times New Roman"/>
          <w:b/>
        </w:rPr>
        <w:br/>
        <w:t>2023</w:t>
      </w:r>
    </w:p>
    <w:p w14:paraId="4D64EF80" w14:textId="77777777" w:rsidR="00E5323C" w:rsidRDefault="00E5323C" w:rsidP="00E5323C">
      <w:pPr>
        <w:spacing w:after="117" w:line="265" w:lineRule="auto"/>
        <w:jc w:val="center"/>
        <w:rPr>
          <w:rFonts w:ascii="Times New Roman" w:eastAsia="Times New Roman" w:hAnsi="Times New Roman" w:cs="Times New Roman"/>
          <w:b/>
        </w:rPr>
      </w:pPr>
    </w:p>
    <w:p w14:paraId="316A4840" w14:textId="55629711" w:rsidR="00E5323C" w:rsidRDefault="00E5323C" w:rsidP="00E5323C">
      <w:pPr>
        <w:spacing w:after="117" w:line="26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br/>
      </w:r>
    </w:p>
    <w:p w14:paraId="09870C77" w14:textId="4B6F57C5" w:rsidR="00E5323C" w:rsidRDefault="00E5323C" w:rsidP="00E5323C">
      <w:pPr>
        <w:spacing w:after="117" w:line="265" w:lineRule="auto"/>
        <w:jc w:val="center"/>
      </w:pPr>
    </w:p>
    <w:p w14:paraId="0A529E85" w14:textId="77777777" w:rsidR="00E5323C" w:rsidRDefault="00E5323C" w:rsidP="00E5323C">
      <w:pPr>
        <w:spacing w:after="244"/>
        <w:ind w:left="10" w:right="3682"/>
      </w:pPr>
      <w:r>
        <w:rPr>
          <w:rFonts w:ascii="Times New Roman" w:eastAsia="Times New Roman" w:hAnsi="Times New Roman" w:cs="Times New Roman"/>
          <w:b/>
        </w:rPr>
        <w:t>Постановка задачи</w:t>
      </w:r>
    </w:p>
    <w:p w14:paraId="1E981595" w14:textId="77777777" w:rsidR="00E5323C" w:rsidRDefault="00E5323C" w:rsidP="00E5323C">
      <w:pPr>
        <w:spacing w:after="32" w:line="358" w:lineRule="auto"/>
        <w:ind w:firstLine="709"/>
      </w:pPr>
      <w:r>
        <w:t>Построение моделей двух стратегий обслуживания прибывающих автомобилей:</w:t>
      </w:r>
    </w:p>
    <w:p w14:paraId="4B80B09F" w14:textId="77777777" w:rsidR="00E5323C" w:rsidRDefault="00E5323C" w:rsidP="00E5323C">
      <w:pPr>
        <w:numPr>
          <w:ilvl w:val="0"/>
          <w:numId w:val="7"/>
        </w:numPr>
        <w:spacing w:line="363" w:lineRule="auto"/>
        <w:ind w:hanging="440"/>
      </w:pPr>
      <w:r>
        <w:t>автомобили образуют две очереди и обслуживаются соответствующими пунктами пропуска;</w:t>
      </w:r>
    </w:p>
    <w:p w14:paraId="2304A625" w14:textId="77777777" w:rsidR="00E5323C" w:rsidRDefault="00E5323C" w:rsidP="00E5323C">
      <w:pPr>
        <w:numPr>
          <w:ilvl w:val="0"/>
          <w:numId w:val="7"/>
        </w:numPr>
        <w:spacing w:line="363" w:lineRule="auto"/>
        <w:ind w:hanging="440"/>
      </w:pPr>
      <w:r>
        <w:t>автомобили образуют одну общую очередь и обслуживаются освободившимся пунктом пропуска.</w:t>
      </w:r>
    </w:p>
    <w:p w14:paraId="04669FE1" w14:textId="77777777" w:rsidR="00E5323C" w:rsidRDefault="00E5323C" w:rsidP="00E5323C">
      <w:pPr>
        <w:spacing w:line="358" w:lineRule="auto"/>
        <w:ind w:firstLine="709"/>
      </w:pPr>
      <w:r>
        <w:t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μ. Время прохождения автомобилями пограничного контроля имеет равномерное распределение на интервале [a; b].</w:t>
      </w:r>
    </w:p>
    <w:p w14:paraId="70102452" w14:textId="77777777" w:rsidR="00E5323C" w:rsidRDefault="00E5323C" w:rsidP="00E5323C">
      <w:pPr>
        <w:spacing w:after="361"/>
        <w:ind w:left="704"/>
      </w:pPr>
      <w:r>
        <w:t>Исходные данные: μ = 1.75 мин, a = 1 мин, b = 7 мин.</w:t>
      </w:r>
    </w:p>
    <w:p w14:paraId="364E56B9" w14:textId="77777777" w:rsidR="00E5323C" w:rsidRDefault="00E5323C" w:rsidP="00E5323C">
      <w:pPr>
        <w:spacing w:after="244"/>
        <w:ind w:left="10" w:right="3682"/>
      </w:pPr>
      <w:r>
        <w:rPr>
          <w:rFonts w:ascii="Times New Roman" w:eastAsia="Times New Roman" w:hAnsi="Times New Roman" w:cs="Times New Roman"/>
          <w:b/>
        </w:rPr>
        <w:t>Выполнение работы</w:t>
      </w:r>
    </w:p>
    <w:p w14:paraId="7661D7A3" w14:textId="77777777" w:rsidR="00E5323C" w:rsidRDefault="00E5323C" w:rsidP="00E5323C">
      <w:pPr>
        <w:spacing w:after="156"/>
        <w:ind w:left="704" w:right="3682"/>
      </w:pPr>
      <w:r>
        <w:rPr>
          <w:rFonts w:ascii="Times New Roman" w:eastAsia="Times New Roman" w:hAnsi="Times New Roman" w:cs="Times New Roman"/>
          <w:b/>
        </w:rPr>
        <w:t>1 Первая модель</w:t>
      </w:r>
    </w:p>
    <w:p w14:paraId="229A7FA7" w14:textId="77777777" w:rsidR="00E5323C" w:rsidRDefault="00E5323C" w:rsidP="00E5323C">
      <w:pPr>
        <w:numPr>
          <w:ilvl w:val="1"/>
          <w:numId w:val="8"/>
        </w:numPr>
        <w:ind w:hanging="400"/>
      </w:pPr>
      <w:r>
        <w:t>Построение модели</w:t>
      </w:r>
    </w:p>
    <w:p w14:paraId="1C1FF1D4" w14:textId="77777777" w:rsidR="00E5323C" w:rsidRDefault="00E5323C" w:rsidP="00E5323C">
      <w:pPr>
        <w:spacing w:after="212"/>
      </w:pPr>
      <w:r>
        <w:rPr>
          <w:noProof/>
        </w:rPr>
        <w:lastRenderedPageBreak/>
        <w:drawing>
          <wp:inline distT="0" distB="0" distL="0" distR="0" wp14:anchorId="091DB1AD" wp14:editId="5335F258">
            <wp:extent cx="4963160" cy="447738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6316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026C" w14:textId="77777777" w:rsidR="00E5323C" w:rsidRDefault="00E5323C" w:rsidP="00E5323C">
      <w:pPr>
        <w:numPr>
          <w:ilvl w:val="1"/>
          <w:numId w:val="8"/>
        </w:numPr>
        <w:ind w:hanging="400"/>
      </w:pPr>
      <w:r>
        <w:t>Отчет о результатах моделирования</w:t>
      </w:r>
    </w:p>
    <w:p w14:paraId="0CA2A9C0" w14:textId="77777777" w:rsidR="00E5323C" w:rsidRDefault="00E5323C" w:rsidP="00E5323C">
      <w:pPr>
        <w:sectPr w:rsidR="00E5323C">
          <w:pgSz w:w="11906" w:h="16838"/>
          <w:pgMar w:top="1134" w:right="850" w:bottom="1309" w:left="1701" w:header="720" w:footer="720" w:gutter="0"/>
          <w:cols w:space="720"/>
        </w:sectPr>
      </w:pPr>
    </w:p>
    <w:p w14:paraId="3D20E1A2" w14:textId="77777777" w:rsidR="008D76A4" w:rsidRDefault="008D76A4" w:rsidP="00E5323C">
      <w:pPr>
        <w:spacing w:after="0"/>
        <w:ind w:left="261" w:right="-309"/>
        <w:rPr>
          <w:noProof/>
        </w:rPr>
      </w:pPr>
    </w:p>
    <w:p w14:paraId="5756ED49" w14:textId="58D34C3F" w:rsidR="00E5323C" w:rsidRDefault="00E5323C" w:rsidP="00E5323C">
      <w:pPr>
        <w:spacing w:after="0"/>
        <w:ind w:left="261" w:right="-309"/>
      </w:pPr>
      <w:r>
        <w:rPr>
          <w:noProof/>
        </w:rPr>
        <w:drawing>
          <wp:inline distT="0" distB="0" distL="0" distR="0" wp14:anchorId="579EF229" wp14:editId="56CEDBCE">
            <wp:extent cx="5761990" cy="6732344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 rotWithShape="1">
                    <a:blip r:embed="rId6"/>
                    <a:srcRect b="3062"/>
                    <a:stretch/>
                  </pic:blipFill>
                  <pic:spPr bwMode="auto">
                    <a:xfrm flipV="1">
                      <a:off x="0" y="0"/>
                      <a:ext cx="5761990" cy="673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9EEC0" w14:textId="77777777" w:rsidR="00E5323C" w:rsidRDefault="00E5323C" w:rsidP="00E5323C">
      <w:pPr>
        <w:sectPr w:rsidR="00E5323C">
          <w:pgSz w:w="11906" w:h="16838"/>
          <w:pgMar w:top="1134" w:right="1440" w:bottom="1440" w:left="1440" w:header="720" w:footer="720" w:gutter="0"/>
          <w:cols w:space="720"/>
        </w:sectPr>
      </w:pPr>
    </w:p>
    <w:p w14:paraId="0FA8FE71" w14:textId="77777777" w:rsidR="00E5323C" w:rsidRDefault="00E5323C" w:rsidP="00E5323C">
      <w:pPr>
        <w:numPr>
          <w:ilvl w:val="0"/>
          <w:numId w:val="9"/>
        </w:numPr>
        <w:spacing w:after="124"/>
        <w:ind w:right="3682" w:hanging="195"/>
      </w:pPr>
      <w:r>
        <w:rPr>
          <w:rFonts w:ascii="Times New Roman" w:eastAsia="Times New Roman" w:hAnsi="Times New Roman" w:cs="Times New Roman"/>
          <w:b/>
        </w:rPr>
        <w:lastRenderedPageBreak/>
        <w:t>Вторая модель</w:t>
      </w:r>
    </w:p>
    <w:p w14:paraId="6135DB7D" w14:textId="77777777" w:rsidR="00E5323C" w:rsidRDefault="00E5323C" w:rsidP="00E5323C">
      <w:pPr>
        <w:numPr>
          <w:ilvl w:val="1"/>
          <w:numId w:val="9"/>
        </w:numPr>
        <w:ind w:hanging="390"/>
      </w:pPr>
      <w:r>
        <w:t>Построение модели</w:t>
      </w:r>
    </w:p>
    <w:p w14:paraId="6A322B37" w14:textId="77777777" w:rsidR="00E5323C" w:rsidRDefault="00E5323C" w:rsidP="00E5323C">
      <w:pPr>
        <w:spacing w:after="212"/>
      </w:pPr>
      <w:r>
        <w:rPr>
          <w:noProof/>
        </w:rPr>
        <w:drawing>
          <wp:inline distT="0" distB="0" distL="0" distR="0" wp14:anchorId="7405B3CE" wp14:editId="19CFD22F">
            <wp:extent cx="5761990" cy="159258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697" w:tblpY="14603"/>
        <w:tblOverlap w:val="never"/>
        <w:tblW w:w="9348" w:type="dxa"/>
        <w:tblInd w:w="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1701"/>
        <w:gridCol w:w="1701"/>
        <w:gridCol w:w="1701"/>
        <w:gridCol w:w="2403"/>
      </w:tblGrid>
      <w:tr w:rsidR="00E5323C" w14:paraId="310CD28E" w14:textId="77777777" w:rsidTr="008D0120">
        <w:trPr>
          <w:trHeight w:val="179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21B0D0E6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EEAF6"/>
          </w:tcPr>
          <w:p w14:paraId="174ABAF5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EEAF6"/>
          </w:tcPr>
          <w:p w14:paraId="28F313B6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1047E445" w14:textId="77777777" w:rsidR="00E5323C" w:rsidRDefault="00E5323C" w:rsidP="008D0120">
            <w:pPr>
              <w:spacing w:after="160" w:line="259" w:lineRule="auto"/>
            </w:pPr>
          </w:p>
        </w:tc>
      </w:tr>
      <w:tr w:rsidR="00E5323C" w14:paraId="07443EA9" w14:textId="77777777" w:rsidTr="008D0120">
        <w:trPr>
          <w:trHeight w:val="89"/>
        </w:trPr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53F660DC" w14:textId="77777777" w:rsidR="00E5323C" w:rsidRDefault="00E5323C" w:rsidP="008D0120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Показатель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EEAF6"/>
          </w:tcPr>
          <w:p w14:paraId="2DEEB882" w14:textId="77777777" w:rsidR="00E5323C" w:rsidRDefault="00E5323C" w:rsidP="008D0120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Первая стратегия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EEAF6"/>
          </w:tcPr>
          <w:p w14:paraId="3A290BDF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53B95023" w14:textId="77777777" w:rsidR="00E5323C" w:rsidRDefault="00E5323C" w:rsidP="008D0120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Вторая стратегия</w:t>
            </w:r>
          </w:p>
        </w:tc>
      </w:tr>
      <w:tr w:rsidR="00E5323C" w14:paraId="319BC1BD" w14:textId="77777777" w:rsidTr="008D0120">
        <w:trPr>
          <w:trHeight w:val="180"/>
        </w:trPr>
        <w:tc>
          <w:tcPr>
            <w:tcW w:w="184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60249B1B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34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775F401C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C2B6231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240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4762BA8E" w14:textId="77777777" w:rsidR="00E5323C" w:rsidRDefault="00E5323C" w:rsidP="008D0120">
            <w:pPr>
              <w:spacing w:after="160" w:line="259" w:lineRule="auto"/>
            </w:pPr>
          </w:p>
        </w:tc>
      </w:tr>
      <w:tr w:rsidR="00E5323C" w14:paraId="715EF3B0" w14:textId="77777777" w:rsidTr="008D0120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643592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0267E794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672BBB75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13C3552B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A71F0C" w14:textId="77777777" w:rsidR="00E5323C" w:rsidRDefault="00E5323C" w:rsidP="008D0120">
            <w:pPr>
              <w:spacing w:after="160" w:line="259" w:lineRule="auto"/>
            </w:pPr>
          </w:p>
        </w:tc>
      </w:tr>
      <w:tr w:rsidR="00E5323C" w14:paraId="03AB0298" w14:textId="77777777" w:rsidTr="008D0120">
        <w:trPr>
          <w:trHeight w:val="89"/>
        </w:trPr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62B78917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361335C3" w14:textId="77777777" w:rsidR="00E5323C" w:rsidRDefault="00E5323C" w:rsidP="008D0120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Пункт 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1A023DBA" w14:textId="77777777" w:rsidR="00E5323C" w:rsidRDefault="00E5323C" w:rsidP="008D0120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Пункт 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6306D1C6" w14:textId="77777777" w:rsidR="00E5323C" w:rsidRDefault="00E5323C" w:rsidP="008D0120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В целом</w:t>
            </w: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</w:tcPr>
          <w:p w14:paraId="17AA8488" w14:textId="77777777" w:rsidR="00E5323C" w:rsidRDefault="00E5323C" w:rsidP="008D0120">
            <w:pPr>
              <w:spacing w:after="160" w:line="259" w:lineRule="auto"/>
            </w:pPr>
          </w:p>
        </w:tc>
      </w:tr>
      <w:tr w:rsidR="00E5323C" w14:paraId="51597958" w14:textId="77777777" w:rsidTr="008D0120">
        <w:trPr>
          <w:trHeight w:val="179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28F22A3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830A181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CB0A6FB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02D237" w14:textId="77777777" w:rsidR="00E5323C" w:rsidRDefault="00E5323C" w:rsidP="008D0120">
            <w:pPr>
              <w:spacing w:after="160" w:line="259" w:lineRule="auto"/>
            </w:pPr>
          </w:p>
        </w:tc>
        <w:tc>
          <w:tcPr>
            <w:tcW w:w="24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7473218" w14:textId="77777777" w:rsidR="00E5323C" w:rsidRDefault="00E5323C" w:rsidP="008D0120">
            <w:pPr>
              <w:spacing w:after="160" w:line="259" w:lineRule="auto"/>
            </w:pPr>
          </w:p>
        </w:tc>
      </w:tr>
    </w:tbl>
    <w:p w14:paraId="7090F63C" w14:textId="77777777" w:rsidR="00E5323C" w:rsidRDefault="00E5323C" w:rsidP="00E5323C">
      <w:pPr>
        <w:numPr>
          <w:ilvl w:val="1"/>
          <w:numId w:val="9"/>
        </w:numPr>
        <w:ind w:hanging="390"/>
      </w:pPr>
      <w:r>
        <w:t>Отчет о результатах моделирования</w:t>
      </w:r>
    </w:p>
    <w:p w14:paraId="3BAC91F8" w14:textId="77777777" w:rsidR="008D76A4" w:rsidRDefault="008D76A4" w:rsidP="00E5323C">
      <w:pPr>
        <w:spacing w:after="216"/>
        <w:rPr>
          <w:noProof/>
        </w:rPr>
      </w:pPr>
    </w:p>
    <w:p w14:paraId="044357A8" w14:textId="449FA5E8" w:rsidR="00E5323C" w:rsidRDefault="00E5323C" w:rsidP="00E5323C">
      <w:pPr>
        <w:spacing w:after="216"/>
      </w:pPr>
      <w:r>
        <w:rPr>
          <w:noProof/>
        </w:rPr>
        <w:drawing>
          <wp:inline distT="0" distB="0" distL="0" distR="0" wp14:anchorId="54BF21BA" wp14:editId="6F84618F">
            <wp:extent cx="5761990" cy="4922774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 rotWithShape="1">
                    <a:blip r:embed="rId8"/>
                    <a:srcRect b="12560"/>
                    <a:stretch/>
                  </pic:blipFill>
                  <pic:spPr bwMode="auto">
                    <a:xfrm flipV="1">
                      <a:off x="0" y="0"/>
                      <a:ext cx="5761990" cy="492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68540" w14:textId="77777777" w:rsidR="00E5323C" w:rsidRDefault="00E5323C" w:rsidP="00E5323C">
      <w:pPr>
        <w:numPr>
          <w:ilvl w:val="0"/>
          <w:numId w:val="9"/>
        </w:numPr>
        <w:spacing w:after="124"/>
        <w:ind w:right="3682" w:hanging="195"/>
      </w:pPr>
      <w:r>
        <w:rPr>
          <w:rFonts w:ascii="Times New Roman" w:eastAsia="Times New Roman" w:hAnsi="Times New Roman" w:cs="Times New Roman"/>
          <w:b/>
        </w:rPr>
        <w:t>Сравнение стратегий</w:t>
      </w:r>
    </w:p>
    <w:tbl>
      <w:tblPr>
        <w:tblStyle w:val="TableGrid"/>
        <w:tblW w:w="9350" w:type="dxa"/>
        <w:tblInd w:w="-5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701"/>
        <w:gridCol w:w="1701"/>
        <w:gridCol w:w="2404"/>
      </w:tblGrid>
      <w:tr w:rsidR="00E5323C" w14:paraId="76624C04" w14:textId="77777777" w:rsidTr="008D0120">
        <w:trPr>
          <w:trHeight w:val="6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AB17" w14:textId="77777777" w:rsidR="00E5323C" w:rsidRDefault="00E5323C" w:rsidP="008D0120">
            <w:pPr>
              <w:spacing w:line="259" w:lineRule="auto"/>
            </w:pPr>
            <w:r>
              <w:rPr>
                <w:sz w:val="24"/>
              </w:rPr>
              <w:t>Поступило автомобилей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45BC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2928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EF80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2925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CFCC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5853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BE33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5719</w:t>
            </w:r>
          </w:p>
        </w:tc>
      </w:tr>
      <w:tr w:rsidR="00E5323C" w14:paraId="6065DECB" w14:textId="77777777" w:rsidTr="008D0120">
        <w:trPr>
          <w:trHeight w:val="6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3D14" w14:textId="77777777" w:rsidR="00E5323C" w:rsidRDefault="00E5323C" w:rsidP="008D0120">
            <w:pPr>
              <w:spacing w:line="259" w:lineRule="auto"/>
            </w:pPr>
            <w:r>
              <w:rPr>
                <w:sz w:val="24"/>
              </w:rPr>
              <w:t>Обслужено автомобилей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E9FB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2540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011F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2536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248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5076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7CE9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5049</w:t>
            </w:r>
          </w:p>
        </w:tc>
      </w:tr>
      <w:tr w:rsidR="00E5323C" w14:paraId="4323718F" w14:textId="77777777" w:rsidTr="008D0120">
        <w:trPr>
          <w:trHeight w:val="6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FE2B" w14:textId="77777777" w:rsidR="00E5323C" w:rsidRDefault="00E5323C" w:rsidP="008D0120">
            <w:pPr>
              <w:spacing w:line="259" w:lineRule="auto"/>
            </w:pPr>
            <w:r>
              <w:rPr>
                <w:sz w:val="24"/>
              </w:rPr>
              <w:t>Коэффициент загрузки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8B17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0.996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D888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0.997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B7E4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0.9965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818B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1</w:t>
            </w:r>
          </w:p>
        </w:tc>
      </w:tr>
      <w:tr w:rsidR="00E5323C" w14:paraId="234D4EAA" w14:textId="77777777" w:rsidTr="008D0120">
        <w:trPr>
          <w:trHeight w:val="6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6067" w14:textId="77777777" w:rsidR="00E5323C" w:rsidRDefault="00E5323C" w:rsidP="008D0120">
            <w:pPr>
              <w:spacing w:line="259" w:lineRule="auto"/>
            </w:pPr>
            <w:r>
              <w:rPr>
                <w:sz w:val="24"/>
              </w:rPr>
              <w:t>Максимальная длина очереди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2702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393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5E87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393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42F9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786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33CE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668</w:t>
            </w:r>
          </w:p>
        </w:tc>
      </w:tr>
      <w:tr w:rsidR="00E5323C" w14:paraId="7B31EF07" w14:textId="77777777" w:rsidTr="008D0120">
        <w:trPr>
          <w:trHeight w:val="63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87A7" w14:textId="77777777" w:rsidR="00E5323C" w:rsidRDefault="00E5323C" w:rsidP="008D0120">
            <w:pPr>
              <w:spacing w:line="259" w:lineRule="auto"/>
              <w:ind w:right="138"/>
            </w:pPr>
            <w:r>
              <w:rPr>
                <w:sz w:val="24"/>
              </w:rPr>
              <w:lastRenderedPageBreak/>
              <w:t>Средняя длина очереди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FED7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187.098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4A89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187.114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27BC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374.212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3975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344.466</w:t>
            </w:r>
          </w:p>
        </w:tc>
      </w:tr>
      <w:tr w:rsidR="00E5323C" w14:paraId="5A57D085" w14:textId="77777777" w:rsidTr="008D0120">
        <w:trPr>
          <w:trHeight w:val="95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E238" w14:textId="77777777" w:rsidR="00E5323C" w:rsidRDefault="00E5323C" w:rsidP="008D0120">
            <w:pPr>
              <w:spacing w:line="259" w:lineRule="auto"/>
              <w:ind w:right="170"/>
            </w:pPr>
            <w:r>
              <w:rPr>
                <w:sz w:val="24"/>
              </w:rPr>
              <w:t>Среднее время ожидания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4FCA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644.107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33B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644.823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292C" w14:textId="77777777" w:rsidR="00E5323C" w:rsidRDefault="00E5323C" w:rsidP="008D0120">
            <w:pPr>
              <w:spacing w:line="259" w:lineRule="auto"/>
              <w:ind w:left="7"/>
              <w:jc w:val="center"/>
            </w:pPr>
            <w:r>
              <w:t>644.465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558D" w14:textId="77777777" w:rsidR="00E5323C" w:rsidRDefault="00E5323C" w:rsidP="008D0120">
            <w:pPr>
              <w:spacing w:line="259" w:lineRule="auto"/>
              <w:ind w:left="6"/>
              <w:jc w:val="center"/>
            </w:pPr>
            <w:r>
              <w:t>607.138</w:t>
            </w:r>
          </w:p>
        </w:tc>
      </w:tr>
    </w:tbl>
    <w:p w14:paraId="75E77766" w14:textId="77777777" w:rsidR="00E5323C" w:rsidRDefault="00E5323C" w:rsidP="00E5323C">
      <w:pPr>
        <w:spacing w:line="358" w:lineRule="auto"/>
        <w:ind w:firstLine="432"/>
      </w:pPr>
      <w:r>
        <w:t>Сравнив результаты моделирования двух систем, можно сделать вывод о том, что первая модель позволяет обслужить большее число автомобилей. Однако мы видим, что разница между обслуженными и поступившими автомобилями меньше для второй модели – значит, продуктивность работы выше. Об этом же говорит и тот факт, что для второй модели коэффициент загрузки равен 1 – значит ни один из пунктов не простаивает. Максимальная длина очереди, средняя длина очереди и среднее время ожидания меньше для второй стратегии. Можно сделать вывод, что вторая стратегия лучше.</w:t>
      </w:r>
    </w:p>
    <w:p w14:paraId="4BDC7246" w14:textId="77777777" w:rsidR="00E5323C" w:rsidRDefault="00E5323C" w:rsidP="00E5323C">
      <w:pPr>
        <w:numPr>
          <w:ilvl w:val="0"/>
          <w:numId w:val="9"/>
        </w:numPr>
        <w:spacing w:after="0" w:line="358" w:lineRule="auto"/>
        <w:ind w:right="3682" w:hanging="195"/>
      </w:pPr>
      <w:r>
        <w:rPr>
          <w:rFonts w:ascii="Times New Roman" w:eastAsia="Times New Roman" w:hAnsi="Times New Roman" w:cs="Times New Roman"/>
          <w:b/>
        </w:rPr>
        <w:t>Внесение изменений в первую модель 4.1</w:t>
      </w:r>
      <w:r>
        <w:t xml:space="preserve"> Построение модели с 1 пунктом</w:t>
      </w:r>
    </w:p>
    <w:p w14:paraId="6318C8C2" w14:textId="77777777" w:rsidR="00E5323C" w:rsidRDefault="00E5323C" w:rsidP="00E5323C">
      <w:pPr>
        <w:spacing w:after="212"/>
      </w:pPr>
      <w:r>
        <w:rPr>
          <w:noProof/>
        </w:rPr>
        <w:drawing>
          <wp:inline distT="0" distB="0" distL="0" distR="0" wp14:anchorId="47C057D8" wp14:editId="38F6D27C">
            <wp:extent cx="3467735" cy="2524760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6773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B8CE" w14:textId="77777777" w:rsidR="00E5323C" w:rsidRDefault="00E5323C" w:rsidP="00E5323C">
      <w:pPr>
        <w:ind w:left="704"/>
      </w:pPr>
      <w:r>
        <w:rPr>
          <w:rFonts w:ascii="Times New Roman" w:eastAsia="Times New Roman" w:hAnsi="Times New Roman" w:cs="Times New Roman"/>
          <w:b/>
        </w:rPr>
        <w:t>4.2</w:t>
      </w:r>
      <w:r>
        <w:t xml:space="preserve"> Отчет о результатах моделирования</w:t>
      </w:r>
    </w:p>
    <w:p w14:paraId="09F09A1F" w14:textId="77777777" w:rsidR="00E5323C" w:rsidRDefault="00E5323C" w:rsidP="00E5323C">
      <w:pPr>
        <w:sectPr w:rsidR="00E5323C">
          <w:pgSz w:w="11906" w:h="16838"/>
          <w:pgMar w:top="1134" w:right="851" w:bottom="1339" w:left="1701" w:header="720" w:footer="720" w:gutter="0"/>
          <w:cols w:space="720"/>
        </w:sectPr>
      </w:pPr>
    </w:p>
    <w:p w14:paraId="1D0A9808" w14:textId="77777777" w:rsidR="008D76A4" w:rsidRDefault="008D76A4" w:rsidP="00E5323C">
      <w:pPr>
        <w:spacing w:after="0"/>
        <w:ind w:left="261" w:right="-309"/>
        <w:rPr>
          <w:noProof/>
        </w:rPr>
      </w:pPr>
    </w:p>
    <w:p w14:paraId="6E553E39" w14:textId="383D26E9" w:rsidR="00E5323C" w:rsidRDefault="00E5323C" w:rsidP="00E5323C">
      <w:pPr>
        <w:spacing w:after="0"/>
        <w:ind w:left="261" w:right="-309"/>
      </w:pPr>
      <w:r>
        <w:rPr>
          <w:noProof/>
        </w:rPr>
        <w:drawing>
          <wp:inline distT="0" distB="0" distL="0" distR="0" wp14:anchorId="6FF5B0CB" wp14:editId="578F870F">
            <wp:extent cx="5761990" cy="4999736"/>
            <wp:effectExtent l="0" t="0" r="0" b="0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 rotWithShape="1">
                    <a:blip r:embed="rId10"/>
                    <a:srcRect b="11253"/>
                    <a:stretch/>
                  </pic:blipFill>
                  <pic:spPr bwMode="auto">
                    <a:xfrm flipV="1">
                      <a:off x="0" y="0"/>
                      <a:ext cx="5761990" cy="499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0FBEE" w14:textId="77777777" w:rsidR="00E5323C" w:rsidRDefault="00E5323C" w:rsidP="00E5323C">
      <w:pPr>
        <w:sectPr w:rsidR="00E5323C">
          <w:pgSz w:w="11906" w:h="16838"/>
          <w:pgMar w:top="1134" w:right="1440" w:bottom="1440" w:left="1440" w:header="720" w:footer="720" w:gutter="0"/>
          <w:cols w:space="720"/>
        </w:sectPr>
      </w:pPr>
    </w:p>
    <w:p w14:paraId="730DB09A" w14:textId="77777777" w:rsidR="00E5323C" w:rsidRDefault="00E5323C" w:rsidP="00E5323C">
      <w:pPr>
        <w:numPr>
          <w:ilvl w:val="0"/>
          <w:numId w:val="9"/>
        </w:numPr>
        <w:spacing w:after="124"/>
        <w:ind w:right="3682" w:hanging="195"/>
      </w:pPr>
      <w:r>
        <w:rPr>
          <w:rFonts w:ascii="Times New Roman" w:eastAsia="Times New Roman" w:hAnsi="Times New Roman" w:cs="Times New Roman"/>
          <w:b/>
        </w:rPr>
        <w:lastRenderedPageBreak/>
        <w:t>Внесение изменений во вторую модель</w:t>
      </w:r>
    </w:p>
    <w:p w14:paraId="6F3CE74C" w14:textId="77777777" w:rsidR="00E5323C" w:rsidRDefault="00E5323C" w:rsidP="00E5323C">
      <w:pPr>
        <w:numPr>
          <w:ilvl w:val="1"/>
          <w:numId w:val="9"/>
        </w:numPr>
        <w:ind w:hanging="390"/>
      </w:pPr>
      <w:r>
        <w:t>Построение модели с 1 пунктом</w:t>
      </w:r>
    </w:p>
    <w:p w14:paraId="0E82496C" w14:textId="77777777" w:rsidR="00E5323C" w:rsidRDefault="00E5323C" w:rsidP="00E5323C">
      <w:pPr>
        <w:spacing w:after="212"/>
      </w:pPr>
      <w:r>
        <w:rPr>
          <w:noProof/>
        </w:rPr>
        <w:drawing>
          <wp:inline distT="0" distB="0" distL="0" distR="0" wp14:anchorId="01EAA211" wp14:editId="215819E1">
            <wp:extent cx="5761990" cy="162433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619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5C9F" w14:textId="77777777" w:rsidR="00E5323C" w:rsidRDefault="00E5323C" w:rsidP="00E5323C">
      <w:pPr>
        <w:numPr>
          <w:ilvl w:val="1"/>
          <w:numId w:val="9"/>
        </w:numPr>
        <w:ind w:hanging="390"/>
      </w:pPr>
      <w:r>
        <w:t>Отчет о результатах моделирования</w:t>
      </w:r>
    </w:p>
    <w:p w14:paraId="2EE40B3D" w14:textId="77777777" w:rsidR="008D76A4" w:rsidRDefault="008D76A4" w:rsidP="00E5323C">
      <w:pPr>
        <w:spacing w:after="306"/>
        <w:rPr>
          <w:noProof/>
        </w:rPr>
      </w:pPr>
    </w:p>
    <w:p w14:paraId="47B915EE" w14:textId="2A162707" w:rsidR="00E5323C" w:rsidRDefault="00E5323C" w:rsidP="00E5323C">
      <w:pPr>
        <w:spacing w:after="306"/>
      </w:pPr>
      <w:r>
        <w:rPr>
          <w:noProof/>
        </w:rPr>
        <w:drawing>
          <wp:inline distT="0" distB="0" distL="0" distR="0" wp14:anchorId="4BE58CF4" wp14:editId="0825B825">
            <wp:extent cx="5761990" cy="4960874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 rotWithShape="1">
                    <a:blip r:embed="rId12"/>
                    <a:srcRect b="15211"/>
                    <a:stretch/>
                  </pic:blipFill>
                  <pic:spPr bwMode="auto">
                    <a:xfrm flipV="1">
                      <a:off x="0" y="0"/>
                      <a:ext cx="5761990" cy="496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20F5" w14:textId="77777777" w:rsidR="00E5323C" w:rsidRDefault="00E5323C" w:rsidP="00E5323C">
      <w:pPr>
        <w:spacing w:after="244"/>
        <w:ind w:left="10" w:right="3682"/>
      </w:pPr>
      <w:r>
        <w:rPr>
          <w:rFonts w:ascii="Times New Roman" w:eastAsia="Times New Roman" w:hAnsi="Times New Roman" w:cs="Times New Roman"/>
          <w:b/>
        </w:rPr>
        <w:t>Заключение</w:t>
      </w:r>
    </w:p>
    <w:p w14:paraId="4E7C1425" w14:textId="77777777" w:rsidR="00E5323C" w:rsidRDefault="00E5323C" w:rsidP="00E5323C">
      <w:pPr>
        <w:spacing w:after="0" w:line="358" w:lineRule="auto"/>
        <w:jc w:val="right"/>
      </w:pPr>
      <w:r>
        <w:t>В ходе лабораторной работы были построены две различные модели обслуживания с приоритетами, сгенерированы и проанализированы отчеты к каждой из моделей.</w:t>
      </w:r>
    </w:p>
    <w:p w14:paraId="606D94A8" w14:textId="77777777" w:rsidR="00E5323C" w:rsidRDefault="00E5323C"/>
    <w:sectPr w:rsidR="00E5323C">
      <w:pgSz w:w="11906" w:h="16838"/>
      <w:pgMar w:top="1134" w:right="850" w:bottom="11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51"/>
    <w:multiLevelType w:val="multilevel"/>
    <w:tmpl w:val="AD58834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6469BF"/>
    <w:multiLevelType w:val="multilevel"/>
    <w:tmpl w:val="134CA306"/>
    <w:lvl w:ilvl="0">
      <w:start w:val="1"/>
      <w:numFmt w:val="decimal"/>
      <w:lvlText w:val="%1)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94EC5"/>
    <w:multiLevelType w:val="multilevel"/>
    <w:tmpl w:val="59DA91C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F44676"/>
    <w:multiLevelType w:val="multilevel"/>
    <w:tmpl w:val="D67AA88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AD36D0"/>
    <w:multiLevelType w:val="multilevel"/>
    <w:tmpl w:val="1C02EFEE"/>
    <w:lvl w:ilvl="0">
      <w:start w:val="1"/>
      <w:numFmt w:val="decimal"/>
      <w:lvlText w:val="%1"/>
      <w:lvlJc w:val="left"/>
      <w:pPr>
        <w:ind w:left="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8E5FCE"/>
    <w:multiLevelType w:val="multilevel"/>
    <w:tmpl w:val="6A3A9AB0"/>
    <w:lvl w:ilvl="0">
      <w:start w:val="1"/>
      <w:numFmt w:val="decimal"/>
      <w:lvlText w:val="%1"/>
      <w:lvlJc w:val="left"/>
      <w:pPr>
        <w:ind w:left="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67455B"/>
    <w:multiLevelType w:val="hybridMultilevel"/>
    <w:tmpl w:val="02FA737E"/>
    <w:lvl w:ilvl="0" w:tplc="1228E1BE">
      <w:start w:val="1"/>
      <w:numFmt w:val="decimal"/>
      <w:lvlText w:val="%1)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D580B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2A0A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DE4F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FB6CE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9220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944E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3CEB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664F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430EA9"/>
    <w:multiLevelType w:val="multilevel"/>
    <w:tmpl w:val="3A846A20"/>
    <w:lvl w:ilvl="0">
      <w:start w:val="2"/>
      <w:numFmt w:val="decimal"/>
      <w:lvlText w:val="%1"/>
      <w:lvlJc w:val="left"/>
      <w:pPr>
        <w:ind w:left="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C22257"/>
    <w:multiLevelType w:val="multilevel"/>
    <w:tmpl w:val="5D90C8E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429763">
    <w:abstractNumId w:val="5"/>
  </w:num>
  <w:num w:numId="2" w16cid:durableId="685327589">
    <w:abstractNumId w:val="3"/>
  </w:num>
  <w:num w:numId="3" w16cid:durableId="904995241">
    <w:abstractNumId w:val="2"/>
  </w:num>
  <w:num w:numId="4" w16cid:durableId="2064215625">
    <w:abstractNumId w:val="0"/>
  </w:num>
  <w:num w:numId="5" w16cid:durableId="1309092405">
    <w:abstractNumId w:val="4"/>
  </w:num>
  <w:num w:numId="6" w16cid:durableId="1858690427">
    <w:abstractNumId w:val="1"/>
  </w:num>
  <w:num w:numId="7" w16cid:durableId="1730809736">
    <w:abstractNumId w:val="6"/>
  </w:num>
  <w:num w:numId="8" w16cid:durableId="2078164316">
    <w:abstractNumId w:val="8"/>
  </w:num>
  <w:num w:numId="9" w16cid:durableId="493643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69"/>
    <w:rsid w:val="0005541D"/>
    <w:rsid w:val="000A1589"/>
    <w:rsid w:val="005A19D8"/>
    <w:rsid w:val="007C66F8"/>
    <w:rsid w:val="008D76A4"/>
    <w:rsid w:val="00E5323C"/>
    <w:rsid w:val="00E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99BA"/>
  <w15:chartTrackingRefBased/>
  <w15:docId w15:val="{579D37A2-0039-45FB-82B6-AAC40DDD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9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0A1589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58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E5323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4</cp:revision>
  <dcterms:created xsi:type="dcterms:W3CDTF">2023-06-16T19:44:00Z</dcterms:created>
  <dcterms:modified xsi:type="dcterms:W3CDTF">2023-06-26T05:21:00Z</dcterms:modified>
</cp:coreProperties>
</file>