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729" w:tblpY="1177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B12F0" w14:paraId="3FE964FD" w14:textId="77777777" w:rsidTr="008B12F0">
        <w:tc>
          <w:tcPr>
            <w:tcW w:w="4428" w:type="dxa"/>
          </w:tcPr>
          <w:p w14:paraId="0215B4F4" w14:textId="77777777" w:rsidR="008B12F0" w:rsidRPr="00CF7F79" w:rsidRDefault="008B12F0" w:rsidP="008B12F0">
            <w:pPr>
              <w:ind w:left="360"/>
              <w:rPr>
                <w:b/>
              </w:rPr>
            </w:pPr>
            <w:r w:rsidRPr="00CF7F79">
              <w:rPr>
                <w:b/>
              </w:rPr>
              <w:t>Helpless Student</w:t>
            </w:r>
          </w:p>
        </w:tc>
        <w:tc>
          <w:tcPr>
            <w:tcW w:w="4428" w:type="dxa"/>
          </w:tcPr>
          <w:p w14:paraId="15CBA0ED" w14:textId="77777777" w:rsidR="008B12F0" w:rsidRPr="00CF7F79" w:rsidRDefault="008B12F0" w:rsidP="008B12F0">
            <w:pPr>
              <w:ind w:left="360"/>
              <w:rPr>
                <w:b/>
              </w:rPr>
            </w:pPr>
            <w:r w:rsidRPr="00CF7F79">
              <w:rPr>
                <w:b/>
              </w:rPr>
              <w:t>Self-Sufficient Student</w:t>
            </w:r>
          </w:p>
        </w:tc>
      </w:tr>
      <w:tr w:rsidR="008B12F0" w14:paraId="4AEE97E1" w14:textId="77777777" w:rsidTr="008B12F0">
        <w:tc>
          <w:tcPr>
            <w:tcW w:w="4428" w:type="dxa"/>
          </w:tcPr>
          <w:p w14:paraId="77D413ED" w14:textId="77777777" w:rsidR="008B12F0" w:rsidRPr="00CF7F79" w:rsidRDefault="008B12F0" w:rsidP="008B12F0">
            <w:pPr>
              <w:ind w:left="360"/>
              <w:rPr>
                <w:b/>
              </w:rPr>
            </w:pPr>
            <w:r>
              <w:t>Asks for the teacher before reading the question or talking to other students in the group</w:t>
            </w:r>
          </w:p>
          <w:p w14:paraId="1E0D5905" w14:textId="77777777" w:rsidR="008B12F0" w:rsidRPr="00CF7F79" w:rsidRDefault="008B12F0" w:rsidP="008B12F0">
            <w:pPr>
              <w:ind w:left="360"/>
              <w:rPr>
                <w:b/>
              </w:rPr>
            </w:pPr>
          </w:p>
        </w:tc>
        <w:tc>
          <w:tcPr>
            <w:tcW w:w="4428" w:type="dxa"/>
          </w:tcPr>
          <w:p w14:paraId="011CDA47" w14:textId="77777777" w:rsidR="008B12F0" w:rsidRPr="0086360A" w:rsidRDefault="008B12F0" w:rsidP="008B12F0">
            <w:pPr>
              <w:ind w:left="360"/>
            </w:pPr>
            <w:r>
              <w:t>Reads each question carefully, discusses with the team, and asks questions listed on the group role cards</w:t>
            </w:r>
          </w:p>
        </w:tc>
      </w:tr>
      <w:tr w:rsidR="008B12F0" w14:paraId="59669BA9" w14:textId="77777777" w:rsidTr="008B12F0">
        <w:tc>
          <w:tcPr>
            <w:tcW w:w="4428" w:type="dxa"/>
          </w:tcPr>
          <w:p w14:paraId="3E457485" w14:textId="77777777" w:rsidR="008B12F0" w:rsidRDefault="008B12F0" w:rsidP="008B12F0">
            <w:pPr>
              <w:ind w:left="360"/>
            </w:pPr>
            <w:r>
              <w:t>Only does work when teacher is standing close</w:t>
            </w:r>
          </w:p>
          <w:p w14:paraId="0993F932" w14:textId="77777777" w:rsidR="008B12F0" w:rsidRDefault="008B12F0" w:rsidP="008B12F0">
            <w:pPr>
              <w:ind w:left="360"/>
            </w:pPr>
          </w:p>
        </w:tc>
        <w:tc>
          <w:tcPr>
            <w:tcW w:w="4428" w:type="dxa"/>
          </w:tcPr>
          <w:p w14:paraId="0CCBB5B4" w14:textId="77777777" w:rsidR="008B12F0" w:rsidRDefault="008B12F0" w:rsidP="008B12F0">
            <w:pPr>
              <w:ind w:left="360"/>
            </w:pPr>
            <w:r>
              <w:t>Makes progress in the lesson whether or not the teacher is watching</w:t>
            </w:r>
          </w:p>
          <w:p w14:paraId="7E067941" w14:textId="77777777" w:rsidR="008B12F0" w:rsidRDefault="008B12F0" w:rsidP="008B12F0">
            <w:pPr>
              <w:ind w:left="360"/>
            </w:pPr>
          </w:p>
        </w:tc>
      </w:tr>
      <w:tr w:rsidR="008B12F0" w14:paraId="51A1E924" w14:textId="77777777" w:rsidTr="008B12F0">
        <w:tc>
          <w:tcPr>
            <w:tcW w:w="4428" w:type="dxa"/>
          </w:tcPr>
          <w:p w14:paraId="506E95B5" w14:textId="77777777" w:rsidR="008B12F0" w:rsidRDefault="008B12F0" w:rsidP="008B12F0">
            <w:pPr>
              <w:ind w:left="360"/>
            </w:pPr>
            <w:r>
              <w:t>Is concerned about getting points</w:t>
            </w:r>
          </w:p>
          <w:p w14:paraId="3D722F80" w14:textId="77777777" w:rsidR="008B12F0" w:rsidRDefault="008B12F0" w:rsidP="008B12F0">
            <w:pPr>
              <w:ind w:left="360"/>
            </w:pPr>
          </w:p>
        </w:tc>
        <w:tc>
          <w:tcPr>
            <w:tcW w:w="4428" w:type="dxa"/>
          </w:tcPr>
          <w:p w14:paraId="609506CF" w14:textId="77777777" w:rsidR="008B12F0" w:rsidRDefault="008B12F0" w:rsidP="008B12F0">
            <w:pPr>
              <w:ind w:left="360"/>
            </w:pPr>
            <w:r>
              <w:t>Is concerned about learning the ideas</w:t>
            </w:r>
          </w:p>
          <w:p w14:paraId="50330DB6" w14:textId="77777777" w:rsidR="008B12F0" w:rsidRPr="0086360A" w:rsidRDefault="008B12F0" w:rsidP="008B12F0">
            <w:pPr>
              <w:ind w:left="360"/>
            </w:pPr>
          </w:p>
        </w:tc>
      </w:tr>
      <w:tr w:rsidR="008B12F0" w14:paraId="0D542FB1" w14:textId="77777777" w:rsidTr="008B12F0">
        <w:tc>
          <w:tcPr>
            <w:tcW w:w="4428" w:type="dxa"/>
          </w:tcPr>
          <w:p w14:paraId="4B79E4BE" w14:textId="77777777" w:rsidR="008B12F0" w:rsidRPr="00CF7F79" w:rsidRDefault="008B12F0" w:rsidP="008B12F0">
            <w:pPr>
              <w:ind w:left="360"/>
              <w:rPr>
                <w:b/>
              </w:rPr>
            </w:pPr>
            <w:r>
              <w:t>Says “I don’t know” and then does no work for the rest of the period</w:t>
            </w:r>
          </w:p>
          <w:p w14:paraId="1E491E9F" w14:textId="77777777" w:rsidR="008B12F0" w:rsidRDefault="008B12F0" w:rsidP="008B12F0">
            <w:pPr>
              <w:ind w:left="360"/>
            </w:pPr>
          </w:p>
        </w:tc>
        <w:tc>
          <w:tcPr>
            <w:tcW w:w="4428" w:type="dxa"/>
          </w:tcPr>
          <w:p w14:paraId="76288C2E" w14:textId="77777777" w:rsidR="008B12F0" w:rsidRDefault="008B12F0" w:rsidP="008B12F0">
            <w:pPr>
              <w:ind w:left="360"/>
            </w:pPr>
            <w:r>
              <w:t>Says “I don’t know” and then takes action to move forward in the lesson by asking questions and trying new ideas</w:t>
            </w:r>
          </w:p>
          <w:p w14:paraId="0C96B96D" w14:textId="77777777" w:rsidR="008B12F0" w:rsidRPr="0086360A" w:rsidRDefault="008B12F0" w:rsidP="008B12F0">
            <w:pPr>
              <w:ind w:left="360"/>
            </w:pPr>
          </w:p>
        </w:tc>
      </w:tr>
      <w:tr w:rsidR="008B12F0" w14:paraId="37707C65" w14:textId="77777777" w:rsidTr="008B12F0">
        <w:tc>
          <w:tcPr>
            <w:tcW w:w="4428" w:type="dxa"/>
          </w:tcPr>
          <w:p w14:paraId="71B64967" w14:textId="77777777" w:rsidR="008B12F0" w:rsidRPr="00CF7F79" w:rsidRDefault="008B12F0" w:rsidP="008B12F0">
            <w:pPr>
              <w:ind w:left="360"/>
              <w:rPr>
                <w:b/>
              </w:rPr>
            </w:pPr>
            <w:r>
              <w:t>Talks while the teacher is talking and then is confused about what to do</w:t>
            </w:r>
          </w:p>
          <w:p w14:paraId="792AE5C8" w14:textId="77777777" w:rsidR="008B12F0" w:rsidRDefault="008B12F0" w:rsidP="008B12F0">
            <w:pPr>
              <w:ind w:left="360"/>
            </w:pPr>
          </w:p>
        </w:tc>
        <w:tc>
          <w:tcPr>
            <w:tcW w:w="4428" w:type="dxa"/>
          </w:tcPr>
          <w:p w14:paraId="7DBE231D" w14:textId="77777777" w:rsidR="008B12F0" w:rsidRDefault="008B12F0" w:rsidP="008B12F0">
            <w:pPr>
              <w:ind w:left="360"/>
            </w:pPr>
            <w:r>
              <w:t>Listens respectfully while the teacher is talking, shares ideas, and questions the ideas of others</w:t>
            </w:r>
          </w:p>
          <w:p w14:paraId="0255FA50" w14:textId="77777777" w:rsidR="008B12F0" w:rsidRPr="0086360A" w:rsidRDefault="008B12F0" w:rsidP="008B12F0">
            <w:pPr>
              <w:ind w:left="360"/>
            </w:pPr>
          </w:p>
        </w:tc>
      </w:tr>
      <w:tr w:rsidR="008B12F0" w14:paraId="347DBA77" w14:textId="77777777" w:rsidTr="008B12F0">
        <w:tc>
          <w:tcPr>
            <w:tcW w:w="4428" w:type="dxa"/>
          </w:tcPr>
          <w:p w14:paraId="71610469" w14:textId="77777777" w:rsidR="008B12F0" w:rsidRPr="00CF7F79" w:rsidRDefault="008B12F0" w:rsidP="008B12F0">
            <w:pPr>
              <w:ind w:left="360"/>
              <w:rPr>
                <w:b/>
              </w:rPr>
            </w:pPr>
            <w:r>
              <w:t>Talks while other students are talking and then is confused about what to do</w:t>
            </w:r>
          </w:p>
          <w:p w14:paraId="31F31932" w14:textId="77777777" w:rsidR="008B12F0" w:rsidRDefault="008B12F0" w:rsidP="008B12F0">
            <w:pPr>
              <w:ind w:left="360"/>
            </w:pPr>
          </w:p>
        </w:tc>
        <w:tc>
          <w:tcPr>
            <w:tcW w:w="4428" w:type="dxa"/>
          </w:tcPr>
          <w:p w14:paraId="561A601D" w14:textId="77777777" w:rsidR="008B12F0" w:rsidRDefault="008B12F0" w:rsidP="008B12F0">
            <w:pPr>
              <w:ind w:left="360"/>
            </w:pPr>
            <w:r>
              <w:t>Listens respectfully while other students are talking, shares ideas when appropriate, and questions the ideas of others</w:t>
            </w:r>
          </w:p>
          <w:p w14:paraId="4CE62747" w14:textId="77777777" w:rsidR="008B12F0" w:rsidRPr="0086360A" w:rsidRDefault="008B12F0" w:rsidP="008B12F0">
            <w:pPr>
              <w:ind w:left="360"/>
            </w:pPr>
          </w:p>
        </w:tc>
      </w:tr>
      <w:tr w:rsidR="008B12F0" w14:paraId="4CB63EB7" w14:textId="77777777" w:rsidTr="008B12F0">
        <w:tc>
          <w:tcPr>
            <w:tcW w:w="4428" w:type="dxa"/>
          </w:tcPr>
          <w:p w14:paraId="566741BE" w14:textId="77777777" w:rsidR="008B12F0" w:rsidRPr="00CF7F79" w:rsidRDefault="008B12F0" w:rsidP="008B12F0">
            <w:pPr>
              <w:ind w:left="360"/>
              <w:rPr>
                <w:b/>
              </w:rPr>
            </w:pPr>
            <w:r>
              <w:t>Does not have textbook or workbook</w:t>
            </w:r>
          </w:p>
          <w:p w14:paraId="5252000C" w14:textId="77777777" w:rsidR="008B12F0" w:rsidRDefault="008B12F0" w:rsidP="008B12F0">
            <w:pPr>
              <w:ind w:left="360"/>
            </w:pPr>
          </w:p>
        </w:tc>
        <w:tc>
          <w:tcPr>
            <w:tcW w:w="4428" w:type="dxa"/>
          </w:tcPr>
          <w:p w14:paraId="2ED8A706" w14:textId="77777777" w:rsidR="008B12F0" w:rsidRDefault="008B12F0" w:rsidP="008B12F0">
            <w:pPr>
              <w:ind w:left="360"/>
            </w:pPr>
            <w:r>
              <w:t>Brings textbook, workbook, and all other materials to class every day</w:t>
            </w:r>
          </w:p>
          <w:p w14:paraId="488C62C7" w14:textId="77777777" w:rsidR="008B12F0" w:rsidRPr="0086360A" w:rsidRDefault="008B12F0" w:rsidP="008B12F0">
            <w:pPr>
              <w:ind w:left="360"/>
            </w:pPr>
          </w:p>
        </w:tc>
      </w:tr>
      <w:tr w:rsidR="008B12F0" w14:paraId="0B2EDA9E" w14:textId="77777777" w:rsidTr="008B12F0">
        <w:tc>
          <w:tcPr>
            <w:tcW w:w="4428" w:type="dxa"/>
          </w:tcPr>
          <w:p w14:paraId="0690C4D5" w14:textId="77777777" w:rsidR="008B12F0" w:rsidRDefault="008B12F0" w:rsidP="008B12F0">
            <w:pPr>
              <w:ind w:left="360"/>
            </w:pPr>
            <w:r>
              <w:t>Does not attempt homework problems</w:t>
            </w:r>
          </w:p>
          <w:p w14:paraId="7ADBC464" w14:textId="77777777" w:rsidR="008B12F0" w:rsidRDefault="008B12F0" w:rsidP="008B12F0">
            <w:pPr>
              <w:ind w:left="360"/>
            </w:pPr>
          </w:p>
        </w:tc>
        <w:tc>
          <w:tcPr>
            <w:tcW w:w="4428" w:type="dxa"/>
          </w:tcPr>
          <w:p w14:paraId="5C0A2630" w14:textId="77777777" w:rsidR="008B12F0" w:rsidRDefault="008B12F0" w:rsidP="008B12F0">
            <w:pPr>
              <w:ind w:left="360"/>
            </w:pPr>
            <w:r>
              <w:t>Gets homework help online at homework.cpm.org, follows the steps, checks the hints, and checks answers until s/he understands the problems.  Asks for help outside of class if very stuck.</w:t>
            </w:r>
          </w:p>
          <w:p w14:paraId="0C67F501" w14:textId="77777777" w:rsidR="008B12F0" w:rsidRPr="0086360A" w:rsidRDefault="008B12F0" w:rsidP="008B12F0">
            <w:pPr>
              <w:ind w:left="360"/>
            </w:pPr>
          </w:p>
        </w:tc>
      </w:tr>
      <w:tr w:rsidR="008B12F0" w14:paraId="761EF31D" w14:textId="77777777" w:rsidTr="008B12F0">
        <w:tc>
          <w:tcPr>
            <w:tcW w:w="4428" w:type="dxa"/>
          </w:tcPr>
          <w:p w14:paraId="1F859C2B" w14:textId="77777777" w:rsidR="008B12F0" w:rsidRDefault="008B12F0" w:rsidP="008B12F0">
            <w:pPr>
              <w:ind w:left="360"/>
            </w:pPr>
            <w:r>
              <w:t>Comes up with excuses about why s/he is off task or lets small obstacles prevent learning</w:t>
            </w:r>
          </w:p>
          <w:p w14:paraId="63C4DD02" w14:textId="77777777" w:rsidR="008B12F0" w:rsidRDefault="008B12F0" w:rsidP="008B12F0">
            <w:pPr>
              <w:ind w:left="360"/>
            </w:pPr>
          </w:p>
        </w:tc>
        <w:tc>
          <w:tcPr>
            <w:tcW w:w="4428" w:type="dxa"/>
          </w:tcPr>
          <w:p w14:paraId="125F8932" w14:textId="77777777" w:rsidR="008B12F0" w:rsidRPr="0086360A" w:rsidRDefault="008B12F0" w:rsidP="008B12F0">
            <w:pPr>
              <w:ind w:left="360"/>
            </w:pPr>
            <w:r>
              <w:t>Overcomes obstacles to make sure s/he understands the lesson</w:t>
            </w:r>
          </w:p>
        </w:tc>
      </w:tr>
      <w:tr w:rsidR="008B12F0" w14:paraId="7524C26E" w14:textId="77777777" w:rsidTr="008B12F0">
        <w:tc>
          <w:tcPr>
            <w:tcW w:w="4428" w:type="dxa"/>
          </w:tcPr>
          <w:p w14:paraId="1C61A955" w14:textId="77777777" w:rsidR="008B12F0" w:rsidRDefault="008B12F0" w:rsidP="008B12F0">
            <w:pPr>
              <w:ind w:left="360"/>
            </w:pPr>
            <w:r>
              <w:t>Needs to be prompted to read, start a problem, or get materials</w:t>
            </w:r>
          </w:p>
          <w:p w14:paraId="69A9D6DA" w14:textId="77777777" w:rsidR="008B12F0" w:rsidRDefault="008B12F0" w:rsidP="008B12F0">
            <w:pPr>
              <w:ind w:left="360"/>
            </w:pPr>
          </w:p>
        </w:tc>
        <w:tc>
          <w:tcPr>
            <w:tcW w:w="4428" w:type="dxa"/>
          </w:tcPr>
          <w:p w14:paraId="33A45325" w14:textId="77777777" w:rsidR="008B12F0" w:rsidRDefault="008B12F0" w:rsidP="008B12F0">
            <w:pPr>
              <w:ind w:left="360"/>
            </w:pPr>
            <w:r>
              <w:t>Gets materials, reads the problem, and starts working without anyone having to say anything</w:t>
            </w:r>
          </w:p>
          <w:p w14:paraId="42168623" w14:textId="77777777" w:rsidR="008B12F0" w:rsidRPr="0086360A" w:rsidRDefault="008B12F0" w:rsidP="008B12F0">
            <w:pPr>
              <w:ind w:left="360"/>
            </w:pPr>
          </w:p>
        </w:tc>
      </w:tr>
      <w:tr w:rsidR="008B12F0" w14:paraId="74ABB117" w14:textId="77777777" w:rsidTr="008B12F0">
        <w:tc>
          <w:tcPr>
            <w:tcW w:w="4428" w:type="dxa"/>
          </w:tcPr>
          <w:p w14:paraId="1E43EE60" w14:textId="77777777" w:rsidR="008B12F0" w:rsidRDefault="008B12F0" w:rsidP="008B12F0">
            <w:pPr>
              <w:ind w:left="360"/>
            </w:pPr>
            <w:r>
              <w:t>Is absent and then comes to class the next day confused</w:t>
            </w:r>
          </w:p>
        </w:tc>
        <w:tc>
          <w:tcPr>
            <w:tcW w:w="4428" w:type="dxa"/>
          </w:tcPr>
          <w:p w14:paraId="2F1C8875" w14:textId="77777777" w:rsidR="008B12F0" w:rsidRPr="0086360A" w:rsidRDefault="008B12F0" w:rsidP="008B12F0">
            <w:pPr>
              <w:ind w:left="360"/>
            </w:pPr>
            <w:r>
              <w:t>Completes all classwork and homework, even when absent</w:t>
            </w:r>
          </w:p>
        </w:tc>
      </w:tr>
    </w:tbl>
    <w:p w14:paraId="187F1CC9" w14:textId="1D3F38A9" w:rsidR="008B12F0" w:rsidRDefault="00B44A0F" w:rsidP="00B44A0F">
      <w:pPr>
        <w:ind w:firstLine="720"/>
      </w:pPr>
      <w:r>
        <w:t>As a teacher, my job</w:t>
      </w:r>
      <w:r w:rsidR="008B12F0">
        <w:t xml:space="preserve"> is to help you grow into a self-sufficient person.  I am here guide you through the lessons and answer team questions, but at the end of the day h</w:t>
      </w:r>
      <w:r>
        <w:t>ow much you learn depends on what you do during class and at home</w:t>
      </w:r>
      <w:bookmarkStart w:id="0" w:name="_GoBack"/>
      <w:bookmarkEnd w:id="0"/>
      <w:r w:rsidR="008B12F0">
        <w:t>.  These strategies will help you to become more self-sufficient in your learning to better prepare you for the challenges o</w:t>
      </w:r>
      <w:r>
        <w:t>f college and the career world.</w:t>
      </w:r>
      <w:r w:rsidR="008B12F0">
        <w:tab/>
      </w:r>
    </w:p>
    <w:p w14:paraId="61AF2613" w14:textId="427E5E90" w:rsidR="001947BE" w:rsidRDefault="008B12F0">
      <w:r>
        <w:br w:type="textWrapping" w:clear="all"/>
      </w:r>
    </w:p>
    <w:p w14:paraId="59E85062" w14:textId="77777777" w:rsidR="008B12F0" w:rsidRDefault="008B12F0"/>
    <w:sectPr w:rsidR="008B12F0" w:rsidSect="002F157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E2714" w14:textId="77777777" w:rsidR="008B12F0" w:rsidRDefault="008B12F0" w:rsidP="00660C4D">
      <w:r>
        <w:separator/>
      </w:r>
    </w:p>
  </w:endnote>
  <w:endnote w:type="continuationSeparator" w:id="0">
    <w:p w14:paraId="076C0939" w14:textId="77777777" w:rsidR="008B12F0" w:rsidRDefault="008B12F0" w:rsidP="0066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7DAE2" w14:textId="77777777" w:rsidR="008B12F0" w:rsidRDefault="008B12F0" w:rsidP="00660C4D">
      <w:r>
        <w:separator/>
      </w:r>
    </w:p>
  </w:footnote>
  <w:footnote w:type="continuationSeparator" w:id="0">
    <w:p w14:paraId="77E95404" w14:textId="77777777" w:rsidR="008B12F0" w:rsidRDefault="008B12F0" w:rsidP="00660C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0E7F1" w14:textId="34120509" w:rsidR="008B12F0" w:rsidRDefault="008B12F0" w:rsidP="00660C4D">
    <w:pPr>
      <w:pStyle w:val="Header"/>
      <w:jc w:val="center"/>
    </w:pPr>
    <w:r>
      <w:t>Self-Sufficient Strategies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2A63"/>
    <w:multiLevelType w:val="hybridMultilevel"/>
    <w:tmpl w:val="8AE0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A0206"/>
    <w:multiLevelType w:val="hybridMultilevel"/>
    <w:tmpl w:val="10BE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0A"/>
    <w:rsid w:val="000975C3"/>
    <w:rsid w:val="001947BE"/>
    <w:rsid w:val="002F1571"/>
    <w:rsid w:val="003C0379"/>
    <w:rsid w:val="0054537E"/>
    <w:rsid w:val="00660C4D"/>
    <w:rsid w:val="00751C0F"/>
    <w:rsid w:val="0086360A"/>
    <w:rsid w:val="008B12F0"/>
    <w:rsid w:val="00AA594E"/>
    <w:rsid w:val="00B44A0F"/>
    <w:rsid w:val="00BA420E"/>
    <w:rsid w:val="00CF7F79"/>
    <w:rsid w:val="00D136D3"/>
    <w:rsid w:val="00D4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63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6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C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C4D"/>
  </w:style>
  <w:style w:type="paragraph" w:styleId="Footer">
    <w:name w:val="footer"/>
    <w:basedOn w:val="Normal"/>
    <w:link w:val="FooterChar"/>
    <w:uiPriority w:val="99"/>
    <w:unhideWhenUsed/>
    <w:rsid w:val="00660C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C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6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C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C4D"/>
  </w:style>
  <w:style w:type="paragraph" w:styleId="Footer">
    <w:name w:val="footer"/>
    <w:basedOn w:val="Normal"/>
    <w:link w:val="FooterChar"/>
    <w:uiPriority w:val="99"/>
    <w:unhideWhenUsed/>
    <w:rsid w:val="00660C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319</Words>
  <Characters>1823</Characters>
  <Application>Microsoft Macintosh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9</cp:revision>
  <cp:lastPrinted>2015-09-30T22:23:00Z</cp:lastPrinted>
  <dcterms:created xsi:type="dcterms:W3CDTF">2015-09-21T22:12:00Z</dcterms:created>
  <dcterms:modified xsi:type="dcterms:W3CDTF">2015-09-30T22:36:00Z</dcterms:modified>
</cp:coreProperties>
</file>