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a5ece1d3d141ad11732e514521dc40e73355bfd"/>
    <w:p>
      <w:pPr>
        <w:pStyle w:val="Heading1"/>
      </w:pPr>
      <w:r>
        <w:t xml:space="preserve">Chapter 1: Introduction to Database Systems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database</w:t>
      </w:r>
      <w:r>
        <w:t xml:space="preserve"> </w:t>
      </w:r>
      <w:r>
        <w:t xml:space="preserve">is a collection of interrelated data, and a</w:t>
      </w:r>
      <w:r>
        <w:t xml:space="preserve"> </w:t>
      </w:r>
      <w:r>
        <w:rPr>
          <w:bCs/>
          <w:b/>
        </w:rPr>
        <w:t xml:space="preserve">Database Management System (DBMS)</w:t>
      </w:r>
      <w:r>
        <w:t xml:space="preserve"> </w:t>
      </w:r>
      <w:r>
        <w:t xml:space="preserve">is software that manages and provides access to that data.</w:t>
      </w:r>
    </w:p>
    <w:p>
      <w:r>
        <w:pict>
          <v:rect style="width:0;height:1.5pt" o:hralign="center" o:hrstd="t" o:hr="t"/>
        </w:pict>
      </w:r>
    </w:p>
    <w:bookmarkEnd w:id="20"/>
    <w:bookmarkStart w:id="21" w:name="database-applications-examples"/>
    <w:p>
      <w:pPr>
        <w:pStyle w:val="Heading2"/>
      </w:pPr>
      <w:r>
        <w:t xml:space="preserve">1. Database Applications Examples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Sales, Accounting, Human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Production, Inventory, Supply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Banking &amp;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Accounts, Loans, Credit Cards, Stock Trading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Universities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Registration, Grades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Reservations, 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Records, Billing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E-commerce, Online 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Maps, Routes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purpose-of-database-systems"/>
    <w:p>
      <w:pPr>
        <w:pStyle w:val="Heading2"/>
      </w:pPr>
      <w:r>
        <w:t xml:space="preserve">2. Purpose of Database Systems</w:t>
      </w:r>
    </w:p>
    <w:bookmarkStart w:id="22" w:name="problems-with-file-system-approach"/>
    <w:p>
      <w:pPr>
        <w:pStyle w:val="Heading3"/>
      </w:pPr>
      <w:r>
        <w:t xml:space="preserve">Problems with File-System Approach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Redundancy &amp;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Duplication of data in multiple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Difficulty in Accessing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new programs for each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scattered in multiple files/formats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Integrity 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buried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Atomicity 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updates 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Concurrent Access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Uncontrolled access leads to inconsistencies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restrict partial data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data-models"/>
    <w:p>
      <w:pPr>
        <w:pStyle w:val="Heading2"/>
      </w:pPr>
      <w:r>
        <w:t xml:space="preserve">3. Data Models</w:t>
      </w:r>
    </w:p>
    <w:p>
      <w:pPr>
        <w:pStyle w:val="CaptionedFigure"/>
      </w:pPr>
      <w:r>
        <w:drawing>
          <wp:inline>
            <wp:extent cx="5334000" cy="1149803"/>
            <wp:effectExtent b="0" l="0" r="0" t="0"/>
            <wp:docPr descr="Diagram" title="" id="25" name="Picture"/>
            <a:graphic>
              <a:graphicData uri="http://schemas.openxmlformats.org/drawingml/2006/picture">
                <pic:pic>
                  <pic:nvPicPr>
                    <pic:cNvPr descr="C:\Users\Admin\AppData\Local\Temp\tmprsebp8ir\Chapter1_Summary_mermaid_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27" w:name="relational-model"/>
    <w:p>
      <w:pPr>
        <w:pStyle w:val="Heading3"/>
      </w:pPr>
      <w:r>
        <w:t xml:space="preserve">Relational Model</w:t>
      </w:r>
    </w:p>
    <w:p>
      <w:pPr>
        <w:numPr>
          <w:ilvl w:val="0"/>
          <w:numId w:val="1001"/>
        </w:numPr>
        <w:pStyle w:val="Compact"/>
      </w:pPr>
      <w:r>
        <w:t xml:space="preserve">Data stored in</w:t>
      </w:r>
      <w:r>
        <w:t xml:space="preserve"> </w:t>
      </w:r>
      <w:r>
        <w:rPr>
          <w:bCs/>
          <w:b/>
        </w:rPr>
        <w:t xml:space="preserve">tables</w:t>
      </w:r>
      <w:r>
        <w:t xml:space="preserve"> </w:t>
      </w:r>
      <w:r>
        <w:t xml:space="preserve">(relations)</w:t>
      </w:r>
    </w:p>
    <w:p>
      <w:pPr>
        <w:numPr>
          <w:ilvl w:val="0"/>
          <w:numId w:val="1001"/>
        </w:numPr>
        <w:pStyle w:val="Compact"/>
      </w:pPr>
      <w:r>
        <w:t xml:space="preserve">Each table has</w:t>
      </w:r>
      <w:r>
        <w:t xml:space="preserve"> </w:t>
      </w:r>
      <w:r>
        <w:rPr>
          <w:bCs/>
          <w:b/>
        </w:rPr>
        <w:t xml:space="preserve">rows</w:t>
      </w:r>
      <w:r>
        <w:t xml:space="preserve"> </w:t>
      </w:r>
      <w:r>
        <w:t xml:space="preserve">(tuples) and</w:t>
      </w:r>
      <w:r>
        <w:t xml:space="preserve"> </w:t>
      </w:r>
      <w:r>
        <w:rPr>
          <w:bCs/>
          <w:b/>
        </w:rPr>
        <w:t xml:space="preserve">columns</w:t>
      </w:r>
      <w:r>
        <w:t xml:space="preserve"> </w:t>
      </w:r>
      <w:r>
        <w:t xml:space="preserve">(attributes)</w:t>
      </w:r>
    </w:p>
    <w:p>
      <w:pPr>
        <w:numPr>
          <w:ilvl w:val="0"/>
          <w:numId w:val="1001"/>
        </w:numPr>
        <w:pStyle w:val="Compact"/>
      </w:pPr>
      <w:r>
        <w:t xml:space="preserve">Invented by</w:t>
      </w:r>
      <w:r>
        <w:t xml:space="preserve"> </w:t>
      </w:r>
      <w:r>
        <w:rPr>
          <w:bCs/>
          <w:b/>
        </w:rPr>
        <w:t xml:space="preserve">Ted Codd</w:t>
      </w:r>
      <w:r>
        <w:t xml:space="preserve"> </w:t>
      </w:r>
      <w:r>
        <w:t xml:space="preserve">(Turing Award 1981)</w:t>
      </w:r>
    </w:p>
    <w:p>
      <w:pPr>
        <w:pStyle w:val="FirstParagraph"/>
      </w:pPr>
      <w:r>
        <w:rPr>
          <w:bCs/>
          <w:b/>
        </w:rPr>
        <w:t xml:space="preserve">Example: Instructor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Comp. Sci.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view-of-data-three-level-architecture"/>
    <w:p>
      <w:pPr>
        <w:pStyle w:val="Heading2"/>
      </w:pPr>
      <w:r>
        <w:t xml:space="preserve">4. View of Data (Three-Level Architecture)</w:t>
      </w:r>
    </w:p>
    <w:p>
      <w:pPr>
        <w:pStyle w:val="CaptionedFigure"/>
      </w:pPr>
      <w:r>
        <w:drawing>
          <wp:inline>
            <wp:extent cx="5334000" cy="4485170"/>
            <wp:effectExtent b="0" l="0" r="0" t="0"/>
            <wp:docPr descr="Diagram" title="" id="30" name="Picture"/>
            <a:graphic>
              <a:graphicData uri="http://schemas.openxmlformats.org/drawingml/2006/picture">
                <pic:pic>
                  <pic:nvPicPr>
                    <pic:cNvPr descr="C:\Users\Admin\AppData\Local\Temp\tmprsebp8ir\Chapter1_Summary_mermaid_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5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users see (customized views)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Logical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data is stored and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data is physically stored</w:t>
            </w:r>
          </w:p>
        </w:tc>
      </w:tr>
    </w:tbl>
    <w:bookmarkStart w:id="32" w:name="key-concepts"/>
    <w:p>
      <w:pPr>
        <w:pStyle w:val="Heading3"/>
      </w:pPr>
      <w:r>
        <w:t xml:space="preserve">Key Concepts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Schema</w:t>
      </w:r>
      <w:r>
        <w:t xml:space="preserve">: Overall structure of the database (like a type)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Instance</w:t>
      </w:r>
      <w:r>
        <w:t xml:space="preserve">: Actual data at a point in time (like a value)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Physical Data Independence</w:t>
      </w:r>
      <w:r>
        <w:t xml:space="preserve">: Ability to modify physical schema without changing logical schema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atabase-languages"/>
    <w:p>
      <w:pPr>
        <w:pStyle w:val="Heading2"/>
      </w:pPr>
      <w:r>
        <w:t xml:space="preserve">5. Database Languages</w:t>
      </w:r>
    </w:p>
    <w:bookmarkStart w:id="34" w:name="ddl-data-definition-language"/>
    <w:p>
      <w:pPr>
        <w:pStyle w:val="Heading3"/>
      </w:pPr>
      <w:r>
        <w:t xml:space="preserve">DDL (Data Definition Language)</w:t>
      </w:r>
    </w:p>
    <w:p>
      <w:pPr>
        <w:numPr>
          <w:ilvl w:val="0"/>
          <w:numId w:val="1003"/>
        </w:numPr>
        <w:pStyle w:val="Compact"/>
      </w:pPr>
      <w:r>
        <w:t xml:space="preserve">Defines database schema</w:t>
      </w:r>
    </w:p>
    <w:p>
      <w:pPr>
        <w:numPr>
          <w:ilvl w:val="0"/>
          <w:numId w:val="1003"/>
        </w:numPr>
        <w:pStyle w:val="Compact"/>
      </w:pPr>
      <w:r>
        <w:t xml:space="preserve">Creates</w:t>
      </w:r>
      <w:r>
        <w:t xml:space="preserve"> </w:t>
      </w:r>
      <w:r>
        <w:rPr>
          <w:bCs/>
          <w:b/>
        </w:rPr>
        <w:t xml:space="preserve">data dictionary</w:t>
      </w:r>
      <w:r>
        <w:t xml:space="preserve"> </w:t>
      </w:r>
      <w:r>
        <w:t xml:space="preserve">(metadata)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instructor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dept_name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salary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34"/>
    <w:bookmarkStart w:id="35" w:name="dml-data-manipulation-language"/>
    <w:p>
      <w:pPr>
        <w:pStyle w:val="Heading3"/>
      </w:pPr>
      <w:r>
        <w:t xml:space="preserve">DML (Data Manipulation Language)</w:t>
      </w:r>
    </w:p>
    <w:p>
      <w:pPr>
        <w:numPr>
          <w:ilvl w:val="0"/>
          <w:numId w:val="1004"/>
        </w:numPr>
        <w:pStyle w:val="Compact"/>
      </w:pPr>
      <w:r>
        <w:t xml:space="preserve">Accesses and updates data</w:t>
      </w:r>
    </w:p>
    <w:p>
      <w:pPr>
        <w:numPr>
          <w:ilvl w:val="0"/>
          <w:numId w:val="1004"/>
        </w:numPr>
        <w:pStyle w:val="Compact"/>
      </w:pPr>
      <w:r>
        <w:t xml:space="preserve">Also called</w:t>
      </w:r>
      <w:r>
        <w:t xml:space="preserve"> </w:t>
      </w:r>
      <w:r>
        <w:rPr>
          <w:bCs/>
          <w:b/>
        </w:rPr>
        <w:t xml:space="preserve">Query Language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Procedural DML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</w:t>
            </w:r>
            <w:r>
              <w:t xml:space="preserve"> </w:t>
            </w:r>
            <w:r>
              <w:rPr>
                <w:iCs/>
                <w:i/>
              </w:rPr>
              <w:t xml:space="preserve">what</w:t>
            </w:r>
            <w:r>
              <w:t xml:space="preserve"> </w:t>
            </w:r>
            <w:r>
              <w:t xml:space="preserve">data and</w:t>
            </w:r>
            <w:r>
              <w:t xml:space="preserve"> </w:t>
            </w:r>
            <w:r>
              <w:rPr>
                <w:iCs/>
                <w:i/>
              </w:rPr>
              <w:t xml:space="preserve">how</w:t>
            </w:r>
            <w:r>
              <w:t xml:space="preserve"> </w:t>
            </w:r>
            <w:r>
              <w:t xml:space="preserve">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Declarative DML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 only</w:t>
            </w:r>
            <w:r>
              <w:t xml:space="preserve"> </w:t>
            </w:r>
            <w:r>
              <w:rPr>
                <w:iCs/>
                <w:i/>
              </w:rPr>
              <w:t xml:space="preserve">what</w:t>
            </w:r>
            <w:r>
              <w:t xml:space="preserve"> </w:t>
            </w:r>
            <w:r>
              <w:t xml:space="preserve">data is needed (e.g., SQL)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'Comp. Sci.'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database-engine-components"/>
    <w:p>
      <w:pPr>
        <w:pStyle w:val="Heading2"/>
      </w:pPr>
      <w:r>
        <w:t xml:space="preserve">6. Database Engine Components</w:t>
      </w:r>
    </w:p>
    <w:p>
      <w:pPr>
        <w:pStyle w:val="CaptionedFigure"/>
      </w:pPr>
      <w:r>
        <w:drawing>
          <wp:inline>
            <wp:extent cx="5334000" cy="639535"/>
            <wp:effectExtent b="0" l="0" r="0" t="0"/>
            <wp:docPr descr="Diagram" title="" id="38" name="Picture"/>
            <a:graphic>
              <a:graphicData uri="http://schemas.openxmlformats.org/drawingml/2006/picture">
                <pic:pic>
                  <pic:nvPicPr>
                    <pic:cNvPr descr="C:\Users\Admin\AppData\Local\Temp\tmprsebp8ir\Chapter1_Summary_mermaid_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40" w:name="storage-manager"/>
    <w:p>
      <w:pPr>
        <w:pStyle w:val="Heading3"/>
      </w:pPr>
      <w:r>
        <w:t xml:space="preserve">Storage Manager</w:t>
      </w:r>
    </w:p>
    <w:p>
      <w:pPr>
        <w:numPr>
          <w:ilvl w:val="0"/>
          <w:numId w:val="1005"/>
        </w:numPr>
        <w:pStyle w:val="Compact"/>
      </w:pPr>
      <w:r>
        <w:t xml:space="preserve">Interface between low-level data and applications</w:t>
      </w:r>
    </w:p>
    <w:p>
      <w:pPr>
        <w:numPr>
          <w:ilvl w:val="0"/>
          <w:numId w:val="1005"/>
        </w:numPr>
        <w:pStyle w:val="Compact"/>
      </w:pPr>
      <w:r>
        <w:t xml:space="preserve">Manages: Data files, Data dictionary, Indices</w:t>
      </w:r>
    </w:p>
    <w:bookmarkEnd w:id="40"/>
    <w:bookmarkStart w:id="41" w:name="query-processor"/>
    <w:p>
      <w:pPr>
        <w:pStyle w:val="Heading3"/>
      </w:pPr>
      <w:r>
        <w:t xml:space="preserve">Query Processor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DDL Interpreter</w:t>
      </w:r>
      <w:r>
        <w:t xml:space="preserve">: Processes schema definitions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DML Compiler</w:t>
      </w:r>
      <w:r>
        <w:t xml:space="preserve">: Translates queries + optimization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Query Evaluation Engine</w:t>
      </w:r>
      <w:r>
        <w:t xml:space="preserve">: Executes queries</w:t>
      </w:r>
    </w:p>
    <w:bookmarkEnd w:id="41"/>
    <w:bookmarkStart w:id="45" w:name="query-processing-flow"/>
    <w:p>
      <w:pPr>
        <w:pStyle w:val="Heading3"/>
      </w:pPr>
      <w:r>
        <w:t xml:space="preserve">Query Processing Flow</w:t>
      </w:r>
    </w:p>
    <w:p>
      <w:pPr>
        <w:pStyle w:val="CaptionedFigure"/>
      </w:pPr>
      <w:r>
        <w:drawing>
          <wp:inline>
            <wp:extent cx="5334000" cy="333375"/>
            <wp:effectExtent b="0" l="0" r="0" t="0"/>
            <wp:docPr descr="Diagram" title="" id="43" name="Picture"/>
            <a:graphic>
              <a:graphicData uri="http://schemas.openxmlformats.org/drawingml/2006/picture">
                <pic:pic>
                  <pic:nvPicPr>
                    <pic:cNvPr descr="C:\Users\Admin\AppData\Local\Temp\tmprsebp8ir\Chapter1_Summary_mermaid_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transaction-management"/>
    <w:p>
      <w:pPr>
        <w:pStyle w:val="Heading2"/>
      </w:pPr>
      <w:r>
        <w:t xml:space="preserve">7. Transaction Management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transaction</w:t>
      </w:r>
      <w:r>
        <w:t xml:space="preserve"> </w:t>
      </w:r>
      <w:r>
        <w:t xml:space="preserve">is a collection of operations performing a single logical function.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35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database consistency despite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Concurrency Control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concurrent transaction interactions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5" w:name="database-architecture"/>
    <w:p>
      <w:pPr>
        <w:pStyle w:val="Heading2"/>
      </w:pPr>
      <w:r>
        <w:t xml:space="preserve">8. Database Architecture</w:t>
      </w:r>
    </w:p>
    <w:p>
      <w:pPr>
        <w:pStyle w:val="CaptionedFigure"/>
      </w:pPr>
      <w:r>
        <w:drawing>
          <wp:inline>
            <wp:extent cx="5334000" cy="4598275"/>
            <wp:effectExtent b="0" l="0" r="0" t="0"/>
            <wp:docPr descr="Diagram" title="" id="49" name="Picture"/>
            <a:graphic>
              <a:graphicData uri="http://schemas.openxmlformats.org/drawingml/2006/picture">
                <pic:pic>
                  <pic:nvPicPr>
                    <pic:cNvPr descr="C:\Users\Admin\AppData\Local\Temp\tmprsebp8ir\Chapter1_Summary_mermaid_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8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54" w:name="application-architectures"/>
    <w:p>
      <w:pPr>
        <w:pStyle w:val="Heading3"/>
      </w:pPr>
      <w:r>
        <w:t xml:space="preserve">Application Architectures</w:t>
      </w:r>
    </w:p>
    <w:p>
      <w:pPr>
        <w:pStyle w:val="CaptionedFigure"/>
      </w:pPr>
      <w:r>
        <w:drawing>
          <wp:inline>
            <wp:extent cx="5334000" cy="22669500"/>
            <wp:effectExtent b="0" l="0" r="0" t="0"/>
            <wp:docPr descr="Diagram" title="" id="52" name="Picture"/>
            <a:graphic>
              <a:graphicData uri="http://schemas.openxmlformats.org/drawingml/2006/picture">
                <pic:pic>
                  <pic:nvPicPr>
                    <pic:cNvPr descr="C:\Users\Admin\AppData\Local\Temp\tmprsebp8ir\Chapter1_Summary_mermaid_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atabase-users"/>
    <w:p>
      <w:pPr>
        <w:pStyle w:val="Heading2"/>
      </w:pPr>
      <w:r>
        <w:t xml:space="preserve">9. Database 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pre-built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 Programmers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application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Sophisticated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query languages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Specialized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specialized applications (CAD, multimedia)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database-administrator-dba"/>
    <w:p>
      <w:pPr>
        <w:pStyle w:val="Heading2"/>
      </w:pPr>
      <w:r>
        <w:t xml:space="preserve">10. Database Administrator (DBA)</w:t>
      </w:r>
    </w:p>
    <w:p>
      <w:pPr>
        <w:pStyle w:val="FirstParagraph"/>
      </w:pPr>
      <w:r>
        <w:rPr>
          <w:bCs/>
          <w:b/>
        </w:rPr>
        <w:t xml:space="preserve">Responsibilities:</w:t>
      </w:r>
      <w:r>
        <w:t xml:space="preserve"> </w:t>
      </w:r>
      <w:r>
        <w:t xml:space="preserve">- Schema definition and modification</w:t>
      </w:r>
      <w:r>
        <w:t xml:space="preserve"> </w:t>
      </w:r>
      <w:r>
        <w:t xml:space="preserve">- Storage structure and access method definition</w:t>
      </w:r>
      <w:r>
        <w:t xml:space="preserve"> </w:t>
      </w:r>
      <w:r>
        <w:t xml:space="preserve">- Authorization management</w:t>
      </w:r>
      <w:r>
        <w:t xml:space="preserve"> </w:t>
      </w:r>
      <w:r>
        <w:t xml:space="preserve">- Routine maintenance (backup, disk space, performance monitoring)</w:t>
      </w:r>
    </w:p>
    <w:p>
      <w:r>
        <w:pict>
          <v:rect style="width:0;height:1.5pt" o:hralign="center" o:hrstd="t" o:hr="t"/>
        </w:pict>
      </w:r>
    </w:p>
    <w:bookmarkEnd w:id="57"/>
    <w:bookmarkStart w:id="58" w:name="history-of-database-systems"/>
    <w:p>
      <w:pPr>
        <w:pStyle w:val="Heading2"/>
      </w:pPr>
      <w:r>
        <w:t xml:space="preserve">11. History of Database Systems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21"/>
        <w:gridCol w:w="6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Developments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1950s-60s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Magnetic tapes, punched cards, sequential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 1960s-70s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disks, Network/Hierarchical models, Relational model (Codd)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1980s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RDBMS, SQL standard, Parallel/Distributed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1990s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warehouses, Data mining, Web 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Data (NoSQL), MapReduce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on MapReduce, In-memory databases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DBMS solves</w:t>
      </w:r>
      <w:r>
        <w:t xml:space="preserve"> </w:t>
      </w:r>
      <w:r>
        <w:t xml:space="preserve">file system problems (redundancy, inconsistency, security)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Relational model</w:t>
      </w:r>
      <w:r>
        <w:t xml:space="preserve"> </w:t>
      </w:r>
      <w:r>
        <w:t xml:space="preserve">organizes data in tables with rows and columns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Three-level architecture</w:t>
      </w:r>
      <w:r>
        <w:t xml:space="preserve"> </w:t>
      </w:r>
      <w:r>
        <w:t xml:space="preserve">provides data abstraction and independence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SQL</w:t>
      </w:r>
      <w:r>
        <w:t xml:space="preserve"> </w:t>
      </w:r>
      <w:r>
        <w:t xml:space="preserve">is the standard declarative query language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Transaction management</w:t>
      </w:r>
      <w:r>
        <w:t xml:space="preserve"> </w:t>
      </w:r>
      <w:r>
        <w:t xml:space="preserve">ensures data consistency and handles concurrency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Database engine</w:t>
      </w:r>
      <w:r>
        <w:t xml:space="preserve"> </w:t>
      </w:r>
      <w:r>
        <w:t xml:space="preserve">consists of storage manager, query processor, and transaction manager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2026-01-12T10:31:59Z</dcterms:created>
  <dcterms:modified xsi:type="dcterms:W3CDTF">2026-01-12T10:31:59Z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