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ind w:left="661" w:right="662"/>
        <w:jc w:val="center"/>
        <w:spacing w:after="28"/>
      </w:pPr>
      <w:r>
        <w:rPr>
          <w:w w:val="105"/>
        </w:rPr>
        <w:t>Summary</w:t>
      </w:r>
      <w:r>
        <w:rPr>
          <w:w w:val="105"/>
          <w:spacing w:val="-15"/>
        </w:rPr>
        <w:t xml:space="preserve"> </w:t>
      </w:r>
      <w:r>
        <w:rPr>
          <w:w w:val="105"/>
        </w:rPr>
        <w:t>of</w:t>
      </w:r>
      <w:r>
        <w:rPr>
          <w:w w:val="105"/>
          <w:spacing w:val="-14"/>
        </w:rPr>
        <w:t xml:space="preserve"> </w:t>
      </w:r>
      <w:r>
        <w:rPr>
          <w:w w:val="105"/>
        </w:rPr>
        <w:t>Survey</w:t>
      </w:r>
      <w:r>
        <w:rPr>
          <w:w w:val="105"/>
          <w:spacing w:val="-14"/>
        </w:rPr>
        <w:t xml:space="preserve"> </w:t>
      </w:r>
      <w:r>
        <w:rPr>
          <w:w w:val="105"/>
          <w:spacing w:val="-2"/>
        </w:rPr>
        <w:t>Result</w:t>
      </w:r>
    </w:p>
    <w:tbl>
      <w:tblPr>
        <w:tblW w:w="0" w:type="auto"/>
        <w:tblInd w:w="1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"/>
        <w:gridCol w:w="891"/>
        <w:gridCol w:w="893"/>
        <w:gridCol w:w="893"/>
        <w:gridCol w:w="943"/>
        <w:gridCol w:w="965"/>
        <w:gridCol w:w="969"/>
        <w:gridCol w:w="971"/>
        <w:gridCol w:w="1503"/>
      </w:tblGrid>
      <w:tr>
        <w:trPr>
          <w:trHeight w:val="476" w:hRule="atLeast"/>
        </w:trPr>
        <w:tc>
          <w:tcPr>
            <w:tcW w:w="227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62"/>
              <w:jc w:val="left"/>
              <w:spacing w:before="150"/>
              <w:rPr>
                <w:sz w:val="9"/>
              </w:rPr>
            </w:pPr>
            <w:r>
              <w:rPr>
                <w:w w:val="105"/>
                <w:sz w:val="9"/>
              </w:rPr>
              <w:t>Testing</w:t>
            </w:r>
            <w:r>
              <w:rPr>
                <w:w w:val="105"/>
                <w:sz w:val="9"/>
                <w:spacing w:val="-2"/>
              </w:rPr>
              <w:t xml:space="preserve"> Company</w:t>
            </w:r>
          </w:p>
        </w:tc>
        <w:tc>
          <w:tcPr>
            <w:tcW w:w="37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3" w:right="1"/>
              <w:spacing w:before="150"/>
              <w:rPr>
                <w:sz w:val="9"/>
              </w:rPr>
            </w:pPr>
            <w:r>
              <w:rPr>
                <w:w w:val="105"/>
                <w:sz w:val="9"/>
              </w:rPr>
              <w:t>Survey</w:t>
            </w:r>
            <w:r>
              <w:rPr>
                <w:w w:val="105"/>
                <w:sz w:val="9"/>
                <w:spacing w:val="-4"/>
              </w:rPr>
              <w:t xml:space="preserve"> </w:t>
            </w:r>
            <w:r>
              <w:rPr>
                <w:w w:val="105"/>
                <w:sz w:val="9"/>
              </w:rPr>
              <w:t>Result</w:t>
            </w:r>
            <w:r>
              <w:rPr>
                <w:w w:val="105"/>
                <w:sz w:val="9"/>
                <w:spacing w:val="-2"/>
              </w:rPr>
              <w:t xml:space="preserve"> Summary</w:t>
            </w:r>
          </w:p>
        </w:tc>
        <w:tc>
          <w:tcPr>
            <w:tcW w:w="247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75"/>
              <w:jc w:val="left"/>
              <w:spacing w:before="150"/>
              <w:rPr>
                <w:sz w:val="9"/>
              </w:rPr>
            </w:pPr>
            <w:r>
              <w:rPr>
                <w:w w:val="105"/>
                <w:sz w:val="9"/>
              </w:rPr>
              <w:t>안성시</w:t>
            </w:r>
            <w:r>
              <w:rPr>
                <w:w w:val="105"/>
                <w:sz w:val="9"/>
                <w:spacing w:val="3"/>
              </w:rPr>
              <w:t xml:space="preserve"> </w:t>
            </w:r>
            <w:r>
              <w:rPr>
                <w:w w:val="105"/>
                <w:sz w:val="9"/>
              </w:rPr>
              <w:t>일죽면</w:t>
            </w:r>
            <w:r>
              <w:rPr>
                <w:w w:val="105"/>
                <w:sz w:val="9"/>
                <w:spacing w:val="2"/>
              </w:rPr>
              <w:t xml:space="preserve"> </w:t>
            </w:r>
            <w:r>
              <w:rPr>
                <w:w w:val="105"/>
                <w:sz w:val="9"/>
              </w:rPr>
              <w:t>방초리</w:t>
            </w:r>
            <w:r>
              <w:rPr>
                <w:w w:val="105"/>
                <w:sz w:val="9"/>
                <w:spacing w:val="3"/>
              </w:rPr>
              <w:t xml:space="preserve"> </w:t>
            </w:r>
            <w:r>
              <w:rPr>
                <w:w w:val="105"/>
                <w:sz w:val="9"/>
                <w:spacing w:val="-4"/>
              </w:rPr>
              <w:t>물류창고</w:t>
            </w:r>
          </w:p>
        </w:tc>
      </w:tr>
      <w:tr>
        <w:trPr>
          <w:trHeight w:val="478" w:hRule="atLeast"/>
        </w:trPr>
        <w:tc>
          <w:tcPr>
            <w:tcW w:w="227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b/>
                <w:sz w:val="9"/>
              </w:rPr>
            </w:pPr>
          </w:p>
          <w:p>
            <w:pPr>
              <w:pStyle w:val="TableParagraph"/>
              <w:ind w:left="777"/>
              <w:jc w:val="left"/>
              <w:spacing w:before="1"/>
              <w:rPr>
                <w:sz w:val="9"/>
              </w:rPr>
            </w:pPr>
            <w:r>
              <w:rPr>
                <w:w w:val="105"/>
                <w:sz w:val="9"/>
              </w:rPr>
              <w:t>Allen</w:t>
            </w:r>
            <w:r>
              <w:rPr>
                <w:w w:val="105"/>
                <w:sz w:val="9"/>
                <w:spacing w:val="-1"/>
              </w:rPr>
              <w:t xml:space="preserve"> </w:t>
            </w:r>
            <w:r>
              <w:rPr>
                <w:w w:val="105"/>
                <w:sz w:val="9"/>
              </w:rPr>
              <w:t xml:space="preserve">Face </w:t>
            </w:r>
            <w:r>
              <w:rPr>
                <w:w w:val="105"/>
                <w:sz w:val="9"/>
                <w:spacing w:val="-2"/>
              </w:rPr>
              <w:t>Korea</w:t>
            </w:r>
          </w:p>
        </w:tc>
        <w:tc>
          <w:tcPr>
            <w:tcW w:w="377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b/>
                <w:sz w:val="9"/>
              </w:rPr>
            </w:pPr>
          </w:p>
          <w:p>
            <w:pPr>
              <w:pStyle w:val="TableParagraph"/>
              <w:ind w:left="33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2"/>
              </w:rPr>
              <w:t>2024-03-</w:t>
            </w:r>
            <w:r>
              <w:rPr>
                <w:w w:val="105"/>
                <w:sz w:val="9"/>
                <w:spacing w:val="-5"/>
              </w:rPr>
              <w:t>06</w:t>
            </w:r>
          </w:p>
        </w:tc>
        <w:tc>
          <w:tcPr>
            <w:tcW w:w="24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jc w:val="left"/>
              <w:rPr>
                <w:b/>
                <w:sz w:val="9"/>
              </w:rPr>
            </w:pPr>
          </w:p>
          <w:p>
            <w:pPr>
              <w:pStyle w:val="TableParagraph"/>
              <w:ind w:left="40"/>
              <w:spacing w:before="1"/>
              <w:rPr>
                <w:sz w:val="9"/>
              </w:rPr>
            </w:pPr>
            <w:r>
              <w:rPr>
                <w:lang w:eastAsia="ko-KR"/>
                <w:w w:val="105"/>
                <w:sz w:val="9"/>
                <w:spacing w:val="-5"/>
                <w:rtl w:val="off"/>
              </w:rPr>
              <w:t>1</w:t>
            </w:r>
            <w:r>
              <w:rPr>
                <w:w w:val="105"/>
                <w:sz w:val="9"/>
                <w:spacing w:val="-5"/>
              </w:rPr>
              <w:t>F</w:t>
            </w:r>
          </w:p>
        </w:tc>
      </w:tr>
      <w:tr>
        <w:trPr>
          <w:trHeight w:val="131" w:hRule="atLeast"/>
        </w:trPr>
        <w:tc>
          <w:tcPr>
            <w:tcW w:w="8514" w:type="dxa"/>
            <w:gridSpan w:val="9"/>
          </w:tcPr>
          <w:p>
            <w:pPr>
              <w:pStyle w:val="TableParagraph"/>
              <w:ind w:left="33"/>
              <w:spacing w:line="111" w:lineRule="exact"/>
              <w:rPr>
                <w:sz w:val="9"/>
              </w:rPr>
            </w:pPr>
            <w:r>
              <w:rPr>
                <w:w w:val="105"/>
                <w:sz w:val="9"/>
                <w:spacing w:val="-10"/>
              </w:rPr>
              <w:t>`</w:t>
            </w:r>
          </w:p>
        </w:tc>
      </w:tr>
      <w:tr>
        <w:trPr>
          <w:trHeight w:val="346" w:hRule="atLeast"/>
        </w:trPr>
        <w:tc>
          <w:tcPr>
            <w:tcW w:w="5071" w:type="dxa"/>
            <w:gridSpan w:val="6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0"/>
              <w:spacing w:before="8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Survey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result</w:t>
            </w:r>
          </w:p>
        </w:tc>
        <w:tc>
          <w:tcPr>
            <w:tcW w:w="194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jc w:val="left"/>
              <w:spacing w:before="8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Permitted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Limit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TR34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3rd Edition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5"/>
              </w:rPr>
              <w:t>FM2</w:t>
            </w:r>
          </w:p>
        </w:tc>
        <w:tc>
          <w:tcPr>
            <w:tcW w:w="15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1"/>
              <w:spacing w:before="95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Remark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(TR34 3rd</w:t>
            </w:r>
            <w:r>
              <w:rPr>
                <w:b/>
                <w:w w:val="105"/>
                <w:sz w:val="9"/>
                <w:spacing w:val="1"/>
              </w:rPr>
              <w:t xml:space="preserve"> </w:t>
            </w:r>
            <w:r>
              <w:rPr>
                <w:b/>
                <w:w w:val="105"/>
                <w:sz w:val="9"/>
                <w:spacing w:val="-4"/>
              </w:rPr>
              <w:t>FM2)</w:t>
            </w:r>
          </w:p>
        </w:tc>
      </w:tr>
      <w:tr>
        <w:trPr>
          <w:trHeight w:val="352" w:hRule="atLeast"/>
        </w:trPr>
        <w:tc>
          <w:tcPr>
            <w:tcW w:w="48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0"/>
              <w:rPr>
                <w:b/>
                <w:sz w:val="9"/>
              </w:rPr>
            </w:pPr>
          </w:p>
          <w:p>
            <w:pPr>
              <w:pStyle w:val="TableParagraph"/>
              <w:ind w:left="62"/>
              <w:jc w:val="left"/>
              <w:spacing w:before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SLAB</w:t>
            </w:r>
            <w:r>
              <w:rPr>
                <w:b/>
                <w:w w:val="105"/>
                <w:sz w:val="9"/>
                <w:spacing w:val="-3"/>
              </w:rPr>
              <w:t xml:space="preserve"> </w:t>
            </w:r>
            <w:r>
              <w:rPr>
                <w:b/>
                <w:w w:val="105"/>
                <w:sz w:val="9"/>
                <w:spacing w:val="-5"/>
              </w:rPr>
              <w:t>ID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 w:right="11"/>
              <w:spacing w:before="106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SLAB</w:t>
            </w:r>
            <w:r>
              <w:rPr>
                <w:b/>
                <w:w w:val="105"/>
                <w:sz w:val="9"/>
                <w:spacing w:val="-3"/>
              </w:rPr>
              <w:t xml:space="preserve"> </w:t>
            </w:r>
            <w:r>
              <w:rPr>
                <w:b/>
                <w:w w:val="105"/>
                <w:sz w:val="9"/>
                <w:spacing w:val="-4"/>
              </w:rPr>
              <w:t>AREA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 w:right="1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2"/>
              </w:rPr>
              <w:t>Measured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 w:right="1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2"/>
              </w:rPr>
              <w:t>Measured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 w:right="2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TR34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3rd </w:t>
            </w:r>
            <w:r>
              <w:rPr>
                <w:b/>
                <w:w w:val="105"/>
                <w:sz w:val="9"/>
                <w:spacing w:val="-2"/>
              </w:rPr>
              <w:t>Edition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TR34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3rd </w:t>
            </w:r>
            <w:r>
              <w:rPr>
                <w:b/>
                <w:w w:val="105"/>
                <w:sz w:val="9"/>
                <w:spacing w:val="-2"/>
              </w:rPr>
              <w:t>Edition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" w:right="3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Property</w:t>
            </w:r>
            <w:r>
              <w:rPr>
                <w:b/>
                <w:w w:val="105"/>
                <w:sz w:val="9"/>
                <w:spacing w:val="2"/>
              </w:rPr>
              <w:t xml:space="preserve"> </w:t>
            </w:r>
            <w:r>
              <w:rPr>
                <w:b/>
                <w:w w:val="105"/>
                <w:sz w:val="9"/>
                <w:spacing w:val="-5"/>
              </w:rPr>
              <w:t>II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Property</w:t>
            </w:r>
            <w:r>
              <w:rPr>
                <w:b/>
                <w:w w:val="105"/>
                <w:sz w:val="9"/>
                <w:spacing w:val="2"/>
              </w:rPr>
              <w:t xml:space="preserve"> </w:t>
            </w:r>
            <w:r>
              <w:rPr>
                <w:b/>
                <w:w w:val="105"/>
                <w:sz w:val="9"/>
                <w:spacing w:val="-5"/>
              </w:rPr>
              <w:t>IV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116"/>
              <w:rPr>
                <w:b/>
                <w:sz w:val="9"/>
              </w:rPr>
            </w:pPr>
          </w:p>
          <w:p>
            <w:pPr>
              <w:pStyle w:val="TableParagraph"/>
              <w:ind w:left="492"/>
              <w:jc w:val="lef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PASS</w:t>
            </w:r>
            <w:r>
              <w:rPr>
                <w:b/>
                <w:w w:val="105"/>
                <w:sz w:val="9"/>
                <w:spacing w:val="1"/>
              </w:rPr>
              <w:t xml:space="preserve"> </w:t>
            </w:r>
            <w:r>
              <w:rPr>
                <w:b/>
                <w:w w:val="105"/>
                <w:sz w:val="9"/>
              </w:rPr>
              <w:t>/</w:t>
            </w:r>
            <w:r>
              <w:rPr>
                <w:b/>
                <w:w w:val="105"/>
                <w:sz w:val="9"/>
                <w:spacing w:val="1"/>
              </w:rPr>
              <w:t xml:space="preserve"> </w:t>
            </w:r>
            <w:r>
              <w:rPr>
                <w:b/>
                <w:w w:val="105"/>
                <w:sz w:val="9"/>
                <w:spacing w:val="-4"/>
              </w:rPr>
              <w:t>FAIL</w:t>
            </w:r>
          </w:p>
        </w:tc>
      </w:tr>
      <w:tr>
        <w:trPr>
          <w:trHeight w:val="352" w:hRule="atLeast"/>
        </w:trPr>
        <w:tc>
          <w:tcPr>
            <w:tcW w:w="486" w:type="dxa"/>
            <w:vMerge w:val="continue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M2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 w:right="3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OAFF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6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OAFL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 w:right="2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Measure</w:t>
            </w:r>
            <w:r>
              <w:rPr>
                <w:b/>
                <w:w w:val="105"/>
                <w:sz w:val="9"/>
                <w:spacing w:val="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(95%)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 w:right="2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Measure</w:t>
            </w:r>
            <w:r>
              <w:rPr>
                <w:b/>
                <w:w w:val="105"/>
                <w:sz w:val="9"/>
                <w:spacing w:val="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(100%)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7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" w:right="1"/>
              <w:spacing w:before="10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vMerge w:val="continue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32.7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38.5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2"/>
              </w:rPr>
              <w:t>FM2(Spectial)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2"/>
              </w:rPr>
              <w:t>FM2(Spectial)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3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29.7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23.3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44.9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38.9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2"/>
              </w:rPr>
              <w:t>FM2(Special)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30.0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30.2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41.3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30.7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30.3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29.0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3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32.3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25.5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22.0)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26.0)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34.8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42.0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22.1)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26.1)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31.1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28.9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22.2)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26.2)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#10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35.2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29.2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22.3)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26.3)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#11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46.7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33.1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22.4)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26.4)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3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34.5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21.2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22.5)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26.5)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#13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28.8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27.9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22.6)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26.6)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30.9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35.6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22.7)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26.7)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477" w:hRule="atLeast"/>
        </w:trPr>
        <w:tc>
          <w:tcPr>
            <w:tcW w:w="4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12"/>
              <w:rPr>
                <w:b/>
                <w:sz w:val="9"/>
              </w:rPr>
            </w:pPr>
          </w:p>
          <w:p>
            <w:pPr>
              <w:pStyle w:val="TableParagraph"/>
              <w:ind w:left="28" w:right="11"/>
              <w:spacing w:before="1"/>
              <w:rPr>
                <w:sz w:val="9"/>
              </w:rPr>
            </w:pPr>
            <w:r>
              <w:rPr>
                <w:w w:val="105"/>
                <w:sz w:val="9"/>
                <w:spacing w:val="-5"/>
              </w:rPr>
              <w:t>#15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4" w:right="2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5"/>
              </w:rPr>
              <w:t>NOP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52.0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6" w:right="3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39.3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2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5"/>
              </w:rPr>
              <w:t>FM2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FM2(FF </w:t>
            </w:r>
            <w:r>
              <w:rPr>
                <w:b/>
                <w:w w:val="105"/>
                <w:sz w:val="9"/>
                <w:spacing w:val="-2"/>
              </w:rPr>
              <w:t>22.8)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35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FM2(FL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2"/>
              </w:rPr>
              <w:t>26.8)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jc w:val="left"/>
              <w:spacing w:before="8"/>
              <w:rPr>
                <w:b/>
                <w:sz w:val="9"/>
              </w:rPr>
            </w:pPr>
          </w:p>
          <w:p>
            <w:pPr>
              <w:pStyle w:val="TableParagraph"/>
              <w:ind w:left="41" w:right="1"/>
              <w:rPr>
                <w:b/>
                <w:sz w:val="9"/>
              </w:rPr>
            </w:pPr>
            <w:r>
              <w:rPr>
                <w:b/>
                <w:w w:val="105"/>
                <w:sz w:val="9"/>
                <w:spacing w:val="-4"/>
              </w:rPr>
              <w:t>PASS</w:t>
            </w:r>
          </w:p>
        </w:tc>
      </w:tr>
      <w:tr>
        <w:trPr>
          <w:trHeight w:val="137" w:hRule="atLeast"/>
        </w:trPr>
        <w:tc>
          <w:tcPr>
            <w:tcW w:w="48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ind w:left="28"/>
              <w:spacing w:line="117" w:lineRule="exact"/>
              <w:rPr>
                <w:sz w:val="9"/>
              </w:rPr>
            </w:pPr>
            <w:r>
              <w:rPr>
                <w:w w:val="105"/>
                <w:sz w:val="9"/>
                <w:spacing w:val="-2"/>
              </w:rPr>
              <w:t>Average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ind w:left="36" w:right="36"/>
              <w:spacing w:line="117" w:lineRule="exact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4"/>
              </w:rPr>
              <w:t>35.7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ind w:left="36" w:right="36"/>
              <w:spacing w:line="117" w:lineRule="exact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4"/>
              </w:rPr>
              <w:t>31.6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>
            <w:pPr>
              <w:pStyle w:val="TableParagraph"/>
              <w:ind w:left="27"/>
              <w:jc w:val="left"/>
              <w:spacing w:line="117" w:lineRule="exac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Permitted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Limit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TR34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</w:rPr>
              <w:t>3rd Edition</w:t>
            </w:r>
            <w:r>
              <w:rPr>
                <w:b/>
                <w:w w:val="105"/>
                <w:sz w:val="9"/>
                <w:spacing w:val="-1"/>
              </w:rPr>
              <w:t xml:space="preserve"> </w:t>
            </w:r>
            <w:r>
              <w:rPr>
                <w:b/>
                <w:w w:val="105"/>
                <w:sz w:val="9"/>
                <w:spacing w:val="-5"/>
              </w:rPr>
              <w:t>FM2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00"/>
          </w:tcPr>
          <w:p>
            <w:pPr>
              <w:pStyle w:val="TableParagraph"/>
              <w:ind w:left="41" w:right="1"/>
              <w:spacing w:line="117" w:lineRule="exact"/>
              <w:rPr>
                <w:b/>
                <w:sz w:val="9"/>
              </w:rPr>
            </w:pPr>
            <w:r>
              <w:rPr>
                <w:b/>
                <w:color w:val="FF0000"/>
                <w:w w:val="105"/>
                <w:sz w:val="9"/>
                <w:spacing w:val="-4"/>
              </w:rPr>
              <w:t>PASS</w:t>
            </w:r>
          </w:p>
        </w:tc>
      </w:tr>
    </w:tbl>
    <w:p>
      <w:pPr>
        <w:pStyle w:val="BodyText"/>
        <w:spacing w:before="284"/>
      </w:pPr>
    </w:p>
    <w:p>
      <w:pPr>
        <w:ind w:left="662" w:right="1" w:firstLine="0"/>
        <w:jc w:val="center"/>
        <w:spacing w:before="0"/>
        <w:rPr>
          <w:sz w:val="9"/>
        </w:rPr>
      </w:pPr>
      <w:r>
        <w:rPr>
          <w:w w:val="105"/>
          <w:sz w:val="9"/>
          <w:spacing w:val="-10"/>
        </w:rPr>
        <w:t>`</w:t>
      </w:r>
    </w:p>
    <w:sectPr>
      <w:type w:val="continuous"/>
      <w:pgSz w:w="16840" w:h="11910" w:orient="landscape"/>
      <w:pgMar w:top="520" w:right="2420" w:bottom="280" w:left="24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en-US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>
      <w:spacing w:before="54"/>
    </w:pPr>
    <w:rPr>
      <w:lang w:val="en-US" w:eastAsia="en-US" w:bidi="ar-SA"/>
      <w:rFonts w:ascii="맑은 고딕" w:eastAsia="맑은 고딕" w:hAnsi="맑은 고딕" w:cs="맑은 고딕"/>
      <w:b/>
      <w:bCs/>
      <w:sz w:val="17"/>
      <w:szCs w:val="17"/>
    </w:rPr>
  </w:style>
  <w:style w:type="paragraph" w:styleId="ListParagraph">
    <w:name w:val="List Paragraph"/>
    <w:uiPriority w:val="1"/>
    <w:basedOn w:val="Normal"/>
    <w:qFormat/>
    <w:pPr/>
    <w:rPr>
      <w:lang w:val="en-US" w:eastAsia="en-US" w:bidi="ar-SA"/>
    </w:rPr>
  </w:style>
  <w:style w:type="paragraph" w:customStyle="1" w:styleId="TableParagraph">
    <w:name w:val="Table Paragraph"/>
    <w:uiPriority w:val="1"/>
    <w:basedOn w:val="Normal"/>
    <w:qFormat/>
    <w:pPr>
      <w:jc w:val="center"/>
    </w:pPr>
    <w:rPr>
      <w:lang w:val="en-US" w:eastAsia="en-US" w:bidi="ar-SA"/>
      <w:rFonts w:ascii="맑은 고딕" w:eastAsia="맑은 고딕" w:hAnsi="맑은 고딕" w:cs="맑은 고딕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공무부 장성태</dc:creator>
  <cp:keywords/>
  <dc:description/>
  <cp:lastModifiedBy>micro</cp:lastModifiedBy>
  <cp:revision>1</cp:revision>
  <dcterms:created xsi:type="dcterms:W3CDTF">2024-03-09T01:54:41Z</dcterms:created>
  <dcterms:modified xsi:type="dcterms:W3CDTF">2024-03-09T01:55:11Z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Excel® 2013</vt:lpwstr>
  </property>
  <property fmtid="{D5CDD505-2E9C-101B-9397-08002B2CF9AE}" pid="3" name="Producer">
    <vt:lpwstr>Microsoft® Excel® 2013</vt:lpwstr>
  </property>
</Properties>
</file>