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70780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F70780" w:rsidTr="00F70780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Pr="00F70780" w:rsidRDefault="00F70780" w:rsidP="00F70780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  <w:bookmarkStart w:id="0" w:name="_GoBack"/>
                  <w:bookmarkEnd w:id="0"/>
                </w:p>
              </w:tc>
            </w:tr>
            <w:tr w:rsidR="00F70780" w:rsidTr="00F70780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D1736F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제</w:t>
                  </w:r>
                  <w:r w:rsidR="006423A0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10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회 공개SW 개발자</w:t>
                  </w: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대회 출품작 개발계획서</w:t>
                  </w:r>
                </w:p>
              </w:tc>
            </w:tr>
            <w:tr w:rsidR="00F70780" w:rsidTr="00F70780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P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:rsidR="00F70780" w:rsidRDefault="00F70780" w:rsidP="00F70780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:rsidR="00AD58AF" w:rsidRDefault="00AD58AF" w:rsidP="00F70780">
      <w:pPr>
        <w:spacing w:line="240" w:lineRule="auto"/>
      </w:pPr>
    </w:p>
    <w:p w:rsidR="00F70780" w:rsidRPr="0043027E" w:rsidRDefault="00956A6F" w:rsidP="00F70780">
      <w:pPr>
        <w:rPr>
          <w:b/>
          <w:sz w:val="30"/>
          <w:szCs w:val="30"/>
        </w:rPr>
      </w:pPr>
      <w:r w:rsidRPr="0043027E">
        <w:rPr>
          <w:rFonts w:ascii="맑은 고딕" w:eastAsia="맑은 고딕" w:hAnsi="맑은 고딕" w:cs="굴림" w:hint="eastAsia"/>
          <w:b/>
          <w:color w:val="000000"/>
          <w:kern w:val="0"/>
          <w:sz w:val="30"/>
          <w:szCs w:val="30"/>
        </w:rPr>
        <w:t>□</w:t>
      </w:r>
      <w:r w:rsidR="00F70780" w:rsidRPr="0043027E">
        <w:rPr>
          <w:rFonts w:hint="eastAsia"/>
          <w:b/>
          <w:sz w:val="30"/>
          <w:szCs w:val="30"/>
        </w:rPr>
        <w:t xml:space="preserve"> </w:t>
      </w:r>
      <w:proofErr w:type="spellStart"/>
      <w:r w:rsidR="00F70780" w:rsidRPr="0043027E">
        <w:rPr>
          <w:rFonts w:hint="eastAsia"/>
          <w:b/>
          <w:sz w:val="30"/>
          <w:szCs w:val="30"/>
        </w:rPr>
        <w:t>참가팀</w:t>
      </w:r>
      <w:proofErr w:type="spellEnd"/>
      <w:r w:rsidR="00F70780" w:rsidRPr="0043027E">
        <w:rPr>
          <w:rFonts w:hint="eastAsia"/>
          <w:b/>
          <w:sz w:val="30"/>
          <w:szCs w:val="30"/>
        </w:rPr>
        <w:t xml:space="preserve"> 개요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094"/>
        <w:gridCol w:w="1896"/>
        <w:gridCol w:w="1896"/>
        <w:gridCol w:w="1896"/>
        <w:gridCol w:w="1896"/>
      </w:tblGrid>
      <w:tr w:rsidR="00F70780" w:rsidRPr="00F70780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F70780" w:rsidRPr="00F70780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56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687716" w:rsidRDefault="00687716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DANDY(</w:t>
            </w:r>
            <w:r w:rsidRPr="0068771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Day And Night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Develop</w:t>
            </w:r>
            <w:r w:rsidRPr="0068771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Your life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총 인원 </w:t>
            </w:r>
            <w:proofErr w:type="gramStart"/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( </w:t>
            </w:r>
            <w:r w:rsidR="004302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="00517FF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4</w:t>
            </w:r>
            <w:proofErr w:type="gramEnd"/>
            <w:r w:rsidR="00517FF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명)</w:t>
            </w:r>
          </w:p>
        </w:tc>
      </w:tr>
      <w:tr w:rsidR="00F70780" w:rsidRPr="00F70780" w:rsidTr="00956A6F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부서/학과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직위/학년</w:t>
            </w:r>
          </w:p>
        </w:tc>
      </w:tr>
      <w:tr w:rsidR="00F70780" w:rsidRPr="00F70780" w:rsidTr="00956A6F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517FF3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최성진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517FF3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숭실대학교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517FF3" w:rsidP="00517FF3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컴퓨터학부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517FF3" w:rsidP="00517FF3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학년</w: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</w:t>
            </w:r>
          </w:p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42.75pt;height:20.25pt" o:ole="">
                  <v:imagedata r:id="rId9" o:title=""/>
                </v:shape>
                <w:control r:id="rId10" w:name="CheckBox13" w:shapeid="_x0000_i1053"/>
              </w:objec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>
                <v:shape id="_x0000_i1055" type="#_x0000_t75" style="width:47.25pt;height:20.25pt" o:ole="">
                  <v:imagedata r:id="rId11" o:title=""/>
                </v:shape>
                <w:control r:id="rId12" w:name="CheckBox14" w:shapeid="_x0000_i1055"/>
              </w:object>
            </w:r>
          </w:p>
        </w:tc>
      </w:tr>
      <w:tr w:rsidR="00F70780" w:rsidRPr="00F70780" w:rsidTr="00956A6F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43027E" w:rsidRDefault="00956A6F" w:rsidP="00956A6F">
            <w:pPr>
              <w:shd w:val="clear" w:color="auto" w:fill="FFFFFF"/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>
                <v:shape id="_x0000_i1057" type="#_x0000_t75" style="width:64.5pt;height:18pt" o:ole="">
                  <v:imagedata r:id="rId13" o:title=""/>
                </v:shape>
                <w:control r:id="rId14" w:name="CheckBox5" w:shapeid="_x0000_i1057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59" type="#_x0000_t75" style="width:74.25pt;height:18pt" o:ole="">
                  <v:imagedata r:id="rId15" o:title=""/>
                </v:shape>
                <w:control r:id="rId16" w:name="CheckBox6" w:shapeid="_x0000_i1059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61" type="#_x0000_t75" style="width:76.5pt;height:18pt" o:ole="">
                  <v:imagedata r:id="rId17" o:title=""/>
                </v:shape>
                <w:control r:id="rId18" w:name="CheckBox7" w:shapeid="_x0000_i1061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63" type="#_x0000_t75" style="width:1in;height:18pt" o:ole="">
                  <v:imagedata r:id="rId19" o:title=""/>
                </v:shape>
                <w:control r:id="rId20" w:name="CheckBox8" w:shapeid="_x0000_i1063"/>
              </w:object>
            </w:r>
          </w:p>
        </w:tc>
      </w:tr>
      <w:tr w:rsidR="00F70780" w:rsidRPr="00F70780" w:rsidTr="00956A6F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65" type="#_x0000_t75" style="width:81.75pt;height:18pt" o:ole="">
                  <v:imagedata r:id="rId21" o:title=""/>
                </v:shape>
                <w:control r:id="rId22" w:name="CheckBox9" w:shapeid="_x0000_i1065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67" type="#_x0000_t75" style="width:54pt;height:18pt" o:ole="">
                  <v:imagedata r:id="rId23" o:title=""/>
                </v:shape>
                <w:control r:id="rId24" w:name="CheckBox10" w:shapeid="_x0000_i1067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69" type="#_x0000_t75" style="width:56.25pt;height:18pt" o:ole="">
                  <v:imagedata r:id="rId25" o:title=""/>
                </v:shape>
                <w:control r:id="rId26" w:name="CheckBox11" w:shapeid="_x0000_i1069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71" type="#_x0000_t75" style="width:55.5pt;height:18pt" o:ole="">
                  <v:imagedata r:id="rId27" o:title=""/>
                </v:shape>
                <w:control r:id="rId28" w:name="CheckBox12" w:shapeid="_x0000_i1071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2626FF"/>
                <w:kern w:val="0"/>
                <w:sz w:val="14"/>
                <w:szCs w:val="14"/>
              </w:rPr>
              <w:t>(참여시 선택)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73" type="#_x0000_t75" style="width:64.5pt;height:18pt" o:ole="">
                  <v:imagedata r:id="rId29" o:title=""/>
                </v:shape>
                <w:control r:id="rId30" w:name="CheckBox4" w:shapeid="_x0000_i1073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956A6F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75" type="#_x0000_t75" style="width:60.75pt;height:18pt" o:ole="">
                  <v:imagedata r:id="rId31" o:title=""/>
                </v:shape>
                <w:control r:id="rId32" w:name="CheckBox3" w:shapeid="_x0000_i1075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956A6F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77" type="#_x0000_t75" style="width:117.75pt;height:18pt" o:ole="">
                  <v:imagedata r:id="rId33" o:title=""/>
                </v:shape>
                <w:control r:id="rId34" w:name="CheckBox2" w:shapeid="_x0000_i1077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956A6F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object w:dxaOrig="225" w:dyaOrig="225">
                <v:shape id="_x0000_i1079" type="#_x0000_t75" style="width:81.75pt;height:20.25pt" o:ole="">
                  <v:imagedata r:id="rId35" o:title=""/>
                </v:shape>
                <w:control r:id="rId36" w:name="CheckBox1" w:shapeid="_x0000_i1079"/>
              </w:object>
            </w:r>
          </w:p>
        </w:tc>
      </w:tr>
      <w:tr w:rsidR="00F70780" w:rsidRPr="00F70780" w:rsidTr="0043027E">
        <w:trPr>
          <w:trHeight w:val="370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F70780" w:rsidRPr="00F70780" w:rsidTr="0043027E">
        <w:trPr>
          <w:trHeight w:val="479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출품작명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33E76" w:rsidP="00F7078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스마트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17FF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매장</w:t>
            </w:r>
            <w:r w:rsidR="00517FF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17FF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좌석</w:t>
            </w:r>
            <w:r w:rsidR="00517FF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17FF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관리</w:t>
            </w:r>
            <w:r w:rsidR="00517FF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17FF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프로그램</w:t>
            </w:r>
          </w:p>
        </w:tc>
      </w:tr>
      <w:tr w:rsidR="0043027E" w:rsidRPr="00F70780" w:rsidTr="0043027E">
        <w:trPr>
          <w:trHeight w:val="5709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27E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출품작 소개</w:t>
            </w:r>
          </w:p>
          <w:p w:rsidR="00F70780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(요약)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835F9" w:rsidRPr="00941D6A" w:rsidRDefault="00BF3B6D" w:rsidP="006835F9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실시간으로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눈에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매장의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좌석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현황을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확인할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프로그램이다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애플리케이션과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연동되어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고객들은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매장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방문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전에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애플리케이션으로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매장의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현황을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확인할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:rsidR="0043027E" w:rsidRPr="0077753A" w:rsidRDefault="0043027E" w:rsidP="0043027E">
      <w:pPr>
        <w:pStyle w:val="a5"/>
        <w:rPr>
          <w:sz w:val="30"/>
          <w:szCs w:val="30"/>
        </w:rPr>
      </w:pPr>
      <w:r w:rsidRPr="0077753A">
        <w:rPr>
          <w:rFonts w:ascii="맑은 고딕" w:eastAsia="맑은 고딕" w:hAnsi="맑은 고딕" w:hint="eastAsia"/>
          <w:b/>
          <w:bCs/>
          <w:sz w:val="30"/>
          <w:szCs w:val="30"/>
        </w:rPr>
        <w:lastRenderedPageBreak/>
        <w:t>□ 출품작 개발 계획서</w:t>
      </w:r>
    </w:p>
    <w:p w:rsidR="0077753A" w:rsidRPr="0077753A" w:rsidRDefault="0077753A" w:rsidP="0077753A">
      <w:pPr>
        <w:spacing w:after="0" w:line="384" w:lineRule="auto"/>
        <w:ind w:hanging="68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54"/>
      </w:tblGrid>
      <w:tr w:rsidR="0077753A" w:rsidRPr="006835F9" w:rsidTr="0077753A">
        <w:trPr>
          <w:trHeight w:val="12352"/>
        </w:trPr>
        <w:tc>
          <w:tcPr>
            <w:tcW w:w="9954" w:type="dxa"/>
          </w:tcPr>
          <w:p w:rsidR="00DA6461" w:rsidRPr="00941D6A" w:rsidRDefault="0077753A" w:rsidP="00941D6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1. 개발배경 및 목적</w:t>
            </w:r>
          </w:p>
          <w:p w:rsidR="00DA6461" w:rsidRPr="00941D6A" w:rsidRDefault="00DA6461" w:rsidP="00F33E76">
            <w:pPr>
              <w:spacing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6478F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많은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사람들이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방문하는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매장에서</w:t>
            </w:r>
            <w:r w:rsidRPr="00941D6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가게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직원들은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테이블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당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손님의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여부를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직접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확인해야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한다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Pr="00941D6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특히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매장이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넓거나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여러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층에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큰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규모의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매장의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경우에는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바쁜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시간대에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직원들이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일일히</w:t>
            </w:r>
            <w:proofErr w:type="spellEnd"/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좌석을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확인하기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어렵다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손님들의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경우에도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앉을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자리가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있는지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직접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확인해야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하는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불편함을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겪게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된다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이에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우리는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스마트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매장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좌석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관리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프로그램을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제공하여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매장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직원들과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손님에게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현재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매장의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좌석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현황을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실시간으로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보여주고자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한다</w:t>
            </w:r>
            <w:r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A606EC" w:rsidRPr="00941D6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또한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애플리케이션을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제공하여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손님들이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직접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방문하지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않아도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매장의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현황을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알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있도록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하고자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한다</w:t>
            </w:r>
            <w:r w:rsidR="00A606EC" w:rsidRPr="00941D6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9A692B" w:rsidRPr="00941D6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2. 개발환경 및 개발언어</w:t>
            </w:r>
          </w:p>
          <w:p w:rsidR="005764F1" w:rsidRPr="005764F1" w:rsidRDefault="005764F1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 w:rsidRPr="005764F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개발언어 :</w:t>
            </w:r>
            <w:proofErr w:type="gramEnd"/>
            <w:r w:rsidRPr="005764F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JSP, C, Python</w:t>
            </w:r>
          </w:p>
          <w:p w:rsidR="0077753A" w:rsidRPr="005764F1" w:rsidRDefault="005764F1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 w:rsidRPr="005764F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개발환경 :</w:t>
            </w:r>
            <w:proofErr w:type="gramEnd"/>
            <w:r w:rsidRPr="005764F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Linux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Redhot</w:t>
            </w:r>
            <w:proofErr w:type="spellEnd"/>
            <w:r w:rsidR="00D65F9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proofErr w:type="spellStart"/>
            <w:r w:rsidR="00D65F9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mysql</w:t>
            </w:r>
            <w:proofErr w:type="spellEnd"/>
            <w:r w:rsidR="00D65F9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, android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3. 시스템 구성 및 아키텍처</w:t>
            </w:r>
          </w:p>
          <w:p w:rsidR="0077753A" w:rsidRDefault="00862A46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초음파센서와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라즈베리파이는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C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언어와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Python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제작</w:t>
            </w:r>
          </w:p>
          <w:p w:rsidR="00862A46" w:rsidRDefault="00862A46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- JSP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제작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환경은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이클립스를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</w:t>
            </w:r>
          </w:p>
          <w:p w:rsidR="00862A46" w:rsidRPr="00862A46" w:rsidRDefault="00862A46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화면구성은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해당하는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매장들의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구조를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간소화하여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표현하고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비어있는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자리가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해당하는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공간을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활성화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가독성을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높임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4. 프로젝트 주요기능</w:t>
            </w:r>
          </w:p>
          <w:p w:rsidR="0077753A" w:rsidRPr="00941D6A" w:rsidRDefault="006835F9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 한 매장에 </w:t>
            </w:r>
            <w:r w:rsidR="00F6478F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좌석이 </w:t>
            </w: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비어있는 </w:t>
            </w:r>
            <w:r w:rsidR="00F6478F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현황을</w:t>
            </w: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9932E6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애</w:t>
            </w:r>
            <w:r w:rsidR="004138C0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플리케이션과</w:t>
            </w: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매장 모니터 화면에 표시</w:t>
            </w:r>
            <w:r w:rsidR="00F6478F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한다.</w:t>
            </w:r>
          </w:p>
          <w:p w:rsidR="005072A9" w:rsidRPr="00941D6A" w:rsidRDefault="005072A9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 </w:t>
            </w:r>
            <w:r w:rsidR="00F6478F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애플리케이션 </w:t>
            </w: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이용자는 매장을 선택하여 그 매장의 </w:t>
            </w:r>
            <w:r w:rsidR="00F6478F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현재 </w:t>
            </w: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인원 및 공간 여부를 확인할 수 있다. </w:t>
            </w:r>
          </w:p>
          <w:p w:rsidR="005072A9" w:rsidRPr="00941D6A" w:rsidRDefault="005072A9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 직원은 모니터상으로 </w:t>
            </w:r>
            <w:r w:rsidR="00F6478F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좌석</w:t>
            </w:r>
            <w:r w:rsidR="000E295D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현황을 보고</w:t>
            </w: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비어있는 자리를</w:t>
            </w:r>
            <w:r w:rsidR="00F6478F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확인하</w:t>
            </w:r>
            <w:r w:rsidR="00DE4653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여</w:t>
            </w: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F6478F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정리</w:t>
            </w: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할 수 있다. </w:t>
            </w:r>
          </w:p>
          <w:p w:rsidR="006835F9" w:rsidRPr="00941D6A" w:rsidRDefault="006835F9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 </w:t>
            </w:r>
            <w:r w:rsidR="00A027A3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실제 현황과 프로그램 정보가 다를</w:t>
            </w:r>
            <w:r w:rsidR="001E688E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A027A3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시에는</w:t>
            </w: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직원이 수동적으로 조작할 수 있</w:t>
            </w:r>
            <w:r w:rsidR="00A027A3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다.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5. 프로젝트 추진 일정</w:t>
            </w:r>
          </w:p>
          <w:p w:rsidR="0077753A" w:rsidRPr="005764F1" w:rsidRDefault="00DD4C0E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기본적인 프로그램 흐름도 및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간트</w:t>
            </w:r>
            <w:proofErr w:type="spellEnd"/>
            <w:r w:rsidR="000372E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차트 작성 후 코딩과 디버깅을 통한 최종 보고서 작성 및 제출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lastRenderedPageBreak/>
              <w:t>6. 기대효과 및 활용분야</w:t>
            </w:r>
          </w:p>
          <w:p w:rsidR="002204F0" w:rsidRPr="00941D6A" w:rsidRDefault="002204F0" w:rsidP="002204F0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 직원 입장에서 손님이 비었는지에 대한 여부를 직접 확인할 필요 없이 모니터 상으로 확인하여 좌석 정리를 할 수 있다. </w:t>
            </w:r>
          </w:p>
          <w:p w:rsidR="005764F1" w:rsidRPr="00941D6A" w:rsidRDefault="005764F1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 </w:t>
            </w:r>
            <w:r w:rsidR="009A1C83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매장이 넓거나 </w:t>
            </w:r>
            <w:proofErr w:type="spellStart"/>
            <w:r w:rsidR="009A1C83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복층으로</w:t>
            </w:r>
            <w:proofErr w:type="spellEnd"/>
            <w:r w:rsidR="009A1C83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되어있는</w:t>
            </w: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매장에 설치하</w:t>
            </w:r>
            <w:r w:rsidR="009A1C83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면</w:t>
            </w: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9A1C83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방문자가 직접 비어있는 좌석을 찾지</w:t>
            </w: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않</w:t>
            </w:r>
            <w:r w:rsidR="0045770C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아도</w:t>
            </w:r>
            <w:r w:rsidR="009A1C83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쉽게 </w:t>
            </w:r>
            <w:r w:rsidR="00623579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자리</w:t>
            </w: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파악이 </w:t>
            </w:r>
            <w:r w:rsidR="009A1C83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가능하다.</w:t>
            </w:r>
          </w:p>
          <w:p w:rsidR="002204F0" w:rsidRPr="00941D6A" w:rsidRDefault="002204F0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941D6A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 xml:space="preserve">- </w:t>
            </w: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빠른 시간 내에 식사를 해결해야 하는 고객은 애플리케이션으로 매장의 현황을 확인한 뒤 </w:t>
            </w:r>
            <w:r w:rsidR="00454A00"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방문하여 </w:t>
            </w: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시간을 절약할 수 있다.</w:t>
            </w:r>
          </w:p>
          <w:p w:rsid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7. 기타(출품작에 대한 추가 설명 및 PT 자료 등 첨부 가능</w:t>
            </w:r>
            <w:r w:rsidR="000D7166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)</w:t>
            </w:r>
          </w:p>
          <w:p w:rsidR="00677633" w:rsidRDefault="00677633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1) 기타 요구 및 제약 사항</w:t>
            </w:r>
          </w:p>
          <w:p w:rsidR="00D65F94" w:rsidRDefault="00677633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(1) 하드웨어 요구</w:t>
            </w:r>
          </w:p>
          <w:p w:rsidR="00677633" w:rsidRDefault="00677633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  -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라즈베리파이의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SD카드 용량은 최소 16GB로 한다.</w:t>
            </w:r>
          </w:p>
          <w:p w:rsidR="00677633" w:rsidRDefault="00677633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  - 초음파 센서를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의자 뿐만이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아닌 탁자에도 설치하여 정확하게 인원</w:t>
            </w:r>
            <w:r w:rsidR="008F2DD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체크를 할 수 있게 한다.</w:t>
            </w:r>
          </w:p>
          <w:p w:rsidR="007A5CC6" w:rsidRPr="008F2DDD" w:rsidRDefault="007A5CC6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</w:p>
          <w:p w:rsidR="00677633" w:rsidRDefault="00677633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(2) 시스템 기능 요구</w:t>
            </w:r>
          </w:p>
          <w:p w:rsidR="00677633" w:rsidRDefault="00677633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  - 손님 용과 직원 용을 따로 분류해서 만들어야 한다.</w:t>
            </w:r>
          </w:p>
          <w:p w:rsidR="00677633" w:rsidRDefault="00677633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  - </w:t>
            </w:r>
            <w:r w:rsidR="007A5CC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한국어 외에도 영어로도 나타날 수 있게 해야 한다. (외국인 대상)</w:t>
            </w:r>
          </w:p>
          <w:p w:rsidR="007A5CC6" w:rsidRDefault="007A5CC6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</w:p>
          <w:p w:rsidR="007A5CC6" w:rsidRDefault="007A5CC6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(3) 자원인력에 대한 제약조건</w:t>
            </w:r>
          </w:p>
          <w:p w:rsidR="007A5CC6" w:rsidRDefault="007A5CC6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  - 팀원 중 막 프로그래밍을 시작한 단계라 처음에 배움의 어려움이 있다.</w:t>
            </w:r>
          </w:p>
          <w:p w:rsidR="007A5CC6" w:rsidRDefault="007A5CC6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  - 팀원들의 경험부족으로 설계와 구현단계에서 예상 작업시간보다 더 시간이 걸릴 수 있다.</w:t>
            </w:r>
          </w:p>
          <w:p w:rsidR="00B366EB" w:rsidRPr="00D65F94" w:rsidRDefault="00B366EB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</w:p>
          <w:p w:rsidR="007366EC" w:rsidRPr="006835F9" w:rsidRDefault="00677633" w:rsidP="000372E2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  <w:shd w:val="clear" w:color="auto" w:fill="FFFFFF"/>
              </w:rPr>
              <w:t xml:space="preserve">2) </w:t>
            </w:r>
            <w:r w:rsidR="006835F9" w:rsidRPr="00D65F94">
              <w:rPr>
                <w:rFonts w:asciiTheme="majorHAnsi" w:eastAsiaTheme="majorHAnsi" w:hAnsiTheme="majorHAnsi" w:cs="굴림" w:hint="eastAsia"/>
                <w:kern w:val="0"/>
                <w:szCs w:val="20"/>
                <w:shd w:val="clear" w:color="auto" w:fill="FFFFFF"/>
              </w:rPr>
              <w:t xml:space="preserve">구매 예상 기업 </w:t>
            </w:r>
            <w:r w:rsidR="006835F9" w:rsidRPr="00D65F94">
              <w:rPr>
                <w:rFonts w:asciiTheme="majorHAnsi" w:eastAsiaTheme="majorHAnsi" w:hAnsiTheme="majorHAnsi" w:cs="굴림"/>
                <w:kern w:val="0"/>
                <w:szCs w:val="20"/>
                <w:shd w:val="clear" w:color="auto" w:fill="FFFFFF"/>
              </w:rPr>
              <w:t>–</w:t>
            </w:r>
            <w:r w:rsidR="006835F9" w:rsidRPr="00D65F94">
              <w:rPr>
                <w:rFonts w:asciiTheme="majorHAnsi" w:eastAsiaTheme="majorHAnsi" w:hAnsiTheme="majorHAnsi" w:cs="굴림" w:hint="eastAsia"/>
                <w:kern w:val="0"/>
                <w:szCs w:val="20"/>
                <w:shd w:val="clear" w:color="auto" w:fill="FFFFFF"/>
              </w:rPr>
              <w:t xml:space="preserve"> 고객들이 많이 북적 이는 매장, 프랜차이즈 매장(ex, </w:t>
            </w:r>
            <w:proofErr w:type="spellStart"/>
            <w:r w:rsidR="006835F9" w:rsidRPr="00D65F94">
              <w:rPr>
                <w:rFonts w:asciiTheme="majorHAnsi" w:eastAsiaTheme="majorHAnsi" w:hAnsiTheme="majorHAnsi" w:cs="굴림" w:hint="eastAsia"/>
                <w:kern w:val="0"/>
                <w:szCs w:val="20"/>
                <w:shd w:val="clear" w:color="auto" w:fill="FFFFFF"/>
              </w:rPr>
              <w:t>롯데리아</w:t>
            </w:r>
            <w:proofErr w:type="spellEnd"/>
            <w:r w:rsidR="006835F9" w:rsidRPr="00D65F94">
              <w:rPr>
                <w:rFonts w:asciiTheme="majorHAnsi" w:eastAsiaTheme="majorHAnsi" w:hAnsiTheme="majorHAnsi" w:cs="굴림" w:hint="eastAsia"/>
                <w:kern w:val="0"/>
                <w:szCs w:val="20"/>
                <w:shd w:val="clear" w:color="auto" w:fill="FFFFFF"/>
              </w:rPr>
              <w:t xml:space="preserve">, </w:t>
            </w:r>
            <w:proofErr w:type="spellStart"/>
            <w:r w:rsidR="006835F9" w:rsidRPr="00D65F94">
              <w:rPr>
                <w:rFonts w:asciiTheme="majorHAnsi" w:eastAsiaTheme="majorHAnsi" w:hAnsiTheme="majorHAnsi" w:cs="굴림" w:hint="eastAsia"/>
                <w:kern w:val="0"/>
                <w:szCs w:val="20"/>
                <w:shd w:val="clear" w:color="auto" w:fill="FFFFFF"/>
              </w:rPr>
              <w:t>맥도날드</w:t>
            </w:r>
            <w:proofErr w:type="spellEnd"/>
            <w:r w:rsidR="006835F9" w:rsidRPr="00D65F94">
              <w:rPr>
                <w:rFonts w:asciiTheme="majorHAnsi" w:eastAsiaTheme="majorHAnsi" w:hAnsiTheme="majorHAnsi" w:cs="굴림" w:hint="eastAsia"/>
                <w:kern w:val="0"/>
                <w:szCs w:val="20"/>
                <w:shd w:val="clear" w:color="auto" w:fill="FFFFFF"/>
              </w:rPr>
              <w:t>), 대학교 학생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  <w:shd w:val="clear" w:color="auto" w:fill="FFFFFF"/>
              </w:rPr>
              <w:t>식당</w:t>
            </w:r>
          </w:p>
        </w:tc>
      </w:tr>
    </w:tbl>
    <w:p w:rsidR="0077753A" w:rsidRDefault="0077753A" w:rsidP="007775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77753A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6EC" w:rsidRDefault="007366EC" w:rsidP="007366EC">
      <w:pPr>
        <w:spacing w:after="0" w:line="240" w:lineRule="auto"/>
      </w:pPr>
      <w:r>
        <w:separator/>
      </w:r>
    </w:p>
  </w:endnote>
  <w:endnote w:type="continuationSeparator" w:id="0">
    <w:p w:rsidR="007366EC" w:rsidRDefault="007366EC" w:rsidP="0073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6EC" w:rsidRDefault="007366EC" w:rsidP="007366EC">
      <w:pPr>
        <w:spacing w:after="0" w:line="240" w:lineRule="auto"/>
      </w:pPr>
      <w:r>
        <w:separator/>
      </w:r>
    </w:p>
  </w:footnote>
  <w:footnote w:type="continuationSeparator" w:id="0">
    <w:p w:rsidR="007366EC" w:rsidRDefault="007366EC" w:rsidP="0073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7B03772"/>
    <w:multiLevelType w:val="hybridMultilevel"/>
    <w:tmpl w:val="96A6F2D6"/>
    <w:lvl w:ilvl="0" w:tplc="8190E3A4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84A035F"/>
    <w:multiLevelType w:val="hybridMultilevel"/>
    <w:tmpl w:val="B92A281E"/>
    <w:lvl w:ilvl="0" w:tplc="B2A88CE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3A0"/>
    <w:rsid w:val="000372E2"/>
    <w:rsid w:val="00090F3B"/>
    <w:rsid w:val="000D7166"/>
    <w:rsid w:val="000E295D"/>
    <w:rsid w:val="001E688E"/>
    <w:rsid w:val="002204F0"/>
    <w:rsid w:val="00391109"/>
    <w:rsid w:val="004138C0"/>
    <w:rsid w:val="0043027E"/>
    <w:rsid w:val="00451000"/>
    <w:rsid w:val="00454A00"/>
    <w:rsid w:val="0045770C"/>
    <w:rsid w:val="004B4F76"/>
    <w:rsid w:val="005072A9"/>
    <w:rsid w:val="00517FF3"/>
    <w:rsid w:val="005764F1"/>
    <w:rsid w:val="00623579"/>
    <w:rsid w:val="006423A0"/>
    <w:rsid w:val="00677633"/>
    <w:rsid w:val="006835F9"/>
    <w:rsid w:val="00687716"/>
    <w:rsid w:val="007366EC"/>
    <w:rsid w:val="0077753A"/>
    <w:rsid w:val="007A5CC6"/>
    <w:rsid w:val="007D5DA9"/>
    <w:rsid w:val="00862A46"/>
    <w:rsid w:val="008F2DDD"/>
    <w:rsid w:val="009107DF"/>
    <w:rsid w:val="0093527F"/>
    <w:rsid w:val="00941D6A"/>
    <w:rsid w:val="00956A6F"/>
    <w:rsid w:val="009932E6"/>
    <w:rsid w:val="009A1C83"/>
    <w:rsid w:val="009A692B"/>
    <w:rsid w:val="00A027A3"/>
    <w:rsid w:val="00A606EC"/>
    <w:rsid w:val="00AD58AF"/>
    <w:rsid w:val="00B01D65"/>
    <w:rsid w:val="00B23883"/>
    <w:rsid w:val="00B366EB"/>
    <w:rsid w:val="00BF3B6D"/>
    <w:rsid w:val="00C53FCA"/>
    <w:rsid w:val="00C81A10"/>
    <w:rsid w:val="00D14206"/>
    <w:rsid w:val="00D65F94"/>
    <w:rsid w:val="00DA6461"/>
    <w:rsid w:val="00DD4C0E"/>
    <w:rsid w:val="00DE4653"/>
    <w:rsid w:val="00F33E76"/>
    <w:rsid w:val="00F6478F"/>
    <w:rsid w:val="00F70780"/>
    <w:rsid w:val="00FB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780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List Paragraph"/>
    <w:basedOn w:val="a"/>
    <w:uiPriority w:val="34"/>
    <w:qFormat/>
    <w:rsid w:val="00F70780"/>
    <w:pPr>
      <w:ind w:leftChars="400" w:left="800"/>
    </w:pPr>
  </w:style>
  <w:style w:type="paragraph" w:customStyle="1" w:styleId="a5">
    <w:name w:val="바탕글"/>
    <w:basedOn w:val="a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366EC"/>
  </w:style>
  <w:style w:type="paragraph" w:styleId="a8">
    <w:name w:val="footer"/>
    <w:basedOn w:val="a"/>
    <w:link w:val="Char1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366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780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List Paragraph"/>
    <w:basedOn w:val="a"/>
    <w:uiPriority w:val="34"/>
    <w:qFormat/>
    <w:rsid w:val="00F70780"/>
    <w:pPr>
      <w:ind w:leftChars="400" w:left="800"/>
    </w:pPr>
  </w:style>
  <w:style w:type="paragraph" w:customStyle="1" w:styleId="a5">
    <w:name w:val="바탕글"/>
    <w:basedOn w:val="a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366EC"/>
  </w:style>
  <w:style w:type="paragraph" w:styleId="a8">
    <w:name w:val="footer"/>
    <w:basedOn w:val="a"/>
    <w:link w:val="Char1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36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75313-25AB-478A-9150-E20EBC75A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</Template>
  <TotalTime>1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ksh1</dc:creator>
  <cp:lastModifiedBy>Choi</cp:lastModifiedBy>
  <cp:revision>2</cp:revision>
  <dcterms:created xsi:type="dcterms:W3CDTF">2016-06-18T08:41:00Z</dcterms:created>
  <dcterms:modified xsi:type="dcterms:W3CDTF">2016-06-18T08:41:00Z</dcterms:modified>
</cp:coreProperties>
</file>