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800" w:type="dxa"/>
        <w:jc w:val="center"/>
        <w:tblLayout w:type="fixed"/>
        <w:tblCellMar>
          <w:left w:w="0" w:type="dxa"/>
          <w:right w:w="0" w:type="dxa"/>
        </w:tblCellMar>
        <w:tblLook w:val="04A0" w:firstRow="1" w:lastRow="0" w:firstColumn="1" w:lastColumn="0" w:noHBand="0" w:noVBand="1"/>
        <w:tblDescription w:val="Table for overall flyer layout"/>
      </w:tblPr>
      <w:tblGrid>
        <w:gridCol w:w="7200"/>
        <w:gridCol w:w="171"/>
        <w:gridCol w:w="3429"/>
      </w:tblGrid>
      <w:tr w:rsidR="00F227B3" w:rsidRPr="0055083A" w14:paraId="0ABB3A9F" w14:textId="77777777" w:rsidTr="00F227B3">
        <w:trPr>
          <w:trHeight w:hRule="exact" w:val="14400"/>
          <w:jc w:val="center"/>
        </w:trPr>
        <w:tc>
          <w:tcPr>
            <w:tcW w:w="7200" w:type="dxa"/>
          </w:tcPr>
          <w:tbl>
            <w:tblPr>
              <w:tblpPr w:leftFromText="141" w:rightFromText="141" w:horzAnchor="margin" w:tblpY="-268"/>
              <w:tblOverlap w:val="never"/>
              <w:tblW w:w="7513" w:type="dxa"/>
              <w:tblLayout w:type="fixed"/>
              <w:tblCellMar>
                <w:left w:w="0" w:type="dxa"/>
                <w:right w:w="0" w:type="dxa"/>
              </w:tblCellMar>
              <w:tblLook w:val="04A0" w:firstRow="1" w:lastRow="0" w:firstColumn="1" w:lastColumn="0" w:noHBand="0" w:noVBand="1"/>
              <w:tblDescription w:val="Disposition pour le contenu du corps du prospectus"/>
            </w:tblPr>
            <w:tblGrid>
              <w:gridCol w:w="7513"/>
            </w:tblGrid>
            <w:tr w:rsidR="00F227B3" w:rsidRPr="00D8692D" w14:paraId="50856CC9" w14:textId="77777777" w:rsidTr="00933BC0">
              <w:trPr>
                <w:cantSplit/>
                <w:trHeight w:hRule="exact" w:val="7237"/>
              </w:trPr>
              <w:tc>
                <w:tcPr>
                  <w:tcW w:w="7513" w:type="dxa"/>
                </w:tcPr>
                <w:p w14:paraId="51D76D35" w14:textId="77777777" w:rsidR="00F227B3" w:rsidRPr="00D8692D" w:rsidRDefault="00F227B3" w:rsidP="00CE783F">
                  <w:pPr>
                    <w:rPr>
                      <w:lang w:val="fr-FR"/>
                    </w:rPr>
                  </w:pPr>
                  <w:r>
                    <w:rPr>
                      <w:noProof/>
                      <w:lang w:val="fr-FR" w:eastAsia="fr-FR"/>
                    </w:rPr>
                    <w:drawing>
                      <wp:inline distT="0" distB="0" distL="0" distR="0" wp14:anchorId="502A743A" wp14:editId="07B9BA61">
                        <wp:extent cx="4495800" cy="4495800"/>
                        <wp:effectExtent l="0" t="0" r="0" b="0"/>
                        <wp:docPr id="2" name="Image 2" descr="Suspe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pen'd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4495800"/>
                                </a:xfrm>
                                <a:prstGeom prst="rect">
                                  <a:avLst/>
                                </a:prstGeom>
                                <a:noFill/>
                                <a:ln>
                                  <a:noFill/>
                                </a:ln>
                              </pic:spPr>
                            </pic:pic>
                          </a:graphicData>
                        </a:graphic>
                      </wp:inline>
                    </w:drawing>
                  </w:r>
                </w:p>
              </w:tc>
            </w:tr>
            <w:tr w:rsidR="00F227B3" w:rsidRPr="0055083A" w14:paraId="4D01905F" w14:textId="77777777" w:rsidTr="00933BC0">
              <w:trPr>
                <w:trHeight w:hRule="exact" w:val="7371"/>
              </w:trPr>
              <w:tc>
                <w:tcPr>
                  <w:tcW w:w="7513" w:type="dxa"/>
                </w:tcPr>
                <w:p w14:paraId="29AB2F64" w14:textId="77777777" w:rsidR="00F227B3" w:rsidRPr="00F227B3" w:rsidRDefault="00F227B3" w:rsidP="00CE783F">
                  <w:pPr>
                    <w:pStyle w:val="Sous-titre"/>
                    <w:spacing w:before="0"/>
                    <w:rPr>
                      <w:rFonts w:ascii="Franklin Gothic Medium" w:hAnsi="Franklin Gothic Medium"/>
                      <w:lang w:val="fr-FR"/>
                    </w:rPr>
                  </w:pPr>
                  <w:r w:rsidRPr="00F227B3">
                    <w:rPr>
                      <w:rFonts w:ascii="Franklin Gothic Medium" w:hAnsi="Franklin Gothic Medium"/>
                      <w:lang w:val="fr-FR"/>
                    </w:rPr>
                    <w:t>Suspen’dons</w:t>
                  </w:r>
                </w:p>
                <w:p w14:paraId="70A90CC0" w14:textId="61DC4EB3" w:rsidR="00933BC0" w:rsidRPr="00933BC0" w:rsidRDefault="00F227B3" w:rsidP="00933BC0">
                  <w:pPr>
                    <w:pStyle w:val="Titre"/>
                    <w:spacing w:line="240" w:lineRule="auto"/>
                    <w:ind w:right="714"/>
                    <w:rPr>
                      <w:rFonts w:ascii="Franklin Gothic Medium" w:hAnsi="Franklin Gothic Medium"/>
                      <w:sz w:val="96"/>
                      <w:lang w:val="fr-FR"/>
                    </w:rPr>
                  </w:pPr>
                  <w:r w:rsidRPr="00F227B3">
                    <w:rPr>
                      <w:rFonts w:ascii="Franklin Gothic Medium" w:hAnsi="Franklin Gothic Medium"/>
                      <w:sz w:val="96"/>
                      <w:lang w:val="fr-FR"/>
                    </w:rPr>
                    <w:t>LA PLATEFORME DE dons « suspendus »</w:t>
                  </w:r>
                </w:p>
                <w:p w14:paraId="3D574797" w14:textId="77777777" w:rsidR="00F227B3" w:rsidRPr="00F227B3" w:rsidRDefault="00F227B3" w:rsidP="00CE783F">
                  <w:pPr>
                    <w:pStyle w:val="Titre1"/>
                    <w:spacing w:before="0" w:after="0"/>
                    <w:rPr>
                      <w:rFonts w:ascii="Corbel" w:hAnsi="Corbel"/>
                      <w:lang w:val="fr-FR"/>
                    </w:rPr>
                  </w:pPr>
                  <w:bookmarkStart w:id="0" w:name="_Toc466965971"/>
                  <w:bookmarkStart w:id="1" w:name="_Toc467232962"/>
                  <w:r w:rsidRPr="00F227B3">
                    <w:rPr>
                      <w:rFonts w:ascii="Corbel" w:hAnsi="Corbel"/>
                      <w:lang w:val="fr-FR"/>
                    </w:rPr>
                    <w:t>Qu’est-ce que « Suspen’Dons » ?</w:t>
                  </w:r>
                  <w:bookmarkEnd w:id="0"/>
                  <w:bookmarkEnd w:id="1"/>
                </w:p>
                <w:p w14:paraId="58624518" w14:textId="77777777" w:rsidR="00F227B3" w:rsidRPr="00D8692D" w:rsidRDefault="00F227B3" w:rsidP="00CE783F">
                  <w:pPr>
                    <w:ind w:right="583"/>
                    <w:rPr>
                      <w:lang w:val="fr-FR"/>
                    </w:rPr>
                  </w:pPr>
                  <w:r w:rsidRPr="00F227B3">
                    <w:rPr>
                      <w:rFonts w:ascii="Corbel" w:hAnsi="Corbel"/>
                      <w:lang w:val="fr-FR"/>
                    </w:rPr>
                    <w:t xml:space="preserve">« Suspen’Dons » reprend le principe des « cafés suspendus », un concept qui permet de payer, en avance un café à quelqu’un qui ne peut se l’offrir. Nous voulons étendre ce concept et offrir aux sans domicile fixe une vie meilleure grâce au soutien des professionnels et à la générosité des citoyens français. </w:t>
                  </w:r>
                </w:p>
              </w:tc>
            </w:tr>
            <w:tr w:rsidR="00F227B3" w:rsidRPr="0055083A" w14:paraId="05DF2675" w14:textId="77777777" w:rsidTr="00933BC0">
              <w:trPr>
                <w:trHeight w:hRule="exact" w:val="1440"/>
              </w:trPr>
              <w:tc>
                <w:tcPr>
                  <w:tcW w:w="7513" w:type="dxa"/>
                  <w:vAlign w:val="bottom"/>
                </w:tcPr>
                <w:p w14:paraId="500C6081" w14:textId="77777777" w:rsidR="00F227B3" w:rsidRPr="00D8692D" w:rsidRDefault="00F227B3" w:rsidP="00CE783F">
                  <w:pPr>
                    <w:spacing w:after="720"/>
                    <w:rPr>
                      <w:lang w:val="fr-FR"/>
                    </w:rPr>
                  </w:pPr>
                </w:p>
              </w:tc>
            </w:tr>
          </w:tbl>
          <w:p w14:paraId="5CD31811" w14:textId="77777777" w:rsidR="00F227B3" w:rsidRPr="00D8692D" w:rsidRDefault="00F227B3" w:rsidP="00CE783F">
            <w:pPr>
              <w:rPr>
                <w:lang w:val="fr-FR"/>
              </w:rPr>
            </w:pPr>
          </w:p>
        </w:tc>
        <w:tc>
          <w:tcPr>
            <w:tcW w:w="171" w:type="dxa"/>
          </w:tcPr>
          <w:p w14:paraId="294F1B8B" w14:textId="77777777" w:rsidR="00F227B3" w:rsidRPr="00D8692D" w:rsidRDefault="00F227B3" w:rsidP="00CE783F">
            <w:pPr>
              <w:rPr>
                <w:lang w:val="fr-FR"/>
              </w:rPr>
            </w:pPr>
          </w:p>
        </w:tc>
        <w:tc>
          <w:tcPr>
            <w:tcW w:w="3429" w:type="dxa"/>
          </w:tcPr>
          <w:tbl>
            <w:tblPr>
              <w:tblW w:w="5000" w:type="pct"/>
              <w:tblLayout w:type="fixed"/>
              <w:tblCellMar>
                <w:left w:w="288" w:type="dxa"/>
                <w:right w:w="288" w:type="dxa"/>
              </w:tblCellMar>
              <w:tblLook w:val="04A0" w:firstRow="1" w:lastRow="0" w:firstColumn="1" w:lastColumn="0" w:noHBand="0" w:noVBand="1"/>
              <w:tblDescription w:val="Disposition pour l’encadré du prospectus"/>
            </w:tblPr>
            <w:tblGrid>
              <w:gridCol w:w="3429"/>
            </w:tblGrid>
            <w:tr w:rsidR="00F227B3" w:rsidRPr="0055083A" w14:paraId="69BDF712" w14:textId="77777777" w:rsidTr="00F227B3">
              <w:trPr>
                <w:trHeight w:hRule="exact" w:val="11486"/>
              </w:trPr>
              <w:tc>
                <w:tcPr>
                  <w:tcW w:w="3446" w:type="dxa"/>
                  <w:shd w:val="clear" w:color="auto" w:fill="ED7D31" w:themeFill="accent2"/>
                  <w:vAlign w:val="center"/>
                </w:tcPr>
                <w:p w14:paraId="5AE07564" w14:textId="77777777" w:rsidR="00F227B3" w:rsidRPr="00F227B3" w:rsidRDefault="00F227B3" w:rsidP="00F227B3">
                  <w:pPr>
                    <w:jc w:val="center"/>
                    <w:rPr>
                      <w:rStyle w:val="Titredulivre"/>
                    </w:rPr>
                  </w:pPr>
                  <w:r>
                    <w:rPr>
                      <w:rFonts w:ascii="Franklin Gothic Medium" w:hAnsi="Franklin Gothic Medium"/>
                      <w:color w:val="FFFFFF" w:themeColor="background1"/>
                      <w:sz w:val="32"/>
                      <w:szCs w:val="32"/>
                      <w:lang w:val="fr-FR"/>
                    </w:rPr>
                    <w:t xml:space="preserve">                      </w:t>
                  </w:r>
                  <w:r w:rsidRPr="00F227B3">
                    <w:rPr>
                      <w:rStyle w:val="Titredulivre"/>
                    </w:rPr>
                    <w:t>SUSPEN’DONS, POUR QUE LES DONS SERVENT VRAIMENT CEUX QUI EN ONT BESOIN</w:t>
                  </w:r>
                </w:p>
                <w:p w14:paraId="70046B9F" w14:textId="77777777" w:rsidR="00F227B3" w:rsidRPr="00D8692D" w:rsidRDefault="00F227B3" w:rsidP="00CE783F">
                  <w:pPr>
                    <w:pStyle w:val="Ligne"/>
                    <w:rPr>
                      <w:lang w:val="fr-FR"/>
                    </w:rPr>
                  </w:pPr>
                </w:p>
                <w:p w14:paraId="74A19AFC" w14:textId="77777777" w:rsidR="00F227B3" w:rsidRPr="00F227B3" w:rsidRDefault="00F227B3" w:rsidP="00CE783F">
                  <w:pPr>
                    <w:pStyle w:val="Titre2"/>
                    <w:rPr>
                      <w:rStyle w:val="Titredulivre"/>
                    </w:rPr>
                  </w:pPr>
                  <w:bookmarkStart w:id="2" w:name="_Toc466965972"/>
                  <w:bookmarkStart w:id="3" w:name="_Toc467232963"/>
                  <w:r w:rsidRPr="00F227B3">
                    <w:rPr>
                      <w:rStyle w:val="Titredulivre"/>
                    </w:rPr>
                    <w:t>Offrez, a distance et en avance, un produit à un sans domicile</w:t>
                  </w:r>
                  <w:bookmarkEnd w:id="2"/>
                  <w:bookmarkEnd w:id="3"/>
                </w:p>
                <w:p w14:paraId="76C3A8DC" w14:textId="77777777" w:rsidR="00F227B3" w:rsidRPr="00D8692D" w:rsidRDefault="00F227B3" w:rsidP="00CE783F">
                  <w:pPr>
                    <w:pStyle w:val="Ligne"/>
                    <w:rPr>
                      <w:lang w:val="fr-FR"/>
                    </w:rPr>
                  </w:pPr>
                </w:p>
                <w:p w14:paraId="4B31EEBE" w14:textId="77777777" w:rsidR="00F227B3" w:rsidRPr="00F227B3" w:rsidRDefault="00F227B3" w:rsidP="00CE783F">
                  <w:pPr>
                    <w:pStyle w:val="Titre2"/>
                    <w:rPr>
                      <w:rStyle w:val="Titredulivre"/>
                    </w:rPr>
                  </w:pPr>
                  <w:bookmarkStart w:id="4" w:name="_Toc466965973"/>
                  <w:bookmarkStart w:id="5" w:name="_Toc467232964"/>
                  <w:r w:rsidRPr="00F227B3">
                    <w:rPr>
                      <w:rStyle w:val="Titredulivre"/>
                    </w:rPr>
                    <w:t>accompagnÉs de professionnels, AIDEZ-NOUS à faire de Strasbourg une ville meilleure</w:t>
                  </w:r>
                  <w:bookmarkEnd w:id="4"/>
                  <w:bookmarkEnd w:id="5"/>
                </w:p>
                <w:p w14:paraId="55A0BB60" w14:textId="77777777" w:rsidR="00F227B3" w:rsidRPr="00D8692D" w:rsidRDefault="00F227B3" w:rsidP="00CE783F">
                  <w:pPr>
                    <w:pStyle w:val="Ligne"/>
                    <w:rPr>
                      <w:lang w:val="fr-FR"/>
                    </w:rPr>
                  </w:pPr>
                </w:p>
                <w:p w14:paraId="12412F3D" w14:textId="77777777" w:rsidR="00F227B3" w:rsidRPr="00F227B3" w:rsidRDefault="00F227B3" w:rsidP="00F227B3">
                  <w:pPr>
                    <w:pStyle w:val="Titre2"/>
                    <w:jc w:val="center"/>
                    <w:rPr>
                      <w:rFonts w:ascii="Franklin Gothic Medium" w:hAnsi="Franklin Gothic Medium"/>
                      <w:color w:val="FFFFFF" w:themeColor="background1"/>
                      <w:sz w:val="32"/>
                      <w:lang w:val="fr-FR"/>
                    </w:rPr>
                  </w:pPr>
                  <w:bookmarkStart w:id="6" w:name="_Toc466965974"/>
                  <w:bookmarkStart w:id="7" w:name="_Toc467232965"/>
                  <w:r w:rsidRPr="00F227B3">
                    <w:rPr>
                      <w:rStyle w:val="Titredulivre"/>
                    </w:rPr>
                    <w:t>3 etudiants en informatique pour un projet solidaire.</w:t>
                  </w:r>
                  <w:bookmarkEnd w:id="6"/>
                  <w:bookmarkEnd w:id="7"/>
                </w:p>
              </w:tc>
            </w:tr>
            <w:tr w:rsidR="00F227B3" w:rsidRPr="0055083A" w14:paraId="5271C7B4" w14:textId="77777777" w:rsidTr="00CE783F">
              <w:trPr>
                <w:trHeight w:hRule="exact" w:val="144"/>
              </w:trPr>
              <w:tc>
                <w:tcPr>
                  <w:tcW w:w="3446" w:type="dxa"/>
                </w:tcPr>
                <w:p w14:paraId="37BC6B6B" w14:textId="77777777" w:rsidR="00F227B3" w:rsidRPr="00D8692D" w:rsidRDefault="00F227B3" w:rsidP="00CE783F">
                  <w:pPr>
                    <w:rPr>
                      <w:lang w:val="fr-FR"/>
                    </w:rPr>
                  </w:pPr>
                </w:p>
              </w:tc>
            </w:tr>
            <w:tr w:rsidR="00F227B3" w:rsidRPr="0055083A" w14:paraId="6829DBAC" w14:textId="77777777" w:rsidTr="00CE783F">
              <w:trPr>
                <w:trHeight w:hRule="exact" w:val="3456"/>
              </w:trPr>
              <w:tc>
                <w:tcPr>
                  <w:tcW w:w="3446" w:type="dxa"/>
                  <w:shd w:val="clear" w:color="auto" w:fill="5B9BD5" w:themeFill="accent1"/>
                  <w:vAlign w:val="center"/>
                </w:tcPr>
                <w:p w14:paraId="72072A71" w14:textId="77777777" w:rsidR="00F227B3" w:rsidRPr="00F227B3" w:rsidRDefault="00F227B3" w:rsidP="00F227B3">
                  <w:pPr>
                    <w:pStyle w:val="Titre3"/>
                    <w:jc w:val="left"/>
                    <w:rPr>
                      <w:rFonts w:ascii="Franklin Gothic Medium" w:hAnsi="Franklin Gothic Medium"/>
                      <w:lang w:val="fr-FR"/>
                    </w:rPr>
                  </w:pPr>
                  <w:r w:rsidRPr="00F227B3">
                    <w:rPr>
                      <w:rFonts w:ascii="Franklin Gothic Medium" w:hAnsi="Franklin Gothic Medium"/>
                      <w:lang w:val="fr-FR"/>
                    </w:rPr>
                    <w:t xml:space="preserve">       </w:t>
                  </w:r>
                  <w:bookmarkStart w:id="8" w:name="_Toc466965975"/>
                  <w:bookmarkStart w:id="9" w:name="_Toc467232966"/>
                  <w:r w:rsidRPr="00F227B3">
                    <w:rPr>
                      <w:rFonts w:ascii="Franklin Gothic Medium" w:hAnsi="Franklin Gothic Medium"/>
                      <w:lang w:val="fr-FR"/>
                    </w:rPr>
                    <w:t>Suspen’DONS</w:t>
                  </w:r>
                  <w:bookmarkEnd w:id="8"/>
                  <w:bookmarkEnd w:id="9"/>
                </w:p>
                <w:p w14:paraId="17F41A07" w14:textId="77777777" w:rsidR="00F227B3" w:rsidRPr="00F227B3" w:rsidRDefault="00D532F6" w:rsidP="00CE783F">
                  <w:pPr>
                    <w:pStyle w:val="Coordonnes"/>
                    <w:rPr>
                      <w:rFonts w:ascii="Corbel" w:hAnsi="Corbel"/>
                      <w:lang w:val="fr-FR"/>
                    </w:rPr>
                  </w:pPr>
                  <w:sdt>
                    <w:sdtPr>
                      <w:rPr>
                        <w:rFonts w:ascii="Corbel" w:hAnsi="Corbel"/>
                        <w:lang w:val="fr-FR"/>
                      </w:rPr>
                      <w:id w:val="857003158"/>
                      <w:placeholder>
                        <w:docPart w:val="BF355D3723644CAB997BB6C56AD3780F"/>
                      </w:placeholder>
                      <w15:appearance w15:val="hidden"/>
                      <w:text w:multiLine="1"/>
                    </w:sdtPr>
                    <w:sdtEndPr/>
                    <w:sdtContent>
                      <w:r w:rsidR="00F227B3" w:rsidRPr="00F227B3">
                        <w:rPr>
                          <w:rFonts w:ascii="Corbel" w:hAnsi="Corbel"/>
                          <w:lang w:val="fr-FR"/>
                        </w:rPr>
                        <w:t>2 Allée des Foulons</w:t>
                      </w:r>
                      <w:r w:rsidR="00F227B3" w:rsidRPr="00F227B3">
                        <w:rPr>
                          <w:rFonts w:ascii="Corbel" w:hAnsi="Corbel"/>
                          <w:lang w:val="fr-FR"/>
                        </w:rPr>
                        <w:br/>
                        <w:t>67 380 Lingolsheim</w:t>
                      </w:r>
                    </w:sdtContent>
                  </w:sdt>
                </w:p>
                <w:p w14:paraId="0A974474" w14:textId="77777777" w:rsidR="00F227B3" w:rsidRPr="00D8692D" w:rsidRDefault="00F227B3" w:rsidP="00CE783F">
                  <w:pPr>
                    <w:pStyle w:val="Date"/>
                    <w:rPr>
                      <w:lang w:val="fr-FR"/>
                    </w:rPr>
                  </w:pPr>
                </w:p>
              </w:tc>
            </w:tr>
            <w:tr w:rsidR="00F227B3" w:rsidRPr="0055083A" w14:paraId="4BA92F94" w14:textId="77777777" w:rsidTr="00CE783F">
              <w:trPr>
                <w:trHeight w:hRule="exact" w:val="3456"/>
              </w:trPr>
              <w:tc>
                <w:tcPr>
                  <w:tcW w:w="3446" w:type="dxa"/>
                  <w:shd w:val="clear" w:color="auto" w:fill="5B9BD5" w:themeFill="accent1"/>
                  <w:vAlign w:val="center"/>
                </w:tcPr>
                <w:p w14:paraId="28DD44E8" w14:textId="77777777" w:rsidR="00F227B3" w:rsidRDefault="00F227B3" w:rsidP="00F227B3">
                  <w:pPr>
                    <w:pStyle w:val="Titre3"/>
                    <w:jc w:val="left"/>
                    <w:rPr>
                      <w:lang w:val="fr-FR"/>
                    </w:rPr>
                  </w:pPr>
                </w:p>
              </w:tc>
            </w:tr>
          </w:tbl>
          <w:p w14:paraId="34931C8E" w14:textId="77777777" w:rsidR="00F227B3" w:rsidRPr="00D8692D" w:rsidRDefault="00F227B3" w:rsidP="00CE783F">
            <w:pPr>
              <w:rPr>
                <w:lang w:val="fr-FR"/>
              </w:rPr>
            </w:pPr>
          </w:p>
        </w:tc>
      </w:tr>
    </w:tbl>
    <w:p w14:paraId="4BC4A0BB" w14:textId="77777777" w:rsidR="002953E7" w:rsidRDefault="002953E7" w:rsidP="00F227B3">
      <w:pPr>
        <w:rPr>
          <w:lang w:val="fr-FR"/>
        </w:rPr>
      </w:pPr>
    </w:p>
    <w:sdt>
      <w:sdtPr>
        <w:rPr>
          <w:rFonts w:asciiTheme="minorHAnsi" w:eastAsiaTheme="minorEastAsia" w:hAnsiTheme="minorHAnsi" w:cstheme="minorBidi"/>
          <w:color w:val="44546A" w:themeColor="text2"/>
          <w:sz w:val="24"/>
          <w:szCs w:val="26"/>
          <w:lang w:val="en-US" w:eastAsia="ja-JP"/>
        </w:rPr>
        <w:id w:val="1760179278"/>
        <w:docPartObj>
          <w:docPartGallery w:val="Table of Contents"/>
          <w:docPartUnique/>
        </w:docPartObj>
      </w:sdtPr>
      <w:sdtEndPr>
        <w:rPr>
          <w:b/>
          <w:bCs/>
        </w:rPr>
      </w:sdtEndPr>
      <w:sdtContent>
        <w:p w14:paraId="5156FDE6" w14:textId="77777777" w:rsidR="00F227B3" w:rsidRDefault="00F227B3">
          <w:pPr>
            <w:pStyle w:val="En-ttedetabledesmatires"/>
          </w:pPr>
          <w:r>
            <w:t>Table des matières</w:t>
          </w:r>
        </w:p>
        <w:p w14:paraId="3636E643" w14:textId="42AB97E7" w:rsidR="006E5B75" w:rsidRDefault="00F227B3" w:rsidP="006E5B75">
          <w:pPr>
            <w:pStyle w:val="TM1"/>
            <w:tabs>
              <w:tab w:val="right" w:leader="dot" w:pos="9062"/>
            </w:tabs>
            <w:rPr>
              <w:noProof/>
              <w:color w:val="auto"/>
              <w:sz w:val="22"/>
              <w:szCs w:val="22"/>
              <w:lang w:val="fr-FR" w:eastAsia="fr-FR"/>
            </w:rPr>
          </w:pPr>
          <w:r>
            <w:fldChar w:fldCharType="begin"/>
          </w:r>
          <w:r>
            <w:instrText xml:space="preserve"> TOC \o "1-3" \h \z \u </w:instrText>
          </w:r>
          <w:r>
            <w:fldChar w:fldCharType="separate"/>
          </w:r>
        </w:p>
        <w:p w14:paraId="732C7998" w14:textId="3D7B003F" w:rsidR="006E5B75" w:rsidRDefault="00D532F6">
          <w:pPr>
            <w:pStyle w:val="TM1"/>
            <w:tabs>
              <w:tab w:val="left" w:pos="520"/>
              <w:tab w:val="right" w:leader="dot" w:pos="9062"/>
            </w:tabs>
            <w:rPr>
              <w:noProof/>
              <w:color w:val="auto"/>
              <w:sz w:val="22"/>
              <w:szCs w:val="22"/>
              <w:lang w:val="fr-FR" w:eastAsia="fr-FR"/>
            </w:rPr>
          </w:pPr>
          <w:hyperlink w:anchor="_Toc467232967" w:history="1">
            <w:r w:rsidR="006E5B75" w:rsidRPr="00490488">
              <w:rPr>
                <w:rStyle w:val="Lienhypertexte"/>
                <w:noProof/>
                <w:lang w:val="fr-FR"/>
              </w:rPr>
              <w:t>I.</w:t>
            </w:r>
            <w:r w:rsidR="006E5B75">
              <w:rPr>
                <w:noProof/>
                <w:color w:val="auto"/>
                <w:sz w:val="22"/>
                <w:szCs w:val="22"/>
                <w:lang w:val="fr-FR" w:eastAsia="fr-FR"/>
              </w:rPr>
              <w:tab/>
            </w:r>
            <w:r w:rsidR="006E5B75" w:rsidRPr="00490488">
              <w:rPr>
                <w:rStyle w:val="Lienhypertexte"/>
                <w:noProof/>
                <w:lang w:val="fr-FR"/>
              </w:rPr>
              <w:t>Introduction</w:t>
            </w:r>
            <w:r w:rsidR="006E5B75">
              <w:rPr>
                <w:noProof/>
                <w:webHidden/>
              </w:rPr>
              <w:tab/>
            </w:r>
            <w:r w:rsidR="006E5B75">
              <w:rPr>
                <w:noProof/>
                <w:webHidden/>
              </w:rPr>
              <w:fldChar w:fldCharType="begin"/>
            </w:r>
            <w:r w:rsidR="006E5B75">
              <w:rPr>
                <w:noProof/>
                <w:webHidden/>
              </w:rPr>
              <w:instrText xml:space="preserve"> PAGEREF _Toc467232967 \h </w:instrText>
            </w:r>
            <w:r w:rsidR="006E5B75">
              <w:rPr>
                <w:noProof/>
                <w:webHidden/>
              </w:rPr>
            </w:r>
            <w:r w:rsidR="006E5B75">
              <w:rPr>
                <w:noProof/>
                <w:webHidden/>
              </w:rPr>
              <w:fldChar w:fldCharType="separate"/>
            </w:r>
            <w:r w:rsidR="00995DAC">
              <w:rPr>
                <w:noProof/>
                <w:webHidden/>
              </w:rPr>
              <w:t>3</w:t>
            </w:r>
            <w:r w:rsidR="006E5B75">
              <w:rPr>
                <w:noProof/>
                <w:webHidden/>
              </w:rPr>
              <w:fldChar w:fldCharType="end"/>
            </w:r>
          </w:hyperlink>
        </w:p>
        <w:p w14:paraId="0C41B395" w14:textId="6E7BF82D" w:rsidR="006E5B75" w:rsidRDefault="00D532F6">
          <w:pPr>
            <w:pStyle w:val="TM2"/>
            <w:tabs>
              <w:tab w:val="left" w:pos="660"/>
              <w:tab w:val="right" w:leader="dot" w:pos="9062"/>
            </w:tabs>
            <w:rPr>
              <w:noProof/>
              <w:color w:val="auto"/>
              <w:sz w:val="22"/>
              <w:szCs w:val="22"/>
              <w:lang w:val="fr-FR" w:eastAsia="fr-FR"/>
            </w:rPr>
          </w:pPr>
          <w:hyperlink w:anchor="_Toc467232968" w:history="1">
            <w:r w:rsidR="006E5B75" w:rsidRPr="00490488">
              <w:rPr>
                <w:rStyle w:val="Lienhypertexte"/>
                <w:noProof/>
                <w:lang w:val="fr-FR"/>
              </w:rPr>
              <w:t>a.</w:t>
            </w:r>
            <w:r w:rsidR="006E5B75">
              <w:rPr>
                <w:noProof/>
                <w:color w:val="auto"/>
                <w:sz w:val="22"/>
                <w:szCs w:val="22"/>
                <w:lang w:val="fr-FR" w:eastAsia="fr-FR"/>
              </w:rPr>
              <w:tab/>
            </w:r>
            <w:r w:rsidR="006E5B75" w:rsidRPr="00490488">
              <w:rPr>
                <w:rStyle w:val="Lienhypertexte"/>
                <w:noProof/>
                <w:lang w:val="fr-FR"/>
              </w:rPr>
              <w:t>Présentation du contexte</w:t>
            </w:r>
            <w:r w:rsidR="006E5B75">
              <w:rPr>
                <w:noProof/>
                <w:webHidden/>
              </w:rPr>
              <w:tab/>
            </w:r>
            <w:r w:rsidR="006E5B75">
              <w:rPr>
                <w:noProof/>
                <w:webHidden/>
              </w:rPr>
              <w:fldChar w:fldCharType="begin"/>
            </w:r>
            <w:r w:rsidR="006E5B75">
              <w:rPr>
                <w:noProof/>
                <w:webHidden/>
              </w:rPr>
              <w:instrText xml:space="preserve"> PAGEREF _Toc467232968 \h </w:instrText>
            </w:r>
            <w:r w:rsidR="006E5B75">
              <w:rPr>
                <w:noProof/>
                <w:webHidden/>
              </w:rPr>
            </w:r>
            <w:r w:rsidR="006E5B75">
              <w:rPr>
                <w:noProof/>
                <w:webHidden/>
              </w:rPr>
              <w:fldChar w:fldCharType="separate"/>
            </w:r>
            <w:r w:rsidR="00995DAC">
              <w:rPr>
                <w:noProof/>
                <w:webHidden/>
              </w:rPr>
              <w:t>3</w:t>
            </w:r>
            <w:r w:rsidR="006E5B75">
              <w:rPr>
                <w:noProof/>
                <w:webHidden/>
              </w:rPr>
              <w:fldChar w:fldCharType="end"/>
            </w:r>
          </w:hyperlink>
        </w:p>
        <w:p w14:paraId="4F931C3E" w14:textId="28D0C05C" w:rsidR="006E5B75" w:rsidRDefault="00D532F6">
          <w:pPr>
            <w:pStyle w:val="TM2"/>
            <w:tabs>
              <w:tab w:val="left" w:pos="880"/>
              <w:tab w:val="right" w:leader="dot" w:pos="9062"/>
            </w:tabs>
            <w:rPr>
              <w:noProof/>
              <w:color w:val="auto"/>
              <w:sz w:val="22"/>
              <w:szCs w:val="22"/>
              <w:lang w:val="fr-FR" w:eastAsia="fr-FR"/>
            </w:rPr>
          </w:pPr>
          <w:hyperlink w:anchor="_Toc467232969" w:history="1">
            <w:r w:rsidR="006E5B75" w:rsidRPr="00490488">
              <w:rPr>
                <w:rStyle w:val="Lienhypertexte"/>
                <w:noProof/>
                <w:lang w:val="fr-FR"/>
              </w:rPr>
              <w:t>b.</w:t>
            </w:r>
            <w:r w:rsidR="006E5B75">
              <w:rPr>
                <w:noProof/>
                <w:color w:val="auto"/>
                <w:sz w:val="22"/>
                <w:szCs w:val="22"/>
                <w:lang w:val="fr-FR" w:eastAsia="fr-FR"/>
              </w:rPr>
              <w:tab/>
            </w:r>
            <w:r w:rsidR="006E5B75" w:rsidRPr="00490488">
              <w:rPr>
                <w:rStyle w:val="Lienhypertexte"/>
                <w:noProof/>
                <w:lang w:val="fr-FR"/>
              </w:rPr>
              <w:t>Présentation de l’équipe</w:t>
            </w:r>
            <w:r w:rsidR="006E5B75">
              <w:rPr>
                <w:noProof/>
                <w:webHidden/>
              </w:rPr>
              <w:tab/>
            </w:r>
            <w:r w:rsidR="006E5B75">
              <w:rPr>
                <w:noProof/>
                <w:webHidden/>
              </w:rPr>
              <w:fldChar w:fldCharType="begin"/>
            </w:r>
            <w:r w:rsidR="006E5B75">
              <w:rPr>
                <w:noProof/>
                <w:webHidden/>
              </w:rPr>
              <w:instrText xml:space="preserve"> PAGEREF _Toc467232969 \h </w:instrText>
            </w:r>
            <w:r w:rsidR="006E5B75">
              <w:rPr>
                <w:noProof/>
                <w:webHidden/>
              </w:rPr>
            </w:r>
            <w:r w:rsidR="006E5B75">
              <w:rPr>
                <w:noProof/>
                <w:webHidden/>
              </w:rPr>
              <w:fldChar w:fldCharType="separate"/>
            </w:r>
            <w:r w:rsidR="00995DAC">
              <w:rPr>
                <w:noProof/>
                <w:webHidden/>
              </w:rPr>
              <w:t>3</w:t>
            </w:r>
            <w:r w:rsidR="006E5B75">
              <w:rPr>
                <w:noProof/>
                <w:webHidden/>
              </w:rPr>
              <w:fldChar w:fldCharType="end"/>
            </w:r>
          </w:hyperlink>
        </w:p>
        <w:p w14:paraId="59AF4A71" w14:textId="4E3B99F0" w:rsidR="006E5B75" w:rsidRDefault="00D532F6">
          <w:pPr>
            <w:pStyle w:val="TM1"/>
            <w:tabs>
              <w:tab w:val="left" w:pos="520"/>
              <w:tab w:val="right" w:leader="dot" w:pos="9062"/>
            </w:tabs>
            <w:rPr>
              <w:noProof/>
              <w:color w:val="auto"/>
              <w:sz w:val="22"/>
              <w:szCs w:val="22"/>
              <w:lang w:val="fr-FR" w:eastAsia="fr-FR"/>
            </w:rPr>
          </w:pPr>
          <w:hyperlink w:anchor="_Toc467232970" w:history="1">
            <w:r w:rsidR="006E5B75" w:rsidRPr="00490488">
              <w:rPr>
                <w:rStyle w:val="Lienhypertexte"/>
                <w:noProof/>
                <w:lang w:val="fr-FR"/>
              </w:rPr>
              <w:t>II.</w:t>
            </w:r>
            <w:r w:rsidR="006E5B75">
              <w:rPr>
                <w:noProof/>
                <w:color w:val="auto"/>
                <w:sz w:val="22"/>
                <w:szCs w:val="22"/>
                <w:lang w:val="fr-FR" w:eastAsia="fr-FR"/>
              </w:rPr>
              <w:tab/>
            </w:r>
            <w:r w:rsidR="006E5B75" w:rsidRPr="00490488">
              <w:rPr>
                <w:rStyle w:val="Lienhypertexte"/>
                <w:noProof/>
                <w:lang w:val="fr-FR"/>
              </w:rPr>
              <w:t>Le projet</w:t>
            </w:r>
            <w:r w:rsidR="006E5B75">
              <w:rPr>
                <w:noProof/>
                <w:webHidden/>
              </w:rPr>
              <w:tab/>
            </w:r>
            <w:r w:rsidR="006E5B75">
              <w:rPr>
                <w:noProof/>
                <w:webHidden/>
              </w:rPr>
              <w:fldChar w:fldCharType="begin"/>
            </w:r>
            <w:r w:rsidR="006E5B75">
              <w:rPr>
                <w:noProof/>
                <w:webHidden/>
              </w:rPr>
              <w:instrText xml:space="preserve"> PAGEREF _Toc467232970 \h </w:instrText>
            </w:r>
            <w:r w:rsidR="006E5B75">
              <w:rPr>
                <w:noProof/>
                <w:webHidden/>
              </w:rPr>
            </w:r>
            <w:r w:rsidR="006E5B75">
              <w:rPr>
                <w:noProof/>
                <w:webHidden/>
              </w:rPr>
              <w:fldChar w:fldCharType="separate"/>
            </w:r>
            <w:r w:rsidR="00995DAC">
              <w:rPr>
                <w:noProof/>
                <w:webHidden/>
              </w:rPr>
              <w:t>4</w:t>
            </w:r>
            <w:r w:rsidR="006E5B75">
              <w:rPr>
                <w:noProof/>
                <w:webHidden/>
              </w:rPr>
              <w:fldChar w:fldCharType="end"/>
            </w:r>
          </w:hyperlink>
        </w:p>
        <w:p w14:paraId="34C7BBAD" w14:textId="506D16BF" w:rsidR="006E5B75" w:rsidRDefault="00D532F6">
          <w:pPr>
            <w:pStyle w:val="TM2"/>
            <w:tabs>
              <w:tab w:val="left" w:pos="660"/>
              <w:tab w:val="right" w:leader="dot" w:pos="9062"/>
            </w:tabs>
            <w:rPr>
              <w:noProof/>
              <w:color w:val="auto"/>
              <w:sz w:val="22"/>
              <w:szCs w:val="22"/>
              <w:lang w:val="fr-FR" w:eastAsia="fr-FR"/>
            </w:rPr>
          </w:pPr>
          <w:hyperlink w:anchor="_Toc467232971" w:history="1">
            <w:r w:rsidR="006E5B75" w:rsidRPr="00490488">
              <w:rPr>
                <w:rStyle w:val="Lienhypertexte"/>
                <w:noProof/>
                <w:lang w:val="fr-FR"/>
              </w:rPr>
              <w:t>a.</w:t>
            </w:r>
            <w:r w:rsidR="006E5B75">
              <w:rPr>
                <w:noProof/>
                <w:color w:val="auto"/>
                <w:sz w:val="22"/>
                <w:szCs w:val="22"/>
                <w:lang w:val="fr-FR" w:eastAsia="fr-FR"/>
              </w:rPr>
              <w:tab/>
            </w:r>
            <w:r w:rsidR="006E5B75" w:rsidRPr="00490488">
              <w:rPr>
                <w:rStyle w:val="Lienhypertexte"/>
                <w:noProof/>
                <w:lang w:val="fr-FR"/>
              </w:rPr>
              <w:t>La grande pauvreté : un phénomène grandissant</w:t>
            </w:r>
            <w:r w:rsidR="006E5B75">
              <w:rPr>
                <w:noProof/>
                <w:webHidden/>
              </w:rPr>
              <w:tab/>
            </w:r>
            <w:r w:rsidR="006E5B75">
              <w:rPr>
                <w:noProof/>
                <w:webHidden/>
              </w:rPr>
              <w:fldChar w:fldCharType="begin"/>
            </w:r>
            <w:r w:rsidR="006E5B75">
              <w:rPr>
                <w:noProof/>
                <w:webHidden/>
              </w:rPr>
              <w:instrText xml:space="preserve"> PAGEREF _Toc467232971 \h </w:instrText>
            </w:r>
            <w:r w:rsidR="006E5B75">
              <w:rPr>
                <w:noProof/>
                <w:webHidden/>
              </w:rPr>
            </w:r>
            <w:r w:rsidR="006E5B75">
              <w:rPr>
                <w:noProof/>
                <w:webHidden/>
              </w:rPr>
              <w:fldChar w:fldCharType="separate"/>
            </w:r>
            <w:r w:rsidR="00995DAC">
              <w:rPr>
                <w:noProof/>
                <w:webHidden/>
              </w:rPr>
              <w:t>4</w:t>
            </w:r>
            <w:r w:rsidR="006E5B75">
              <w:rPr>
                <w:noProof/>
                <w:webHidden/>
              </w:rPr>
              <w:fldChar w:fldCharType="end"/>
            </w:r>
          </w:hyperlink>
        </w:p>
        <w:p w14:paraId="6D77A187" w14:textId="3AE6B366" w:rsidR="006E5B75" w:rsidRDefault="00D532F6">
          <w:pPr>
            <w:pStyle w:val="TM2"/>
            <w:tabs>
              <w:tab w:val="left" w:pos="880"/>
              <w:tab w:val="right" w:leader="dot" w:pos="9062"/>
            </w:tabs>
            <w:rPr>
              <w:noProof/>
              <w:color w:val="auto"/>
              <w:sz w:val="22"/>
              <w:szCs w:val="22"/>
              <w:lang w:val="fr-FR" w:eastAsia="fr-FR"/>
            </w:rPr>
          </w:pPr>
          <w:hyperlink w:anchor="_Toc467232972" w:history="1">
            <w:r w:rsidR="006E5B75" w:rsidRPr="00490488">
              <w:rPr>
                <w:rStyle w:val="Lienhypertexte"/>
                <w:noProof/>
                <w:lang w:val="fr-FR"/>
              </w:rPr>
              <w:t>b.</w:t>
            </w:r>
            <w:r w:rsidR="006E5B75">
              <w:rPr>
                <w:noProof/>
                <w:color w:val="auto"/>
                <w:sz w:val="22"/>
                <w:szCs w:val="22"/>
                <w:lang w:val="fr-FR" w:eastAsia="fr-FR"/>
              </w:rPr>
              <w:tab/>
            </w:r>
            <w:r w:rsidR="006E5B75" w:rsidRPr="00490488">
              <w:rPr>
                <w:rStyle w:val="Lienhypertexte"/>
                <w:noProof/>
                <w:lang w:val="fr-FR"/>
              </w:rPr>
              <w:t>Suspen’Dons : une plateforme pour tous</w:t>
            </w:r>
            <w:r w:rsidR="006E5B75">
              <w:rPr>
                <w:noProof/>
                <w:webHidden/>
              </w:rPr>
              <w:tab/>
            </w:r>
            <w:r w:rsidR="006E5B75">
              <w:rPr>
                <w:noProof/>
                <w:webHidden/>
              </w:rPr>
              <w:fldChar w:fldCharType="begin"/>
            </w:r>
            <w:r w:rsidR="006E5B75">
              <w:rPr>
                <w:noProof/>
                <w:webHidden/>
              </w:rPr>
              <w:instrText xml:space="preserve"> PAGEREF _Toc467232972 \h </w:instrText>
            </w:r>
            <w:r w:rsidR="006E5B75">
              <w:rPr>
                <w:noProof/>
                <w:webHidden/>
              </w:rPr>
            </w:r>
            <w:r w:rsidR="006E5B75">
              <w:rPr>
                <w:noProof/>
                <w:webHidden/>
              </w:rPr>
              <w:fldChar w:fldCharType="separate"/>
            </w:r>
            <w:r w:rsidR="00995DAC">
              <w:rPr>
                <w:noProof/>
                <w:webHidden/>
              </w:rPr>
              <w:t>4</w:t>
            </w:r>
            <w:r w:rsidR="006E5B75">
              <w:rPr>
                <w:noProof/>
                <w:webHidden/>
              </w:rPr>
              <w:fldChar w:fldCharType="end"/>
            </w:r>
          </w:hyperlink>
        </w:p>
        <w:p w14:paraId="1E204898" w14:textId="39270898" w:rsidR="00F227B3" w:rsidRDefault="00F227B3">
          <w:r>
            <w:rPr>
              <w:b/>
              <w:bCs/>
            </w:rPr>
            <w:fldChar w:fldCharType="end"/>
          </w:r>
        </w:p>
      </w:sdtContent>
    </w:sdt>
    <w:p w14:paraId="578DA564" w14:textId="77777777" w:rsidR="00F227B3" w:rsidRDefault="00F227B3">
      <w:pPr>
        <w:spacing w:line="259" w:lineRule="auto"/>
        <w:rPr>
          <w:lang w:val="fr-FR"/>
        </w:rPr>
      </w:pPr>
      <w:bookmarkStart w:id="10" w:name="_GoBack"/>
      <w:bookmarkEnd w:id="10"/>
      <w:r>
        <w:rPr>
          <w:lang w:val="fr-FR"/>
        </w:rPr>
        <w:br w:type="page"/>
      </w:r>
    </w:p>
    <w:p w14:paraId="700ED3AD" w14:textId="77777777" w:rsidR="007E74B0" w:rsidRPr="00C3716E" w:rsidRDefault="00F227B3" w:rsidP="007E74B0">
      <w:pPr>
        <w:pStyle w:val="Titre1"/>
        <w:numPr>
          <w:ilvl w:val="0"/>
          <w:numId w:val="2"/>
        </w:numPr>
        <w:rPr>
          <w:sz w:val="32"/>
          <w:lang w:val="fr-FR"/>
        </w:rPr>
      </w:pPr>
      <w:bookmarkStart w:id="11" w:name="_Toc467232967"/>
      <w:r w:rsidRPr="00C3716E">
        <w:rPr>
          <w:sz w:val="32"/>
          <w:lang w:val="fr-FR"/>
        </w:rPr>
        <w:lastRenderedPageBreak/>
        <w:t>Introduction</w:t>
      </w:r>
      <w:bookmarkEnd w:id="11"/>
    </w:p>
    <w:p w14:paraId="03DB98B3" w14:textId="77777777" w:rsidR="00C3716E" w:rsidRPr="00C3716E" w:rsidRDefault="00C3716E" w:rsidP="00C3716E">
      <w:pPr>
        <w:rPr>
          <w:lang w:val="fr-FR"/>
        </w:rPr>
      </w:pPr>
    </w:p>
    <w:p w14:paraId="1A7DC074" w14:textId="77777777" w:rsidR="007E74B0" w:rsidRPr="00C3716E" w:rsidRDefault="00D3188E" w:rsidP="007E74B0">
      <w:pPr>
        <w:pStyle w:val="Titre2"/>
        <w:numPr>
          <w:ilvl w:val="1"/>
          <w:numId w:val="2"/>
        </w:numPr>
        <w:rPr>
          <w:b w:val="0"/>
          <w:lang w:val="fr-FR"/>
        </w:rPr>
      </w:pPr>
      <w:bookmarkStart w:id="12" w:name="_Toc467232968"/>
      <w:r w:rsidRPr="00C3716E">
        <w:rPr>
          <w:lang w:val="fr-FR"/>
        </w:rPr>
        <w:t>Présentation du contexte</w:t>
      </w:r>
      <w:bookmarkEnd w:id="12"/>
    </w:p>
    <w:p w14:paraId="654CE92C" w14:textId="77777777" w:rsidR="009B2A4A" w:rsidRDefault="009B2A4A" w:rsidP="009B2A4A">
      <w:pPr>
        <w:rPr>
          <w:lang w:val="fr-FR"/>
        </w:rPr>
      </w:pPr>
    </w:p>
    <w:p w14:paraId="529A1E51" w14:textId="77777777" w:rsidR="009B2A4A" w:rsidRDefault="009B2A4A" w:rsidP="009B2A4A">
      <w:pPr>
        <w:ind w:left="284" w:firstLine="436"/>
        <w:rPr>
          <w:lang w:val="fr-FR"/>
        </w:rPr>
      </w:pPr>
      <w:r>
        <w:rPr>
          <w:lang w:val="fr-FR"/>
        </w:rPr>
        <w:t xml:space="preserve">Le projet </w:t>
      </w:r>
      <w:r w:rsidRPr="00FC5B61">
        <w:rPr>
          <w:b/>
          <w:lang w:val="fr-FR"/>
        </w:rPr>
        <w:t>« Suspen’dons »</w:t>
      </w:r>
      <w:r>
        <w:rPr>
          <w:lang w:val="fr-FR"/>
        </w:rPr>
        <w:t xml:space="preserve"> est né de notre volonté de vouloir changer la vie des personnes les plus démunies, et avoir la possibilité de les aider, au quotidien, à croire en eux et à les encourager à se réintégrer dans la société.</w:t>
      </w:r>
    </w:p>
    <w:p w14:paraId="7D89E163" w14:textId="77777777" w:rsidR="009B2A4A" w:rsidRDefault="009B2A4A" w:rsidP="009B2A4A">
      <w:pPr>
        <w:ind w:left="284" w:firstLine="436"/>
        <w:rPr>
          <w:lang w:val="fr-FR"/>
        </w:rPr>
      </w:pPr>
      <w:r>
        <w:rPr>
          <w:lang w:val="fr-FR"/>
        </w:rPr>
        <w:t>Ce projet a vu le jour à l’occasion du « Switch UP Cisco Challenge », un concours de projets entrepreneurials sociaux lancé en septembre 2016. Notre projet a déjà séduit certains professionnels du monde entrepreneurial, puisque nous avons été qualifiés pour les phases finales du concours, et sommes actuellement soutenus, suivis et conseillés par des experts au sein de l’entreprise CISCO.</w:t>
      </w:r>
    </w:p>
    <w:p w14:paraId="2D989C9C" w14:textId="77777777" w:rsidR="009B2A4A" w:rsidRPr="009B2A4A" w:rsidRDefault="009B2A4A" w:rsidP="009B2A4A">
      <w:pPr>
        <w:rPr>
          <w:lang w:val="fr-FR"/>
        </w:rPr>
      </w:pPr>
    </w:p>
    <w:p w14:paraId="52BCDA12" w14:textId="77777777" w:rsidR="00F227B3" w:rsidRPr="00C3716E" w:rsidRDefault="00D3188E" w:rsidP="007E74B0">
      <w:pPr>
        <w:pStyle w:val="Titre2"/>
        <w:numPr>
          <w:ilvl w:val="1"/>
          <w:numId w:val="2"/>
        </w:numPr>
        <w:rPr>
          <w:b w:val="0"/>
          <w:lang w:val="fr-FR"/>
        </w:rPr>
      </w:pPr>
      <w:bookmarkStart w:id="13" w:name="_Toc467232969"/>
      <w:r w:rsidRPr="00C3716E">
        <w:rPr>
          <w:lang w:val="fr-FR"/>
        </w:rPr>
        <w:t>Présentation de l</w:t>
      </w:r>
      <w:r w:rsidR="00F227B3" w:rsidRPr="00C3716E">
        <w:rPr>
          <w:lang w:val="fr-FR"/>
        </w:rPr>
        <w:t>’équipe</w:t>
      </w:r>
      <w:bookmarkEnd w:id="13"/>
    </w:p>
    <w:p w14:paraId="3206D6BB" w14:textId="77777777" w:rsidR="00C3716E" w:rsidRDefault="00C3716E" w:rsidP="009B2A4A">
      <w:pPr>
        <w:rPr>
          <w:lang w:val="fr-FR"/>
        </w:rPr>
      </w:pPr>
    </w:p>
    <w:p w14:paraId="4B6896E1" w14:textId="77777777" w:rsidR="00C3716E" w:rsidRDefault="0055083A" w:rsidP="009B2A4A">
      <w:pPr>
        <w:rPr>
          <w:lang w:val="fr-FR"/>
        </w:rPr>
      </w:pPr>
      <w:r>
        <w:rPr>
          <w:lang w:val="fr-FR"/>
        </w:rPr>
        <w:pict w14:anchorId="505A0C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2.25pt;height:204.75pt">
            <v:imagedata r:id="rId9" o:title="DSC_0014" croptop="13107f" cropleft="109f"/>
          </v:shape>
        </w:pict>
      </w:r>
    </w:p>
    <w:p w14:paraId="06711281" w14:textId="77777777" w:rsidR="009D2136" w:rsidRDefault="009D2136" w:rsidP="009B2A4A">
      <w:pPr>
        <w:rPr>
          <w:lang w:val="fr-FR"/>
        </w:rPr>
      </w:pPr>
    </w:p>
    <w:p w14:paraId="3ADF8D65" w14:textId="63EF3D9B" w:rsidR="00B405BA" w:rsidRPr="00C819F3" w:rsidRDefault="00016868" w:rsidP="00B405BA">
      <w:pPr>
        <w:ind w:firstLine="360"/>
        <w:rPr>
          <w:lang w:val="fr-FR"/>
        </w:rPr>
      </w:pPr>
      <w:r w:rsidRPr="00016868">
        <w:rPr>
          <w:lang w:val="fr-FR"/>
        </w:rPr>
        <w:t>L’équipe est constituée</w:t>
      </w:r>
      <w:r w:rsidR="00E41C25">
        <w:rPr>
          <w:lang w:val="fr-FR"/>
        </w:rPr>
        <w:t xml:space="preserve"> de 3 étudiants </w:t>
      </w:r>
      <w:r w:rsidR="00E5037E">
        <w:rPr>
          <w:lang w:val="fr-FR"/>
        </w:rPr>
        <w:t>en 5</w:t>
      </w:r>
      <w:r w:rsidR="00E5037E" w:rsidRPr="00E5037E">
        <w:rPr>
          <w:vertAlign w:val="superscript"/>
          <w:lang w:val="fr-FR"/>
        </w:rPr>
        <w:t>ème</w:t>
      </w:r>
      <w:r w:rsidR="00E5037E">
        <w:rPr>
          <w:lang w:val="fr-FR"/>
        </w:rPr>
        <w:t xml:space="preserve"> </w:t>
      </w:r>
      <w:r w:rsidRPr="00016868">
        <w:rPr>
          <w:lang w:val="fr-FR"/>
        </w:rPr>
        <w:t>à l’école d’ingénieur en informatique eXia.Cesi de Strasbourg.</w:t>
      </w:r>
      <w:r w:rsidR="00B405BA">
        <w:rPr>
          <w:lang w:val="fr-FR"/>
        </w:rPr>
        <w:t xml:space="preserve"> Formés au métier de « Manager de Systèmes d’Informations », nous sommes initiés aux thématiques de l’entreprenariat et de la gestion de projet au cours de scolarité. Mais au-delà de ça, nous avons tous des profils variés (de gauche à droite) : </w:t>
      </w:r>
      <w:r w:rsidR="00B405BA" w:rsidRPr="00C819F3">
        <w:rPr>
          <w:b/>
          <w:lang w:val="fr-FR"/>
        </w:rPr>
        <w:t>Axel</w:t>
      </w:r>
      <w:r w:rsidR="00C819F3">
        <w:rPr>
          <w:b/>
          <w:lang w:val="fr-FR"/>
        </w:rPr>
        <w:t xml:space="preserve"> GAUVRIT</w:t>
      </w:r>
      <w:r w:rsidR="00B405BA">
        <w:rPr>
          <w:lang w:val="fr-FR"/>
        </w:rPr>
        <w:t xml:space="preserve">, bénévole en bibliothèque, </w:t>
      </w:r>
      <w:r w:rsidR="00C819F3">
        <w:rPr>
          <w:lang w:val="fr-FR"/>
        </w:rPr>
        <w:t xml:space="preserve">est responsable de l’infrastructure et du contact avec les professionnels de santé et les structures d’hébergement et d’aide des sans-abris. Dans un second temps, il réalisera, en collaboration avec Maxime, l’application Android. </w:t>
      </w:r>
      <w:r w:rsidR="00C819F3" w:rsidRPr="00C819F3">
        <w:rPr>
          <w:b/>
          <w:lang w:val="fr-FR"/>
        </w:rPr>
        <w:t>Maxime</w:t>
      </w:r>
      <w:r w:rsidR="00C819F3">
        <w:rPr>
          <w:b/>
          <w:lang w:val="fr-FR"/>
        </w:rPr>
        <w:t xml:space="preserve"> RIFFLART</w:t>
      </w:r>
      <w:r w:rsidR="00C819F3" w:rsidRPr="00C819F3">
        <w:rPr>
          <w:b/>
          <w:lang w:val="fr-FR"/>
        </w:rPr>
        <w:t>,</w:t>
      </w:r>
      <w:r w:rsidR="00C819F3">
        <w:rPr>
          <w:lang w:val="fr-FR"/>
        </w:rPr>
        <w:t xml:space="preserve"> entrepreneur indépendant et chef de projet, est responsable de l’ensemble des documents relatifs au projet, de la recherche des collaborateurs et du bon déroulement du projet. A terme, il s’occupera principalement de la communication autour du projet. Et enfin </w:t>
      </w:r>
      <w:r w:rsidR="00C819F3" w:rsidRPr="00C819F3">
        <w:rPr>
          <w:b/>
          <w:lang w:val="fr-FR"/>
        </w:rPr>
        <w:t>Clément VACHET</w:t>
      </w:r>
      <w:r w:rsidR="00C819F3">
        <w:rPr>
          <w:b/>
          <w:lang w:val="fr-FR"/>
        </w:rPr>
        <w:t xml:space="preserve">, </w:t>
      </w:r>
      <w:r w:rsidR="00C819F3">
        <w:rPr>
          <w:lang w:val="fr-FR"/>
        </w:rPr>
        <w:t>développeur free-lance en conception web/design, est responsa</w:t>
      </w:r>
      <w:r w:rsidR="00E5037E">
        <w:rPr>
          <w:lang w:val="fr-FR"/>
        </w:rPr>
        <w:t xml:space="preserve">ble de la </w:t>
      </w:r>
      <w:r w:rsidR="00E5037E">
        <w:rPr>
          <w:lang w:val="fr-FR"/>
        </w:rPr>
        <w:lastRenderedPageBreak/>
        <w:t>plateforme web, de l’interface utilisateur</w:t>
      </w:r>
      <w:r w:rsidR="00C819F3">
        <w:rPr>
          <w:lang w:val="fr-FR"/>
        </w:rPr>
        <w:t xml:space="preserve"> et de l’ergonomie des plateformes digitales web/mobile. Nous sommes tous poussés par un esprit entrepreneurial fort et une sincère volonté d’aider ceux dans le besoin.</w:t>
      </w:r>
    </w:p>
    <w:p w14:paraId="2D402DD0" w14:textId="77777777" w:rsidR="007E74B0" w:rsidRDefault="00D3188E" w:rsidP="007E74B0">
      <w:pPr>
        <w:pStyle w:val="Titre1"/>
        <w:numPr>
          <w:ilvl w:val="0"/>
          <w:numId w:val="2"/>
        </w:numPr>
        <w:rPr>
          <w:lang w:val="fr-FR"/>
        </w:rPr>
      </w:pPr>
      <w:bookmarkStart w:id="14" w:name="_Toc467232970"/>
      <w:r>
        <w:rPr>
          <w:lang w:val="fr-FR"/>
        </w:rPr>
        <w:t>Le projet</w:t>
      </w:r>
      <w:bookmarkEnd w:id="14"/>
    </w:p>
    <w:p w14:paraId="122A6167" w14:textId="77777777" w:rsidR="00CE53B9" w:rsidRPr="00CE53B9" w:rsidRDefault="00CE53B9" w:rsidP="00CE53B9">
      <w:pPr>
        <w:rPr>
          <w:lang w:val="fr-FR"/>
        </w:rPr>
      </w:pPr>
    </w:p>
    <w:p w14:paraId="7EE761EA" w14:textId="77777777" w:rsidR="007E74B0" w:rsidRPr="00624AFD" w:rsidRDefault="00D3188E" w:rsidP="007E74B0">
      <w:pPr>
        <w:pStyle w:val="Titre2"/>
        <w:numPr>
          <w:ilvl w:val="1"/>
          <w:numId w:val="2"/>
        </w:numPr>
        <w:rPr>
          <w:b w:val="0"/>
          <w:lang w:val="fr-FR"/>
        </w:rPr>
      </w:pPr>
      <w:bookmarkStart w:id="15" w:name="_Toc467232971"/>
      <w:r w:rsidRPr="00624AFD">
        <w:rPr>
          <w:lang w:val="fr-FR"/>
        </w:rPr>
        <w:t>La grande pauvreté : un phénomène grandissant</w:t>
      </w:r>
      <w:bookmarkEnd w:id="15"/>
    </w:p>
    <w:p w14:paraId="0DA44260" w14:textId="77777777" w:rsidR="00B05931" w:rsidRDefault="00B05931" w:rsidP="00B05931">
      <w:pPr>
        <w:rPr>
          <w:lang w:val="fr-FR"/>
        </w:rPr>
      </w:pPr>
    </w:p>
    <w:p w14:paraId="719313CB" w14:textId="292ED237" w:rsidR="00B05931" w:rsidRDefault="00FD1F6F" w:rsidP="00FD1F6F">
      <w:pPr>
        <w:ind w:firstLine="708"/>
        <w:rPr>
          <w:lang w:val="fr-FR"/>
        </w:rPr>
      </w:pPr>
      <w:r>
        <w:rPr>
          <w:lang w:val="fr-FR"/>
        </w:rPr>
        <w:t xml:space="preserve">Les citoyens français sont aujourd’hui de plus en plus </w:t>
      </w:r>
      <w:r w:rsidR="00C819F3">
        <w:rPr>
          <w:lang w:val="fr-FR"/>
        </w:rPr>
        <w:t>pauvres</w:t>
      </w:r>
      <w:r>
        <w:rPr>
          <w:lang w:val="fr-FR"/>
        </w:rPr>
        <w:t>, et le </w:t>
      </w:r>
      <w:r w:rsidR="00CE53B9">
        <w:rPr>
          <w:lang w:val="fr-FR"/>
        </w:rPr>
        <w:t>« </w:t>
      </w:r>
      <w:r>
        <w:rPr>
          <w:lang w:val="fr-FR"/>
        </w:rPr>
        <w:t>sans-abrisme » croît jour après jour</w:t>
      </w:r>
      <w:r w:rsidR="00CE53B9">
        <w:rPr>
          <w:lang w:val="fr-FR"/>
        </w:rPr>
        <w:t>. La dernière étude officielle date de 2012 et a été réalisée par l’INSEE,</w:t>
      </w:r>
      <w:r w:rsidR="001D1BC2">
        <w:rPr>
          <w:lang w:val="fr-FR"/>
        </w:rPr>
        <w:t xml:space="preserve"> qui recensait à l’époque 141 5</w:t>
      </w:r>
      <w:r w:rsidR="00CE53B9">
        <w:rPr>
          <w:lang w:val="fr-FR"/>
        </w:rPr>
        <w:t xml:space="preserve">00 personnes sans domicile en France métropolitaine. Ce chiffre représente une augmentation de 50% depuis 2001, et tout pense à croire que ce phénomène ne semble pas s’être amélioré depuis 2012. La difficulté de recensement vient du fait de l’absence de papiers de certains sans-domicile, de l’absence d’intégrations auprès de structures et/ou professionnels </w:t>
      </w:r>
      <w:r w:rsidR="001D1BC2">
        <w:rPr>
          <w:lang w:val="fr-FR"/>
        </w:rPr>
        <w:t>médicaux</w:t>
      </w:r>
      <w:r w:rsidR="00CE53B9">
        <w:rPr>
          <w:lang w:val="fr-FR"/>
        </w:rPr>
        <w:t>, et bien entendu de la difficulté à compter l’ensemble de cette population mobile et souvent cachée.</w:t>
      </w:r>
    </w:p>
    <w:p w14:paraId="326B586B" w14:textId="77777777" w:rsidR="009D2136" w:rsidRDefault="00CE53B9" w:rsidP="009D2136">
      <w:pPr>
        <w:ind w:firstLine="708"/>
        <w:rPr>
          <w:lang w:val="fr-FR"/>
        </w:rPr>
      </w:pPr>
      <w:r>
        <w:rPr>
          <w:lang w:val="fr-FR"/>
        </w:rPr>
        <w:t>Mais le profil de ces sans-abris et leurs moyens ont changé depuis les années 2000. Philippe, SDF</w:t>
      </w:r>
      <w:r w:rsidR="006E4058">
        <w:rPr>
          <w:lang w:val="fr-FR"/>
        </w:rPr>
        <w:t xml:space="preserve"> depuis une vingtaine d’année, confiait déjà en 2012 au journal </w:t>
      </w:r>
      <w:r w:rsidR="006E4058" w:rsidRPr="006E4058">
        <w:rPr>
          <w:b/>
          <w:lang w:val="fr-FR"/>
        </w:rPr>
        <w:t>Le Nouvel Observateur </w:t>
      </w:r>
      <w:r w:rsidR="006E4058" w:rsidRPr="006E4058">
        <w:rPr>
          <w:lang w:val="fr-FR"/>
        </w:rPr>
        <w:t xml:space="preserve">: </w:t>
      </w:r>
      <w:r w:rsidR="006E4058" w:rsidRPr="006E4058">
        <w:rPr>
          <w:i/>
          <w:lang w:val="fr-FR"/>
        </w:rPr>
        <w:t>« On s’imagine les SDF avec trois pièces en poche, assis à côté d’un litron de rouge mais c’est fini, ça. On a des comptes en banque et des téléphones »</w:t>
      </w:r>
      <w:r w:rsidR="006E4058">
        <w:rPr>
          <w:i/>
          <w:lang w:val="fr-FR"/>
        </w:rPr>
        <w:t>, « </w:t>
      </w:r>
      <w:r w:rsidR="006E4058" w:rsidRPr="006E4058">
        <w:rPr>
          <w:i/>
          <w:lang w:val="fr-FR"/>
        </w:rPr>
        <w:t>Pour un SDF, le portable, c’est tout ! […] C’est comme un lien social, ça sert pas qu’à téléphoner.</w:t>
      </w:r>
      <w:r w:rsidR="006E4058" w:rsidRPr="006E4058">
        <w:rPr>
          <w:lang w:val="fr-FR"/>
        </w:rPr>
        <w:t> »</w:t>
      </w:r>
      <w:r w:rsidR="006E4058">
        <w:rPr>
          <w:lang w:val="fr-FR"/>
        </w:rPr>
        <w:t xml:space="preserve"> Cette tendance, très rapidement confirmable auprès des premiers SDF croisés tout au long de notre étude, s’est accentuée, si bien que certaines associations estiment que </w:t>
      </w:r>
      <w:r w:rsidR="006E4058" w:rsidRPr="006E4058">
        <w:rPr>
          <w:b/>
          <w:lang w:val="fr-FR"/>
        </w:rPr>
        <w:t>80% à 90% des SDF ont aujourd’hui un smartphone</w:t>
      </w:r>
      <w:r w:rsidR="006E4058">
        <w:rPr>
          <w:lang w:val="fr-FR"/>
        </w:rPr>
        <w:t>. En cause, la baisse des prix de ces derniers, et l’omniprésence des points de recharges et bornes wifi gratuites. En effet, le prix neuf des smartphones d’entrée de gamme est de 100 euros (pour des appareils atteignant 10 à 20 euros en occasion), et de nombreuses chaines de restaurations populaire, à l’image de Flunch, MacDonald’s ou encore Quick, proposent un wifi gratuitement et des prises dans leurs enseignes.</w:t>
      </w:r>
    </w:p>
    <w:p w14:paraId="5B2BDC82" w14:textId="77777777" w:rsidR="009D2136" w:rsidRPr="009D2136" w:rsidRDefault="009D2136" w:rsidP="009D2136">
      <w:pPr>
        <w:ind w:firstLine="708"/>
        <w:rPr>
          <w:lang w:val="fr-FR"/>
        </w:rPr>
      </w:pPr>
    </w:p>
    <w:p w14:paraId="3CB746B0" w14:textId="77777777" w:rsidR="007E74B0" w:rsidRPr="00624AFD" w:rsidRDefault="00D3188E" w:rsidP="007E74B0">
      <w:pPr>
        <w:pStyle w:val="Titre2"/>
        <w:numPr>
          <w:ilvl w:val="1"/>
          <w:numId w:val="2"/>
        </w:numPr>
        <w:rPr>
          <w:b w:val="0"/>
          <w:lang w:val="fr-FR"/>
        </w:rPr>
      </w:pPr>
      <w:bookmarkStart w:id="16" w:name="_Toc467232972"/>
      <w:r w:rsidRPr="00624AFD">
        <w:rPr>
          <w:lang w:val="fr-FR"/>
        </w:rPr>
        <w:t xml:space="preserve">Suspen’Dons : </w:t>
      </w:r>
      <w:r w:rsidR="007E74B0" w:rsidRPr="00624AFD">
        <w:rPr>
          <w:lang w:val="fr-FR"/>
        </w:rPr>
        <w:t>une plateforme pour tous</w:t>
      </w:r>
      <w:bookmarkEnd w:id="16"/>
    </w:p>
    <w:p w14:paraId="5E1F9126" w14:textId="77777777" w:rsidR="006E4058" w:rsidRDefault="006E4058" w:rsidP="006E4058">
      <w:pPr>
        <w:rPr>
          <w:lang w:val="fr-FR"/>
        </w:rPr>
      </w:pPr>
    </w:p>
    <w:p w14:paraId="7C103605" w14:textId="77777777" w:rsidR="00EC5E5E" w:rsidRDefault="006E4058" w:rsidP="006E4058">
      <w:pPr>
        <w:ind w:firstLine="708"/>
        <w:rPr>
          <w:lang w:val="fr-FR"/>
        </w:rPr>
      </w:pPr>
      <w:r>
        <w:rPr>
          <w:lang w:val="fr-FR"/>
        </w:rPr>
        <w:t>De ce phénomène nous est venu</w:t>
      </w:r>
      <w:r w:rsidR="00826235">
        <w:rPr>
          <w:lang w:val="fr-FR"/>
        </w:rPr>
        <w:t>e</w:t>
      </w:r>
      <w:r>
        <w:rPr>
          <w:lang w:val="fr-FR"/>
        </w:rPr>
        <w:t xml:space="preserve"> une idée : comment pouvons-nous mettre à profit les </w:t>
      </w:r>
      <w:r w:rsidR="00826235">
        <w:rPr>
          <w:lang w:val="fr-FR"/>
        </w:rPr>
        <w:t xml:space="preserve">nouvelles technologies dont disposent les citoyens français et les </w:t>
      </w:r>
      <w:r w:rsidR="00EC5E5E">
        <w:rPr>
          <w:lang w:val="fr-FR"/>
        </w:rPr>
        <w:t>plus démunis</w:t>
      </w:r>
      <w:r w:rsidR="00826235">
        <w:rPr>
          <w:lang w:val="fr-FR"/>
        </w:rPr>
        <w:t xml:space="preserve"> </w:t>
      </w:r>
      <w:r w:rsidR="00EC5E5E">
        <w:rPr>
          <w:lang w:val="fr-FR"/>
        </w:rPr>
        <w:t xml:space="preserve">dans l’optique de subvenir à leurs besoins </w:t>
      </w:r>
      <w:r w:rsidR="00826235">
        <w:rPr>
          <w:lang w:val="fr-FR"/>
        </w:rPr>
        <w:t>? Nous avons eu donc l’idée de la plateforme « Suspen’Dons » :</w:t>
      </w:r>
      <w:r w:rsidR="00EC5E5E">
        <w:rPr>
          <w:lang w:val="fr-FR"/>
        </w:rPr>
        <w:t xml:space="preserve"> u</w:t>
      </w:r>
      <w:r w:rsidR="00826235">
        <w:rPr>
          <w:lang w:val="fr-FR"/>
        </w:rPr>
        <w:t>ne plateforme disponible en ligne et sur mobile où l’</w:t>
      </w:r>
      <w:r w:rsidR="00EC5E5E">
        <w:rPr>
          <w:lang w:val="fr-FR"/>
        </w:rPr>
        <w:t>utilisateur pourrait payer un service ou un produit de manière préventive, et non pas financer des associations caritatives qui manque parfois de transparence. On aurait ici un suivi clair et une description précise de l’utilisation de son don.</w:t>
      </w:r>
    </w:p>
    <w:p w14:paraId="14F54825" w14:textId="77777777" w:rsidR="008D4EB7" w:rsidRDefault="008D4EB7" w:rsidP="006E4058">
      <w:pPr>
        <w:ind w:firstLine="708"/>
        <w:rPr>
          <w:lang w:val="fr-FR"/>
        </w:rPr>
      </w:pPr>
      <w:r>
        <w:rPr>
          <w:lang w:val="fr-FR"/>
        </w:rPr>
        <w:lastRenderedPageBreak/>
        <w:t>La plateforme permet d’offrir, dans sa version initiale, différents produits identifiés comme primaires dans la vie des plus démunis :</w:t>
      </w:r>
      <w:r w:rsidR="00597BF0">
        <w:rPr>
          <w:lang w:val="fr-FR"/>
        </w:rPr>
        <w:t xml:space="preserve"> </w:t>
      </w:r>
    </w:p>
    <w:p w14:paraId="20DD5D54" w14:textId="77777777" w:rsidR="00597BF0" w:rsidRDefault="00597BF0" w:rsidP="00597BF0">
      <w:pPr>
        <w:pStyle w:val="Paragraphedeliste"/>
        <w:numPr>
          <w:ilvl w:val="0"/>
          <w:numId w:val="6"/>
        </w:numPr>
        <w:rPr>
          <w:lang w:val="fr-FR"/>
        </w:rPr>
      </w:pPr>
      <w:r>
        <w:rPr>
          <w:lang w:val="fr-FR"/>
        </w:rPr>
        <w:t>Un repas</w:t>
      </w:r>
    </w:p>
    <w:p w14:paraId="67522798" w14:textId="77777777" w:rsidR="00597BF0" w:rsidRDefault="00597BF0" w:rsidP="00597BF0">
      <w:pPr>
        <w:pStyle w:val="Paragraphedeliste"/>
        <w:numPr>
          <w:ilvl w:val="0"/>
          <w:numId w:val="6"/>
        </w:numPr>
        <w:rPr>
          <w:lang w:val="fr-FR"/>
        </w:rPr>
      </w:pPr>
      <w:r>
        <w:rPr>
          <w:lang w:val="fr-FR"/>
        </w:rPr>
        <w:t>Une douche</w:t>
      </w:r>
    </w:p>
    <w:p w14:paraId="55C5E861" w14:textId="562FDFE2" w:rsidR="00597BF0" w:rsidRDefault="00597BF0" w:rsidP="00597BF0">
      <w:pPr>
        <w:pStyle w:val="Paragraphedeliste"/>
        <w:numPr>
          <w:ilvl w:val="0"/>
          <w:numId w:val="6"/>
        </w:numPr>
        <w:rPr>
          <w:lang w:val="fr-FR"/>
        </w:rPr>
      </w:pPr>
      <w:r>
        <w:rPr>
          <w:lang w:val="fr-FR"/>
        </w:rPr>
        <w:t>Un service de rasage</w:t>
      </w:r>
      <w:r w:rsidR="001D1BC2">
        <w:rPr>
          <w:lang w:val="fr-FR"/>
        </w:rPr>
        <w:t xml:space="preserve"> / coiffeur</w:t>
      </w:r>
    </w:p>
    <w:p w14:paraId="2470BC3D" w14:textId="77777777" w:rsidR="00597BF0" w:rsidRDefault="00597BF0" w:rsidP="00597BF0">
      <w:pPr>
        <w:pStyle w:val="Paragraphedeliste"/>
        <w:numPr>
          <w:ilvl w:val="0"/>
          <w:numId w:val="6"/>
        </w:numPr>
        <w:rPr>
          <w:lang w:val="fr-FR"/>
        </w:rPr>
      </w:pPr>
      <w:r>
        <w:rPr>
          <w:lang w:val="fr-FR"/>
        </w:rPr>
        <w:t>Un service de pressing</w:t>
      </w:r>
    </w:p>
    <w:p w14:paraId="13F23253" w14:textId="77777777" w:rsidR="00597BF0" w:rsidRDefault="00597BF0" w:rsidP="00597BF0">
      <w:pPr>
        <w:pStyle w:val="Paragraphedeliste"/>
        <w:numPr>
          <w:ilvl w:val="0"/>
          <w:numId w:val="6"/>
        </w:numPr>
        <w:rPr>
          <w:lang w:val="fr-FR"/>
        </w:rPr>
      </w:pPr>
      <w:r>
        <w:rPr>
          <w:lang w:val="fr-FR"/>
        </w:rPr>
        <w:t>La location de vêtements propre pour les entretiens professionnels.</w:t>
      </w:r>
    </w:p>
    <w:p w14:paraId="4D815C8A" w14:textId="77777777" w:rsidR="00D16820" w:rsidRDefault="00597BF0" w:rsidP="00597BF0">
      <w:pPr>
        <w:rPr>
          <w:lang w:val="fr-FR"/>
        </w:rPr>
      </w:pPr>
      <w:r>
        <w:rPr>
          <w:lang w:val="fr-FR"/>
        </w:rPr>
        <w:t>Ces services sont les premiers sur lesquels nous voudrions concentrer l’ensemble des fonds disponibles. D’autres produits seront bien sûr disponibles dès que l’offre le permettra.</w:t>
      </w:r>
    </w:p>
    <w:p w14:paraId="76C7F16C" w14:textId="3EDB7F6D" w:rsidR="00D16820" w:rsidRPr="00597BF0" w:rsidRDefault="00D16820" w:rsidP="009D2136">
      <w:pPr>
        <w:ind w:firstLine="708"/>
        <w:rPr>
          <w:lang w:val="fr-FR"/>
        </w:rPr>
      </w:pPr>
      <w:r>
        <w:rPr>
          <w:lang w:val="fr-FR"/>
        </w:rPr>
        <w:t xml:space="preserve">Le prix des produits sera négocié auprès de nos partenaires, afin de pouvoir offrir au plus grand nombre. Dans cette optique, les professionnels partenaires s’engageront donc à réduire au maximum leurs marges commerciales. </w:t>
      </w:r>
      <w:r w:rsidR="00624AFD">
        <w:rPr>
          <w:lang w:val="fr-FR"/>
        </w:rPr>
        <w:t>Le gain, pour eux, est</w:t>
      </w:r>
      <w:r w:rsidR="00F87596">
        <w:rPr>
          <w:lang w:val="fr-FR"/>
        </w:rPr>
        <w:t xml:space="preserve"> avant tout un gain d’image</w:t>
      </w:r>
      <w:r w:rsidR="00624AFD">
        <w:rPr>
          <w:lang w:val="fr-FR"/>
        </w:rPr>
        <w:t>. Dans le contexte social et politique de la France actuelle, de plus en plus de personnes prennent conscience de la difficulté de vivre en tant que SDF, et être reconnu en tant que commerce responsable et volontaire, c’est être reconnu en tant que professionnel aux valeurs proches de ses clients.</w:t>
      </w:r>
    </w:p>
    <w:p w14:paraId="6F85AD86" w14:textId="77777777" w:rsidR="00597BF0" w:rsidRDefault="00597BF0" w:rsidP="00597BF0">
      <w:pPr>
        <w:spacing w:after="0"/>
        <w:ind w:firstLine="708"/>
        <w:rPr>
          <w:lang w:val="fr-FR"/>
        </w:rPr>
      </w:pPr>
      <w:r>
        <w:rPr>
          <w:lang w:val="fr-FR"/>
        </w:rPr>
        <w:t>Une cagnotte différente sera attribuée par service et par région : cagnotte alimentaire « Alsace », cagnotte alimentaire « Lorraine », cagnotte hygiène du corps « Alsace », etc …</w:t>
      </w:r>
    </w:p>
    <w:p w14:paraId="765EE018" w14:textId="77777777" w:rsidR="00FD1F6F" w:rsidRDefault="00597BF0" w:rsidP="00624AFD">
      <w:pPr>
        <w:ind w:firstLine="708"/>
        <w:rPr>
          <w:lang w:val="fr-FR"/>
        </w:rPr>
      </w:pPr>
      <w:r>
        <w:rPr>
          <w:lang w:val="fr-FR"/>
        </w:rPr>
        <w:t xml:space="preserve"> </w:t>
      </w:r>
      <w:r w:rsidR="00EC5E5E">
        <w:rPr>
          <w:lang w:val="fr-FR"/>
        </w:rPr>
        <w:t>L’application repose sur deux méthodes de rémunération </w:t>
      </w:r>
      <w:r>
        <w:rPr>
          <w:lang w:val="fr-FR"/>
        </w:rPr>
        <w:t>afin de faire grossir les cagnottes affectées à chaque service :</w:t>
      </w:r>
      <w:r w:rsidR="00EC5E5E">
        <w:rPr>
          <w:lang w:val="fr-FR"/>
        </w:rPr>
        <w:t xml:space="preserve"> La possibilité de faire des dons, mensualisés ou ponctuels, et la possibilité de regarder des vidéos publicitaires, afin de générer de l’argent sans en dépenser. L’argent des publicités viendrait donc renforcer les cagnottes déjà existantes.</w:t>
      </w:r>
    </w:p>
    <w:p w14:paraId="30C7E0A5" w14:textId="47B73A62" w:rsidR="00A05497" w:rsidRDefault="009D2136" w:rsidP="009D2136">
      <w:pPr>
        <w:rPr>
          <w:lang w:val="fr-FR"/>
        </w:rPr>
      </w:pPr>
      <w:r>
        <w:rPr>
          <w:lang w:val="fr-FR"/>
        </w:rPr>
        <w:tab/>
        <w:t xml:space="preserve">Afin de pouvoir récupérer son produit gratuit, le </w:t>
      </w:r>
      <w:r w:rsidR="00BE7623">
        <w:rPr>
          <w:lang w:val="fr-FR"/>
        </w:rPr>
        <w:t xml:space="preserve">bénéficiaire devra présenter une carte RFID au commerçant. Cette carte, délivrée par les associations et professionnels de santé partenaires, servira d’identification et de « moyen de paiement », et permettra, outre le fait de donner au sans-abri ce sentiment d’échange carte </w:t>
      </w:r>
      <w:r w:rsidR="00BE7623" w:rsidRPr="00BE7623">
        <w:rPr>
          <w:lang w:val="fr-FR"/>
        </w:rPr>
        <w:sym w:font="Wingdings" w:char="F0F3"/>
      </w:r>
      <w:r w:rsidR="00F87596">
        <w:rPr>
          <w:lang w:val="fr-FR"/>
        </w:rPr>
        <w:t xml:space="preserve"> services, d’éviter les abus et fausses transactions.</w:t>
      </w:r>
    </w:p>
    <w:p w14:paraId="521985AE" w14:textId="43889B99" w:rsidR="00A05497" w:rsidRDefault="00A05497">
      <w:pPr>
        <w:spacing w:line="259" w:lineRule="auto"/>
        <w:jc w:val="left"/>
        <w:rPr>
          <w:lang w:val="fr-FR"/>
        </w:rPr>
      </w:pPr>
    </w:p>
    <w:sectPr w:rsidR="00A05497" w:rsidSect="006D69BA">
      <w:pgSz w:w="11906" w:h="16838"/>
      <w:pgMar w:top="709" w:right="1417" w:bottom="993"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E79A9" w14:textId="77777777" w:rsidR="00D532F6" w:rsidRDefault="00D532F6" w:rsidP="00F227B3">
      <w:pPr>
        <w:spacing w:after="0" w:line="240" w:lineRule="auto"/>
      </w:pPr>
      <w:r>
        <w:separator/>
      </w:r>
    </w:p>
  </w:endnote>
  <w:endnote w:type="continuationSeparator" w:id="0">
    <w:p w14:paraId="4C5F5202" w14:textId="77777777" w:rsidR="00D532F6" w:rsidRDefault="00D532F6" w:rsidP="00F22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55EFC8" w14:textId="77777777" w:rsidR="00D532F6" w:rsidRDefault="00D532F6" w:rsidP="00F227B3">
      <w:pPr>
        <w:spacing w:after="0" w:line="240" w:lineRule="auto"/>
      </w:pPr>
      <w:r>
        <w:separator/>
      </w:r>
    </w:p>
  </w:footnote>
  <w:footnote w:type="continuationSeparator" w:id="0">
    <w:p w14:paraId="08216FA7" w14:textId="77777777" w:rsidR="00D532F6" w:rsidRDefault="00D532F6" w:rsidP="00F227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7FEF"/>
    <w:multiLevelType w:val="hybridMultilevel"/>
    <w:tmpl w:val="189C9D64"/>
    <w:lvl w:ilvl="0" w:tplc="8E6EA9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EFB4722"/>
    <w:multiLevelType w:val="hybridMultilevel"/>
    <w:tmpl w:val="D988CF22"/>
    <w:lvl w:ilvl="0" w:tplc="08F2A62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0947CDE"/>
    <w:multiLevelType w:val="hybridMultilevel"/>
    <w:tmpl w:val="662C3B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BCE417B"/>
    <w:multiLevelType w:val="hybridMultilevel"/>
    <w:tmpl w:val="9376AA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A1273BA"/>
    <w:multiLevelType w:val="hybridMultilevel"/>
    <w:tmpl w:val="ADECC8B6"/>
    <w:lvl w:ilvl="0" w:tplc="AE545B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C592CFC"/>
    <w:multiLevelType w:val="hybridMultilevel"/>
    <w:tmpl w:val="218425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2401DE"/>
    <w:multiLevelType w:val="hybridMultilevel"/>
    <w:tmpl w:val="D966D40C"/>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6BF44BFB"/>
    <w:multiLevelType w:val="hybridMultilevel"/>
    <w:tmpl w:val="8700807A"/>
    <w:lvl w:ilvl="0" w:tplc="040C0001">
      <w:start w:val="1"/>
      <w:numFmt w:val="bullet"/>
      <w:lvlText w:val=""/>
      <w:lvlJc w:val="left"/>
      <w:pPr>
        <w:ind w:left="1800" w:hanging="360"/>
      </w:pPr>
      <w:rPr>
        <w:rFonts w:ascii="Symbol" w:hAnsi="Symbol"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abstractNumId w:val="4"/>
  </w:num>
  <w:num w:numId="2">
    <w:abstractNumId w:val="0"/>
  </w:num>
  <w:num w:numId="3">
    <w:abstractNumId w:val="5"/>
  </w:num>
  <w:num w:numId="4">
    <w:abstractNumId w:val="6"/>
  </w:num>
  <w:num w:numId="5">
    <w:abstractNumId w:val="1"/>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7B3"/>
    <w:rsid w:val="000002E3"/>
    <w:rsid w:val="000051A5"/>
    <w:rsid w:val="00005B3B"/>
    <w:rsid w:val="00016868"/>
    <w:rsid w:val="000A0290"/>
    <w:rsid w:val="000B47DF"/>
    <w:rsid w:val="000F3A6C"/>
    <w:rsid w:val="00173492"/>
    <w:rsid w:val="001D1BC2"/>
    <w:rsid w:val="002953E7"/>
    <w:rsid w:val="00304784"/>
    <w:rsid w:val="003C7BC1"/>
    <w:rsid w:val="004500FA"/>
    <w:rsid w:val="0055083A"/>
    <w:rsid w:val="00597BF0"/>
    <w:rsid w:val="00616129"/>
    <w:rsid w:val="00624AFD"/>
    <w:rsid w:val="0067723D"/>
    <w:rsid w:val="00693B0C"/>
    <w:rsid w:val="006D69BA"/>
    <w:rsid w:val="006E4058"/>
    <w:rsid w:val="006E5B75"/>
    <w:rsid w:val="00740376"/>
    <w:rsid w:val="007418BE"/>
    <w:rsid w:val="007C43D6"/>
    <w:rsid w:val="007D6783"/>
    <w:rsid w:val="007E74B0"/>
    <w:rsid w:val="00826235"/>
    <w:rsid w:val="00835745"/>
    <w:rsid w:val="00846E4A"/>
    <w:rsid w:val="008B5E22"/>
    <w:rsid w:val="008D4EB7"/>
    <w:rsid w:val="008E131E"/>
    <w:rsid w:val="00933BC0"/>
    <w:rsid w:val="00995DAC"/>
    <w:rsid w:val="009B2A4A"/>
    <w:rsid w:val="009D2136"/>
    <w:rsid w:val="009E2878"/>
    <w:rsid w:val="00A05497"/>
    <w:rsid w:val="00A34A04"/>
    <w:rsid w:val="00AC72A9"/>
    <w:rsid w:val="00B05931"/>
    <w:rsid w:val="00B405BA"/>
    <w:rsid w:val="00BE7623"/>
    <w:rsid w:val="00C13269"/>
    <w:rsid w:val="00C34CF8"/>
    <w:rsid w:val="00C3716E"/>
    <w:rsid w:val="00C819F3"/>
    <w:rsid w:val="00CC7FA5"/>
    <w:rsid w:val="00CE53B9"/>
    <w:rsid w:val="00D16820"/>
    <w:rsid w:val="00D22A14"/>
    <w:rsid w:val="00D3188E"/>
    <w:rsid w:val="00D532F6"/>
    <w:rsid w:val="00D84FAB"/>
    <w:rsid w:val="00E41C25"/>
    <w:rsid w:val="00E5037E"/>
    <w:rsid w:val="00EC5E5E"/>
    <w:rsid w:val="00EF3191"/>
    <w:rsid w:val="00F227B3"/>
    <w:rsid w:val="00F46827"/>
    <w:rsid w:val="00F87596"/>
    <w:rsid w:val="00FD1F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DF20D"/>
  <w15:chartTrackingRefBased/>
  <w15:docId w15:val="{B0059345-8D90-4ADD-ACDA-B4B53C1D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5"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136"/>
    <w:pPr>
      <w:spacing w:line="288" w:lineRule="auto"/>
      <w:jc w:val="both"/>
    </w:pPr>
    <w:rPr>
      <w:rFonts w:eastAsiaTheme="minorEastAsia"/>
      <w:color w:val="44546A" w:themeColor="text2"/>
      <w:sz w:val="24"/>
      <w:szCs w:val="26"/>
      <w:lang w:val="en-US" w:eastAsia="ja-JP"/>
    </w:rPr>
  </w:style>
  <w:style w:type="paragraph" w:styleId="Titre1">
    <w:name w:val="heading 1"/>
    <w:basedOn w:val="Normal"/>
    <w:next w:val="Normal"/>
    <w:link w:val="Titre1Car"/>
    <w:uiPriority w:val="3"/>
    <w:qFormat/>
    <w:rsid w:val="00F227B3"/>
    <w:pPr>
      <w:keepNext/>
      <w:keepLines/>
      <w:spacing w:before="320" w:after="120" w:line="240" w:lineRule="auto"/>
      <w:contextualSpacing/>
      <w:outlineLvl w:val="0"/>
    </w:pPr>
    <w:rPr>
      <w:b/>
      <w:bCs/>
      <w:sz w:val="30"/>
      <w:szCs w:val="30"/>
    </w:rPr>
  </w:style>
  <w:style w:type="paragraph" w:styleId="Titre2">
    <w:name w:val="heading 2"/>
    <w:basedOn w:val="Normal"/>
    <w:next w:val="Normal"/>
    <w:link w:val="Titre2Car"/>
    <w:uiPriority w:val="3"/>
    <w:unhideWhenUsed/>
    <w:qFormat/>
    <w:rsid w:val="00EF3191"/>
    <w:pPr>
      <w:keepNext/>
      <w:keepLines/>
      <w:spacing w:after="0" w:line="264" w:lineRule="auto"/>
      <w:outlineLvl w:val="1"/>
    </w:pPr>
    <w:rPr>
      <w:rFonts w:eastAsiaTheme="majorEastAsia" w:cstheme="majorBidi"/>
      <w:b/>
      <w:color w:val="auto"/>
      <w:sz w:val="28"/>
      <w:szCs w:val="32"/>
    </w:rPr>
  </w:style>
  <w:style w:type="paragraph" w:styleId="Titre3">
    <w:name w:val="heading 3"/>
    <w:basedOn w:val="Normal"/>
    <w:next w:val="Normal"/>
    <w:link w:val="Titre3Car"/>
    <w:uiPriority w:val="4"/>
    <w:unhideWhenUsed/>
    <w:qFormat/>
    <w:rsid w:val="00F227B3"/>
    <w:pPr>
      <w:keepNext/>
      <w:keepLines/>
      <w:spacing w:after="60" w:line="240" w:lineRule="auto"/>
      <w:jc w:val="center"/>
      <w:outlineLvl w:val="2"/>
    </w:pPr>
    <w:rPr>
      <w:rFonts w:asciiTheme="majorHAnsi" w:eastAsiaTheme="majorEastAsia" w:hAnsiTheme="majorHAnsi" w:cstheme="majorBidi"/>
      <w:caps/>
      <w:color w:val="FFFFFF" w:themeColor="background1"/>
      <w:sz w:val="30"/>
      <w:szCs w:val="3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3"/>
    <w:rsid w:val="00F227B3"/>
    <w:rPr>
      <w:rFonts w:eastAsiaTheme="minorEastAsia"/>
      <w:b/>
      <w:bCs/>
      <w:color w:val="44546A" w:themeColor="text2"/>
      <w:sz w:val="30"/>
      <w:szCs w:val="30"/>
      <w:lang w:val="en-US" w:eastAsia="ja-JP"/>
    </w:rPr>
  </w:style>
  <w:style w:type="character" w:customStyle="1" w:styleId="Titre2Car">
    <w:name w:val="Titre 2 Car"/>
    <w:basedOn w:val="Policepardfaut"/>
    <w:link w:val="Titre2"/>
    <w:uiPriority w:val="3"/>
    <w:rsid w:val="00EF3191"/>
    <w:rPr>
      <w:rFonts w:eastAsiaTheme="majorEastAsia" w:cstheme="majorBidi"/>
      <w:b/>
      <w:sz w:val="28"/>
      <w:szCs w:val="32"/>
      <w:lang w:val="en-US" w:eastAsia="ja-JP"/>
    </w:rPr>
  </w:style>
  <w:style w:type="character" w:customStyle="1" w:styleId="Titre3Car">
    <w:name w:val="Titre 3 Car"/>
    <w:basedOn w:val="Policepardfaut"/>
    <w:link w:val="Titre3"/>
    <w:uiPriority w:val="4"/>
    <w:rsid w:val="00F227B3"/>
    <w:rPr>
      <w:rFonts w:asciiTheme="majorHAnsi" w:eastAsiaTheme="majorEastAsia" w:hAnsiTheme="majorHAnsi" w:cstheme="majorBidi"/>
      <w:caps/>
      <w:color w:val="FFFFFF" w:themeColor="background1"/>
      <w:sz w:val="30"/>
      <w:szCs w:val="30"/>
      <w:lang w:val="en-US" w:eastAsia="ja-JP"/>
    </w:rPr>
  </w:style>
  <w:style w:type="paragraph" w:styleId="Sous-titre">
    <w:name w:val="Subtitle"/>
    <w:basedOn w:val="Titre"/>
    <w:link w:val="Sous-titreCar"/>
    <w:uiPriority w:val="2"/>
    <w:qFormat/>
    <w:rsid w:val="00F227B3"/>
    <w:pPr>
      <w:numPr>
        <w:ilvl w:val="1"/>
      </w:numPr>
      <w:spacing w:before="440"/>
    </w:pPr>
    <w:rPr>
      <w:color w:val="5B9BD5" w:themeColor="accent1"/>
    </w:rPr>
  </w:style>
  <w:style w:type="character" w:customStyle="1" w:styleId="Sous-titreCar">
    <w:name w:val="Sous-titre Car"/>
    <w:basedOn w:val="Policepardfaut"/>
    <w:link w:val="Sous-titre"/>
    <w:uiPriority w:val="2"/>
    <w:rsid w:val="00F227B3"/>
    <w:rPr>
      <w:rFonts w:asciiTheme="majorHAnsi" w:eastAsiaTheme="majorEastAsia" w:hAnsiTheme="majorHAnsi" w:cstheme="majorBidi"/>
      <w:caps/>
      <w:color w:val="5B9BD5" w:themeColor="accent1"/>
      <w:kern w:val="28"/>
      <w:sz w:val="104"/>
      <w:szCs w:val="104"/>
      <w:lang w:val="en-US" w:eastAsia="ja-JP"/>
    </w:rPr>
  </w:style>
  <w:style w:type="paragraph" w:styleId="Titre">
    <w:name w:val="Title"/>
    <w:basedOn w:val="Normal"/>
    <w:next w:val="Normal"/>
    <w:link w:val="TitreCar"/>
    <w:uiPriority w:val="1"/>
    <w:qFormat/>
    <w:rsid w:val="00F227B3"/>
    <w:pPr>
      <w:spacing w:after="0" w:line="216" w:lineRule="auto"/>
    </w:pPr>
    <w:rPr>
      <w:rFonts w:asciiTheme="majorHAnsi" w:eastAsiaTheme="majorEastAsia" w:hAnsiTheme="majorHAnsi" w:cstheme="majorBidi"/>
      <w:caps/>
      <w:kern w:val="28"/>
      <w:sz w:val="104"/>
      <w:szCs w:val="104"/>
    </w:rPr>
  </w:style>
  <w:style w:type="character" w:customStyle="1" w:styleId="TitreCar">
    <w:name w:val="Titre Car"/>
    <w:basedOn w:val="Policepardfaut"/>
    <w:link w:val="Titre"/>
    <w:uiPriority w:val="1"/>
    <w:rsid w:val="00F227B3"/>
    <w:rPr>
      <w:rFonts w:asciiTheme="majorHAnsi" w:eastAsiaTheme="majorEastAsia" w:hAnsiTheme="majorHAnsi" w:cstheme="majorBidi"/>
      <w:caps/>
      <w:color w:val="44546A" w:themeColor="text2"/>
      <w:kern w:val="28"/>
      <w:sz w:val="104"/>
      <w:szCs w:val="104"/>
      <w:lang w:val="en-US" w:eastAsia="ja-JP"/>
    </w:rPr>
  </w:style>
  <w:style w:type="paragraph" w:customStyle="1" w:styleId="Ligne">
    <w:name w:val="Ligne"/>
    <w:basedOn w:val="Normal"/>
    <w:next w:val="Titre2"/>
    <w:uiPriority w:val="3"/>
    <w:qFormat/>
    <w:rsid w:val="00F227B3"/>
    <w:pPr>
      <w:pBdr>
        <w:top w:val="single" w:sz="12" w:space="1" w:color="FFFFFF" w:themeColor="background1"/>
      </w:pBdr>
      <w:spacing w:before="400" w:after="400" w:line="240" w:lineRule="auto"/>
      <w:ind w:left="1080" w:right="1080"/>
      <w:jc w:val="center"/>
    </w:pPr>
    <w:rPr>
      <w:sz w:val="2"/>
      <w:szCs w:val="2"/>
    </w:rPr>
  </w:style>
  <w:style w:type="paragraph" w:customStyle="1" w:styleId="Coordonnes">
    <w:name w:val="Coordonnées"/>
    <w:basedOn w:val="Normal"/>
    <w:uiPriority w:val="5"/>
    <w:qFormat/>
    <w:rsid w:val="00F227B3"/>
    <w:pPr>
      <w:spacing w:after="280" w:line="240" w:lineRule="auto"/>
      <w:jc w:val="center"/>
    </w:pPr>
    <w:rPr>
      <w:color w:val="FFFFFF" w:themeColor="background1"/>
      <w:szCs w:val="24"/>
    </w:rPr>
  </w:style>
  <w:style w:type="paragraph" w:styleId="Date">
    <w:name w:val="Date"/>
    <w:basedOn w:val="Normal"/>
    <w:link w:val="DateCar"/>
    <w:uiPriority w:val="5"/>
    <w:unhideWhenUsed/>
    <w:qFormat/>
    <w:rsid w:val="00F227B3"/>
    <w:pPr>
      <w:spacing w:after="0"/>
      <w:jc w:val="center"/>
    </w:pPr>
    <w:rPr>
      <w:color w:val="FFFFFF" w:themeColor="background1"/>
      <w:szCs w:val="24"/>
    </w:rPr>
  </w:style>
  <w:style w:type="character" w:customStyle="1" w:styleId="DateCar">
    <w:name w:val="Date Car"/>
    <w:basedOn w:val="Policepardfaut"/>
    <w:link w:val="Date"/>
    <w:uiPriority w:val="5"/>
    <w:rsid w:val="00F227B3"/>
    <w:rPr>
      <w:rFonts w:eastAsiaTheme="minorEastAsia"/>
      <w:color w:val="FFFFFF" w:themeColor="background1"/>
      <w:sz w:val="24"/>
      <w:szCs w:val="24"/>
      <w:lang w:val="en-US" w:eastAsia="ja-JP"/>
    </w:rPr>
  </w:style>
  <w:style w:type="paragraph" w:styleId="En-tte">
    <w:name w:val="header"/>
    <w:basedOn w:val="Normal"/>
    <w:link w:val="En-tteCar"/>
    <w:uiPriority w:val="99"/>
    <w:unhideWhenUsed/>
    <w:rsid w:val="00F227B3"/>
    <w:pPr>
      <w:tabs>
        <w:tab w:val="center" w:pos="4536"/>
        <w:tab w:val="right" w:pos="9072"/>
      </w:tabs>
      <w:spacing w:after="0" w:line="240" w:lineRule="auto"/>
    </w:pPr>
  </w:style>
  <w:style w:type="character" w:customStyle="1" w:styleId="En-tteCar">
    <w:name w:val="En-tête Car"/>
    <w:basedOn w:val="Policepardfaut"/>
    <w:link w:val="En-tte"/>
    <w:uiPriority w:val="99"/>
    <w:rsid w:val="00F227B3"/>
    <w:rPr>
      <w:rFonts w:eastAsiaTheme="minorEastAsia"/>
      <w:color w:val="44546A" w:themeColor="text2"/>
      <w:sz w:val="26"/>
      <w:szCs w:val="26"/>
      <w:lang w:val="en-US" w:eastAsia="ja-JP"/>
    </w:rPr>
  </w:style>
  <w:style w:type="paragraph" w:styleId="Pieddepage">
    <w:name w:val="footer"/>
    <w:basedOn w:val="Normal"/>
    <w:link w:val="PieddepageCar"/>
    <w:uiPriority w:val="99"/>
    <w:unhideWhenUsed/>
    <w:rsid w:val="00F227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27B3"/>
    <w:rPr>
      <w:rFonts w:eastAsiaTheme="minorEastAsia"/>
      <w:color w:val="44546A" w:themeColor="text2"/>
      <w:sz w:val="26"/>
      <w:szCs w:val="26"/>
      <w:lang w:val="en-US" w:eastAsia="ja-JP"/>
    </w:rPr>
  </w:style>
  <w:style w:type="character" w:styleId="Titredulivre">
    <w:name w:val="Book Title"/>
    <w:basedOn w:val="Policepardfaut"/>
    <w:uiPriority w:val="33"/>
    <w:qFormat/>
    <w:rsid w:val="00F227B3"/>
    <w:rPr>
      <w:rFonts w:ascii="Franklin Gothic Medium" w:hAnsi="Franklin Gothic Medium"/>
      <w:caps/>
      <w:smallCaps w:val="0"/>
      <w:color w:val="FFFFFF" w:themeColor="background1"/>
      <w:sz w:val="32"/>
      <w:szCs w:val="32"/>
      <w:lang w:val="fr-FR"/>
    </w:rPr>
  </w:style>
  <w:style w:type="paragraph" w:styleId="En-ttedetabledesmatires">
    <w:name w:val="TOC Heading"/>
    <w:basedOn w:val="Titre1"/>
    <w:next w:val="Normal"/>
    <w:uiPriority w:val="39"/>
    <w:unhideWhenUsed/>
    <w:qFormat/>
    <w:rsid w:val="00F227B3"/>
    <w:p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val="fr-FR" w:eastAsia="fr-FR"/>
    </w:rPr>
  </w:style>
  <w:style w:type="paragraph" w:styleId="TM1">
    <w:name w:val="toc 1"/>
    <w:basedOn w:val="Normal"/>
    <w:next w:val="Normal"/>
    <w:autoRedefine/>
    <w:uiPriority w:val="39"/>
    <w:unhideWhenUsed/>
    <w:rsid w:val="00F227B3"/>
    <w:pPr>
      <w:spacing w:after="100"/>
    </w:pPr>
  </w:style>
  <w:style w:type="paragraph" w:styleId="TM2">
    <w:name w:val="toc 2"/>
    <w:basedOn w:val="Normal"/>
    <w:next w:val="Normal"/>
    <w:autoRedefine/>
    <w:uiPriority w:val="39"/>
    <w:unhideWhenUsed/>
    <w:rsid w:val="00F227B3"/>
    <w:pPr>
      <w:spacing w:after="100"/>
      <w:ind w:left="260"/>
    </w:pPr>
  </w:style>
  <w:style w:type="paragraph" w:styleId="TM3">
    <w:name w:val="toc 3"/>
    <w:basedOn w:val="Normal"/>
    <w:next w:val="Normal"/>
    <w:autoRedefine/>
    <w:uiPriority w:val="39"/>
    <w:unhideWhenUsed/>
    <w:rsid w:val="00F227B3"/>
    <w:pPr>
      <w:spacing w:after="100"/>
      <w:ind w:left="520"/>
    </w:pPr>
  </w:style>
  <w:style w:type="character" w:styleId="Lienhypertexte">
    <w:name w:val="Hyperlink"/>
    <w:basedOn w:val="Policepardfaut"/>
    <w:uiPriority w:val="99"/>
    <w:unhideWhenUsed/>
    <w:rsid w:val="00F227B3"/>
    <w:rPr>
      <w:color w:val="0563C1" w:themeColor="hyperlink"/>
      <w:u w:val="single"/>
    </w:rPr>
  </w:style>
  <w:style w:type="paragraph" w:styleId="Paragraphedeliste">
    <w:name w:val="List Paragraph"/>
    <w:basedOn w:val="Normal"/>
    <w:uiPriority w:val="34"/>
    <w:qFormat/>
    <w:rsid w:val="00F227B3"/>
    <w:pPr>
      <w:ind w:left="720"/>
      <w:contextualSpacing/>
    </w:pPr>
  </w:style>
  <w:style w:type="table" w:styleId="Grilledutableau">
    <w:name w:val="Table Grid"/>
    <w:basedOn w:val="TableauNormal"/>
    <w:uiPriority w:val="39"/>
    <w:rsid w:val="0083574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03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F355D3723644CAB997BB6C56AD3780F"/>
        <w:category>
          <w:name w:val="Général"/>
          <w:gallery w:val="placeholder"/>
        </w:category>
        <w:types>
          <w:type w:val="bbPlcHdr"/>
        </w:types>
        <w:behaviors>
          <w:behavior w:val="content"/>
        </w:behaviors>
        <w:guid w:val="{ED73F7D8-0710-479E-AD5D-02D2EB09167F}"/>
      </w:docPartPr>
      <w:docPartBody>
        <w:p w:rsidR="00575F4C" w:rsidRDefault="003D7DBF" w:rsidP="003D7DBF">
          <w:pPr>
            <w:pStyle w:val="BF355D3723644CAB997BB6C56AD3780F"/>
          </w:pPr>
          <w:r w:rsidRPr="00D8692D">
            <w:t>[</w:t>
          </w:r>
          <w:r w:rsidRPr="00E25DC2">
            <w:t>Adresse postale]</w:t>
          </w:r>
          <w:r w:rsidRPr="00E25DC2">
            <w:br/>
            <w:t>[Code postal, Ville]</w:t>
          </w:r>
          <w:r w:rsidRPr="00E25DC2">
            <w:br/>
            <w:t>[Téléphone</w:t>
          </w:r>
          <w:r w:rsidRPr="00D8692D">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DBF"/>
    <w:rsid w:val="003D7DBF"/>
    <w:rsid w:val="004823C4"/>
    <w:rsid w:val="00575F4C"/>
    <w:rsid w:val="00777938"/>
    <w:rsid w:val="00D864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6C1381FED79453D93DADB4246B8930D">
    <w:name w:val="26C1381FED79453D93DADB4246B8930D"/>
    <w:rsid w:val="003D7DBF"/>
  </w:style>
  <w:style w:type="paragraph" w:customStyle="1" w:styleId="ACECAF59BDAD44AAAACC1FD99BE9B9B5">
    <w:name w:val="ACECAF59BDAD44AAAACC1FD99BE9B9B5"/>
    <w:rsid w:val="003D7DBF"/>
  </w:style>
  <w:style w:type="paragraph" w:customStyle="1" w:styleId="0D9B586113934605ADAE47900A2BA527">
    <w:name w:val="0D9B586113934605ADAE47900A2BA527"/>
    <w:rsid w:val="003D7DBF"/>
  </w:style>
  <w:style w:type="paragraph" w:customStyle="1" w:styleId="BF355D3723644CAB997BB6C56AD3780F">
    <w:name w:val="BF355D3723644CAB997BB6C56AD3780F"/>
    <w:rsid w:val="003D7DBF"/>
  </w:style>
  <w:style w:type="paragraph" w:customStyle="1" w:styleId="4C63D29E30DB43CE8687F7C68E7C110C">
    <w:name w:val="4C63D29E30DB43CE8687F7C68E7C110C"/>
    <w:rsid w:val="003D7DBF"/>
  </w:style>
  <w:style w:type="paragraph" w:customStyle="1" w:styleId="D96A7DA255414F199412F586C8454F71">
    <w:name w:val="D96A7DA255414F199412F586C8454F71"/>
    <w:rsid w:val="003D7D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44578-6A26-492F-8724-AD0AB8511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1178</Words>
  <Characters>6479</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RIFFLART MAXIME</dc:creator>
  <cp:keywords/>
  <dc:description/>
  <cp:lastModifiedBy>Axel Gauvrit</cp:lastModifiedBy>
  <cp:revision>3</cp:revision>
  <cp:lastPrinted>2016-11-18T10:50:00Z</cp:lastPrinted>
  <dcterms:created xsi:type="dcterms:W3CDTF">2016-12-12T12:55:00Z</dcterms:created>
  <dcterms:modified xsi:type="dcterms:W3CDTF">2016-12-14T13:49:00Z</dcterms:modified>
</cp:coreProperties>
</file>