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A838EE" w:rsidTr="005C4CFA">
        <w:tc>
          <w:tcPr>
            <w:tcW w:w="2798" w:type="dxa"/>
          </w:tcPr>
          <w:p w:rsidR="00A838EE" w:rsidRPr="005C4CFA" w:rsidRDefault="00A838EE" w:rsidP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1. Bénéfices sociaux ou environnementaux</w:t>
            </w:r>
          </w:p>
        </w:tc>
        <w:tc>
          <w:tcPr>
            <w:tcW w:w="2799" w:type="dxa"/>
          </w:tcPr>
          <w:p w:rsidR="00A838EE" w:rsidRPr="005C4CFA" w:rsidRDefault="00A838EE" w:rsidP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2. Offre de valeur (Solution permettant de résoudre la problématique)</w:t>
            </w:r>
          </w:p>
        </w:tc>
        <w:tc>
          <w:tcPr>
            <w:tcW w:w="2799" w:type="dxa"/>
          </w:tcPr>
          <w:p w:rsidR="00A838EE" w:rsidRPr="005C4CFA" w:rsidRDefault="00A838EE" w:rsidP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3. Clients / Bénéficiaires</w:t>
            </w:r>
          </w:p>
        </w:tc>
        <w:tc>
          <w:tcPr>
            <w:tcW w:w="2799" w:type="dxa"/>
          </w:tcPr>
          <w:p w:rsidR="00A838EE" w:rsidRPr="005C4CFA" w:rsidRDefault="00A838EE" w:rsidP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4. Canaux de distribution</w:t>
            </w:r>
          </w:p>
        </w:tc>
        <w:tc>
          <w:tcPr>
            <w:tcW w:w="2799" w:type="dxa"/>
          </w:tcPr>
          <w:p w:rsidR="00A838EE" w:rsidRPr="005C4CFA" w:rsidRDefault="00A838EE" w:rsidP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5. Relation clients / bénéficiaires</w:t>
            </w:r>
          </w:p>
        </w:tc>
      </w:tr>
      <w:tr w:rsidR="00A838EE" w:rsidTr="005C4CFA">
        <w:tc>
          <w:tcPr>
            <w:tcW w:w="2798" w:type="dxa"/>
          </w:tcPr>
          <w:p w:rsidR="00A838EE" w:rsidRDefault="00A838EE">
            <w:r>
              <w:t>Amélioration du niveau de vie des sans-abris.</w:t>
            </w:r>
          </w:p>
          <w:p w:rsidR="00A838EE" w:rsidRDefault="00A838EE">
            <w:r>
              <w:t>Long terme : Réduction du nombre de sans-abris par la réinsertion.</w:t>
            </w:r>
            <w:bookmarkStart w:id="0" w:name="_GoBack"/>
            <w:bookmarkEnd w:id="0"/>
          </w:p>
        </w:tc>
        <w:tc>
          <w:tcPr>
            <w:tcW w:w="2799" w:type="dxa"/>
          </w:tcPr>
          <w:p w:rsidR="00A838EE" w:rsidRDefault="00A838EE">
            <w:r>
              <w:t>Plateforme de services dis "suspendus" à destination des sans-abris et arrangement de tarifs préférentiels.</w:t>
            </w:r>
          </w:p>
        </w:tc>
        <w:tc>
          <w:tcPr>
            <w:tcW w:w="2799" w:type="dxa"/>
          </w:tcPr>
          <w:p w:rsidR="00A838EE" w:rsidRPr="00A838EE" w:rsidRDefault="00A838EE" w:rsidP="00A838EE">
            <w:pPr>
              <w:rPr>
                <w:u w:val="single"/>
              </w:rPr>
            </w:pPr>
            <w:r w:rsidRPr="00A838EE">
              <w:rPr>
                <w:u w:val="single"/>
              </w:rPr>
              <w:t>Clients :</w:t>
            </w:r>
          </w:p>
          <w:p w:rsidR="00A838EE" w:rsidRDefault="00A838EE" w:rsidP="00A838EE">
            <w:r>
              <w:t>- Foyers de classe moyenne supérieure (25 à 35K annuel).</w:t>
            </w:r>
          </w:p>
          <w:p w:rsidR="00A838EE" w:rsidRDefault="00A838EE" w:rsidP="00A838EE">
            <w:r>
              <w:t>- Retraités (séniors de 65 ans et plus).</w:t>
            </w:r>
          </w:p>
          <w:p w:rsidR="00A838EE" w:rsidRDefault="00A838EE" w:rsidP="00A838EE"/>
          <w:p w:rsidR="00A838EE" w:rsidRPr="00A838EE" w:rsidRDefault="00A838EE" w:rsidP="00A838EE">
            <w:pPr>
              <w:rPr>
                <w:u w:val="single"/>
              </w:rPr>
            </w:pPr>
            <w:r w:rsidRPr="00A838EE">
              <w:rPr>
                <w:u w:val="single"/>
              </w:rPr>
              <w:t>Bénéficiaires :</w:t>
            </w:r>
          </w:p>
          <w:p w:rsidR="00A838EE" w:rsidRDefault="00A838EE" w:rsidP="00A838EE">
            <w:r>
              <w:t>- Sans-abris</w:t>
            </w:r>
          </w:p>
        </w:tc>
        <w:tc>
          <w:tcPr>
            <w:tcW w:w="2799" w:type="dxa"/>
          </w:tcPr>
          <w:p w:rsidR="00A838EE" w:rsidRDefault="00A838EE">
            <w:r>
              <w:t>- Plateforme Web</w:t>
            </w:r>
          </w:p>
          <w:p w:rsidR="00A838EE" w:rsidRDefault="00A838EE">
            <w:r>
              <w:t>- Application mobile</w:t>
            </w:r>
          </w:p>
          <w:p w:rsidR="00A838EE" w:rsidRDefault="00A838EE">
            <w:r>
              <w:t>- Partenariats</w:t>
            </w:r>
          </w:p>
        </w:tc>
        <w:tc>
          <w:tcPr>
            <w:tcW w:w="2799" w:type="dxa"/>
          </w:tcPr>
          <w:p w:rsidR="00A838EE" w:rsidRDefault="00A838EE">
            <w:r>
              <w:t>Chaleureuse &amp; Amicale</w:t>
            </w:r>
          </w:p>
        </w:tc>
      </w:tr>
      <w:tr w:rsidR="00A838EE" w:rsidTr="005C4CFA">
        <w:tc>
          <w:tcPr>
            <w:tcW w:w="2798" w:type="dxa"/>
          </w:tcPr>
          <w:p w:rsidR="00A838EE" w:rsidRPr="005C4CFA" w:rsidRDefault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6. Revenus</w:t>
            </w:r>
          </w:p>
        </w:tc>
        <w:tc>
          <w:tcPr>
            <w:tcW w:w="2799" w:type="dxa"/>
          </w:tcPr>
          <w:p w:rsidR="00A838EE" w:rsidRPr="005C4CFA" w:rsidRDefault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7. Ressources</w:t>
            </w:r>
          </w:p>
        </w:tc>
        <w:tc>
          <w:tcPr>
            <w:tcW w:w="2799" w:type="dxa"/>
          </w:tcPr>
          <w:p w:rsidR="00A838EE" w:rsidRPr="005C4CFA" w:rsidRDefault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9. Partenaires</w:t>
            </w:r>
          </w:p>
        </w:tc>
        <w:tc>
          <w:tcPr>
            <w:tcW w:w="2799" w:type="dxa"/>
          </w:tcPr>
          <w:p w:rsidR="00A838EE" w:rsidRPr="005C4CFA" w:rsidRDefault="005C4CFA">
            <w:pPr>
              <w:rPr>
                <w:b/>
                <w:sz w:val="24"/>
              </w:rPr>
            </w:pPr>
            <w:r w:rsidRPr="005C4CFA">
              <w:rPr>
                <w:b/>
                <w:sz w:val="24"/>
              </w:rPr>
              <w:t>10. Coûts</w:t>
            </w:r>
          </w:p>
        </w:tc>
        <w:tc>
          <w:tcPr>
            <w:tcW w:w="2799" w:type="dxa"/>
          </w:tcPr>
          <w:p w:rsidR="00A838EE" w:rsidRDefault="00A838EE"/>
        </w:tc>
      </w:tr>
      <w:tr w:rsidR="00A838EE" w:rsidTr="005C4CFA">
        <w:tc>
          <w:tcPr>
            <w:tcW w:w="2798" w:type="dxa"/>
          </w:tcPr>
          <w:p w:rsidR="00A838EE" w:rsidRDefault="005C4CFA" w:rsidP="005C4CFA">
            <w:r>
              <w:t>- Pourcentage sur les dons</w:t>
            </w:r>
          </w:p>
          <w:p w:rsidR="005C4CFA" w:rsidRDefault="005C4CFA" w:rsidP="005C4CFA">
            <w:r>
              <w:t>- Publicités</w:t>
            </w:r>
          </w:p>
          <w:p w:rsidR="005C4CFA" w:rsidRDefault="005C4CFA" w:rsidP="005C4CFA">
            <w:r>
              <w:t>- Abonnement pour les commerces.</w:t>
            </w:r>
          </w:p>
        </w:tc>
        <w:tc>
          <w:tcPr>
            <w:tcW w:w="2799" w:type="dxa"/>
          </w:tcPr>
          <w:p w:rsidR="00A838EE" w:rsidRDefault="005C4CFA">
            <w:r>
              <w:t>- PC</w:t>
            </w:r>
          </w:p>
          <w:p w:rsidR="005C4CFA" w:rsidRDefault="005C4CFA">
            <w:r>
              <w:t>- Serveur</w:t>
            </w:r>
          </w:p>
          <w:p w:rsidR="005C4CFA" w:rsidRDefault="005C4CFA">
            <w:r>
              <w:t>- Locaux</w:t>
            </w:r>
          </w:p>
          <w:p w:rsidR="005C4CFA" w:rsidRDefault="005C4CFA">
            <w:r>
              <w:t>- Communication</w:t>
            </w:r>
          </w:p>
          <w:p w:rsidR="005C4CFA" w:rsidRDefault="005C4CFA">
            <w:r>
              <w:t>- Bénévole</w:t>
            </w:r>
          </w:p>
          <w:p w:rsidR="005C4CFA" w:rsidRDefault="005C4CFA">
            <w:r>
              <w:t>- Partenaire</w:t>
            </w:r>
          </w:p>
        </w:tc>
        <w:tc>
          <w:tcPr>
            <w:tcW w:w="2799" w:type="dxa"/>
          </w:tcPr>
          <w:p w:rsidR="00A838EE" w:rsidRDefault="005C4CFA">
            <w:r>
              <w:t>- Restaurants</w:t>
            </w:r>
          </w:p>
          <w:p w:rsidR="005C4CFA" w:rsidRDefault="005C4CFA">
            <w:r>
              <w:t>- Maraudeurs</w:t>
            </w:r>
          </w:p>
          <w:p w:rsidR="005C4CFA" w:rsidRDefault="005C4CFA">
            <w:r>
              <w:t>- Mairies</w:t>
            </w:r>
          </w:p>
          <w:p w:rsidR="005C4CFA" w:rsidRDefault="005C4CFA">
            <w:r>
              <w:t>- Piscines</w:t>
            </w:r>
          </w:p>
          <w:p w:rsidR="005C4CFA" w:rsidRDefault="005C4CFA">
            <w:r>
              <w:t>- Psychologues</w:t>
            </w:r>
          </w:p>
          <w:p w:rsidR="005C4CFA" w:rsidRDefault="005C4CFA">
            <w:r>
              <w:t>- Centres d'hébergements</w:t>
            </w:r>
          </w:p>
          <w:p w:rsidR="005C4CFA" w:rsidRDefault="005C4CFA">
            <w:r>
              <w:t>- Associations caritatives</w:t>
            </w:r>
          </w:p>
          <w:p w:rsidR="005C4CFA" w:rsidRDefault="005C4CFA">
            <w:r>
              <w:t>- Coiffeurs</w:t>
            </w:r>
          </w:p>
          <w:p w:rsidR="005C4CFA" w:rsidRDefault="005C4CFA">
            <w:r>
              <w:t>- Lavomatics</w:t>
            </w:r>
          </w:p>
          <w:p w:rsidR="005C4CFA" w:rsidRDefault="005C4CFA">
            <w:r>
              <w:t>- Pressings</w:t>
            </w:r>
          </w:p>
        </w:tc>
        <w:tc>
          <w:tcPr>
            <w:tcW w:w="2799" w:type="dxa"/>
          </w:tcPr>
          <w:p w:rsidR="00A838EE" w:rsidRDefault="005C4CFA">
            <w:r>
              <w:t>- Matériel</w:t>
            </w:r>
          </w:p>
          <w:p w:rsidR="005C4CFA" w:rsidRDefault="005C4CFA">
            <w:r>
              <w:t>- Locaux</w:t>
            </w:r>
          </w:p>
          <w:p w:rsidR="005C4CFA" w:rsidRDefault="005C4CFA">
            <w:r>
              <w:t>- Ressources Humaines</w:t>
            </w:r>
          </w:p>
          <w:p w:rsidR="005C4CFA" w:rsidRDefault="005C4CFA">
            <w:r>
              <w:t>- Communication</w:t>
            </w:r>
          </w:p>
        </w:tc>
        <w:tc>
          <w:tcPr>
            <w:tcW w:w="2799" w:type="dxa"/>
          </w:tcPr>
          <w:p w:rsidR="00A838EE" w:rsidRDefault="00A838EE"/>
        </w:tc>
      </w:tr>
    </w:tbl>
    <w:p w:rsidR="00952A5D" w:rsidRDefault="00952A5D"/>
    <w:sectPr w:rsidR="00952A5D" w:rsidSect="00A838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B31"/>
    <w:multiLevelType w:val="hybridMultilevel"/>
    <w:tmpl w:val="2B8E52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031"/>
    <w:multiLevelType w:val="hybridMultilevel"/>
    <w:tmpl w:val="DDD83A0A"/>
    <w:lvl w:ilvl="0" w:tplc="414C52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7869"/>
    <w:multiLevelType w:val="hybridMultilevel"/>
    <w:tmpl w:val="EDD6D130"/>
    <w:lvl w:ilvl="0" w:tplc="F3B276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EE"/>
    <w:rsid w:val="005C4CFA"/>
    <w:rsid w:val="00952A5D"/>
    <w:rsid w:val="00A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B170"/>
  <w15:chartTrackingRefBased/>
  <w15:docId w15:val="{886F41C8-FB95-41ED-971E-7DFFB026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4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8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4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VACHET</dc:creator>
  <cp:keywords/>
  <dc:description/>
  <cp:lastModifiedBy>Clément VACHET</cp:lastModifiedBy>
  <cp:revision>1</cp:revision>
  <dcterms:created xsi:type="dcterms:W3CDTF">2016-11-17T20:17:00Z</dcterms:created>
  <dcterms:modified xsi:type="dcterms:W3CDTF">2016-11-17T20:36:00Z</dcterms:modified>
</cp:coreProperties>
</file>