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4467C" w14:textId="6508429A" w:rsidR="00100575" w:rsidRDefault="00100575">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w:t>
      </w:r>
      <w:r w:rsidR="00282B1D">
        <w:rPr>
          <w:rFonts w:ascii="黑体" w:eastAsia="黑体" w:hAnsi="Times" w:hint="eastAsia"/>
          <w:sz w:val="30"/>
          <w:szCs w:val="30"/>
          <w:u w:val="single"/>
        </w:rPr>
        <w:t>计算机科学与技术</w:t>
      </w:r>
      <w:r>
        <w:rPr>
          <w:rFonts w:ascii="黑体" w:eastAsia="黑体" w:hAnsi="Times" w:hint="eastAsia"/>
          <w:sz w:val="30"/>
          <w:szCs w:val="30"/>
          <w:u w:val="single"/>
        </w:rPr>
        <w:t xml:space="preserve">              </w:t>
      </w:r>
      <w:r w:rsidRPr="00EA0B67">
        <w:rPr>
          <w:rFonts w:ascii="黑体" w:eastAsia="黑体" w:hAnsi="Times" w:hint="eastAsia"/>
          <w:sz w:val="30"/>
          <w:szCs w:val="30"/>
        </w:rPr>
        <w:t>学院</w:t>
      </w:r>
    </w:p>
    <w:p w14:paraId="0BC0E44F" w14:textId="00100036" w:rsidR="00100575" w:rsidRDefault="00100575">
      <w:pPr>
        <w:jc w:val="center"/>
        <w:rPr>
          <w:rFonts w:ascii="黑体" w:eastAsia="黑体" w:hAnsi="Times"/>
          <w:sz w:val="30"/>
          <w:szCs w:val="30"/>
        </w:rPr>
      </w:pPr>
      <w:r>
        <w:rPr>
          <w:rFonts w:ascii="黑体" w:eastAsia="黑体" w:hAnsi="Times" w:hint="eastAsia"/>
          <w:sz w:val="30"/>
          <w:szCs w:val="30"/>
          <w:u w:val="single"/>
        </w:rPr>
        <w:t xml:space="preserve">     </w:t>
      </w:r>
      <w:r w:rsidR="00282B1D">
        <w:rPr>
          <w:rFonts w:ascii="黑体" w:eastAsia="黑体" w:hAnsi="Times" w:hint="eastAsia"/>
          <w:sz w:val="30"/>
          <w:szCs w:val="30"/>
          <w:u w:val="single"/>
        </w:rPr>
        <w:t>计算机体系结构</w:t>
      </w:r>
      <w:r>
        <w:rPr>
          <w:rFonts w:ascii="黑体" w:eastAsia="黑体" w:hAnsi="Times" w:hint="eastAsia"/>
          <w:sz w:val="30"/>
          <w:szCs w:val="30"/>
          <w:u w:val="single"/>
        </w:rPr>
        <w:t xml:space="preserve">     </w:t>
      </w:r>
      <w:r w:rsidRPr="00B9329E">
        <w:rPr>
          <w:rFonts w:ascii="黑体" w:eastAsia="黑体" w:hAnsi="Times" w:hint="eastAsia"/>
          <w:sz w:val="30"/>
          <w:szCs w:val="30"/>
        </w:rPr>
        <w:t>课程</w:t>
      </w:r>
      <w:r>
        <w:rPr>
          <w:rFonts w:ascii="黑体" w:eastAsia="黑体" w:hAnsi="Times" w:hint="eastAsia"/>
          <w:sz w:val="30"/>
          <w:szCs w:val="30"/>
        </w:rPr>
        <w:t>实验报告</w:t>
      </w:r>
    </w:p>
    <w:p w14:paraId="02035556" w14:textId="77777777" w:rsidR="00100575" w:rsidRDefault="00100575">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448"/>
        <w:gridCol w:w="1771"/>
        <w:gridCol w:w="1289"/>
        <w:gridCol w:w="4120"/>
      </w:tblGrid>
      <w:tr w:rsidR="00EC1F98" w14:paraId="29677F31" w14:textId="77777777" w:rsidTr="00100575">
        <w:tc>
          <w:tcPr>
            <w:tcW w:w="2448" w:type="dxa"/>
            <w:tcBorders>
              <w:top w:val="single" w:sz="4" w:space="0" w:color="auto"/>
              <w:left w:val="single" w:sz="4" w:space="0" w:color="auto"/>
              <w:bottom w:val="single" w:sz="4" w:space="0" w:color="auto"/>
              <w:right w:val="single" w:sz="4" w:space="0" w:color="auto"/>
            </w:tcBorders>
          </w:tcPr>
          <w:p w14:paraId="54ED8547" w14:textId="5C4F1950" w:rsidR="00100575" w:rsidRDefault="00100575" w:rsidP="00B9329E">
            <w:pPr>
              <w:rPr>
                <w:rFonts w:ascii="黑体" w:eastAsia="黑体" w:hAnsi="Times"/>
                <w:sz w:val="24"/>
                <w:szCs w:val="20"/>
              </w:rPr>
            </w:pPr>
            <w:r>
              <w:rPr>
                <w:rFonts w:ascii="黑体" w:eastAsia="黑体" w:hAnsi="Times" w:hint="eastAsia"/>
                <w:sz w:val="24"/>
                <w:szCs w:val="20"/>
              </w:rPr>
              <w:t>学号：</w:t>
            </w:r>
          </w:p>
        </w:tc>
        <w:tc>
          <w:tcPr>
            <w:tcW w:w="3060" w:type="dxa"/>
            <w:gridSpan w:val="2"/>
            <w:tcBorders>
              <w:top w:val="single" w:sz="4" w:space="0" w:color="auto"/>
              <w:left w:val="single" w:sz="4" w:space="0" w:color="auto"/>
              <w:bottom w:val="single" w:sz="4" w:space="0" w:color="auto"/>
              <w:right w:val="single" w:sz="4" w:space="0" w:color="auto"/>
            </w:tcBorders>
          </w:tcPr>
          <w:p w14:paraId="371EE81C" w14:textId="1DE1037A" w:rsidR="00100575" w:rsidRDefault="00100575" w:rsidP="00E16B21">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p>
        </w:tc>
        <w:tc>
          <w:tcPr>
            <w:tcW w:w="4239" w:type="dxa"/>
            <w:tcBorders>
              <w:top w:val="single" w:sz="4" w:space="0" w:color="auto"/>
              <w:left w:val="single" w:sz="4" w:space="0" w:color="auto"/>
              <w:bottom w:val="single" w:sz="4" w:space="0" w:color="auto"/>
              <w:right w:val="single" w:sz="4" w:space="0" w:color="auto"/>
            </w:tcBorders>
          </w:tcPr>
          <w:p w14:paraId="37BB598E" w14:textId="7EDC9E61" w:rsidR="00100575" w:rsidRDefault="00100575" w:rsidP="00E16B21">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p>
        </w:tc>
      </w:tr>
      <w:tr w:rsidR="00100575" w14:paraId="1D0066AA" w14:textId="77777777" w:rsidTr="00100575">
        <w:tc>
          <w:tcPr>
            <w:tcW w:w="9747" w:type="dxa"/>
            <w:gridSpan w:val="4"/>
            <w:tcBorders>
              <w:top w:val="single" w:sz="4" w:space="0" w:color="auto"/>
              <w:left w:val="single" w:sz="4" w:space="0" w:color="auto"/>
              <w:bottom w:val="single" w:sz="4" w:space="0" w:color="auto"/>
              <w:right w:val="single" w:sz="4" w:space="0" w:color="auto"/>
            </w:tcBorders>
          </w:tcPr>
          <w:p w14:paraId="02875624" w14:textId="3B0F9F49" w:rsidR="00100575" w:rsidRPr="00581C80" w:rsidRDefault="00100575" w:rsidP="00E955BD">
            <w:pPr>
              <w:rPr>
                <w:rFonts w:ascii="黑体" w:eastAsia="黑体" w:hAnsi="Times"/>
                <w:sz w:val="24"/>
                <w:szCs w:val="20"/>
              </w:rPr>
            </w:pPr>
            <w:r>
              <w:rPr>
                <w:rFonts w:ascii="黑体" w:eastAsia="黑体" w:hAnsi="Times" w:hint="eastAsia"/>
                <w:sz w:val="24"/>
                <w:szCs w:val="20"/>
              </w:rPr>
              <w:t>实验</w:t>
            </w:r>
            <w:r w:rsidR="00B52E89">
              <w:rPr>
                <w:rFonts w:ascii="黑体" w:eastAsia="黑体" w:hAnsi="Times" w:hint="eastAsia"/>
                <w:sz w:val="24"/>
                <w:szCs w:val="20"/>
              </w:rPr>
              <w:t>题</w:t>
            </w:r>
            <w:r>
              <w:rPr>
                <w:rFonts w:ascii="黑体" w:eastAsia="黑体" w:hAnsi="Times" w:hint="eastAsia"/>
                <w:sz w:val="24"/>
                <w:szCs w:val="20"/>
              </w:rPr>
              <w:t>目：</w:t>
            </w:r>
            <w:r w:rsidR="00581C80" w:rsidRPr="00581C80">
              <w:rPr>
                <w:rFonts w:ascii="黑体" w:eastAsia="黑体" w:hAnsi="Times" w:hint="eastAsia"/>
                <w:sz w:val="24"/>
                <w:szCs w:val="20"/>
              </w:rPr>
              <w:t>实验五: 数据相关</w:t>
            </w:r>
          </w:p>
        </w:tc>
      </w:tr>
      <w:tr w:rsidR="00100575" w14:paraId="7261B043" w14:textId="77777777" w:rsidTr="00100575">
        <w:tc>
          <w:tcPr>
            <w:tcW w:w="4219" w:type="dxa"/>
            <w:gridSpan w:val="2"/>
            <w:tcBorders>
              <w:top w:val="single" w:sz="4" w:space="0" w:color="auto"/>
              <w:left w:val="single" w:sz="4" w:space="0" w:color="auto"/>
              <w:bottom w:val="single" w:sz="4" w:space="0" w:color="auto"/>
              <w:right w:val="single" w:sz="4" w:space="0" w:color="auto"/>
            </w:tcBorders>
          </w:tcPr>
          <w:p w14:paraId="336F5B75" w14:textId="17076CDF" w:rsidR="00100575" w:rsidRDefault="00100575" w:rsidP="00B9329E">
            <w:pPr>
              <w:rPr>
                <w:rFonts w:ascii="黑体" w:eastAsia="黑体" w:hAnsi="Times"/>
                <w:sz w:val="24"/>
                <w:szCs w:val="20"/>
              </w:rPr>
            </w:pPr>
            <w:r>
              <w:rPr>
                <w:rFonts w:ascii="黑体" w:eastAsia="黑体" w:hAnsi="Times" w:hint="eastAsia"/>
                <w:sz w:val="24"/>
                <w:szCs w:val="20"/>
              </w:rPr>
              <w:t>实验学时：</w:t>
            </w:r>
            <w:r w:rsidR="00282B1D">
              <w:rPr>
                <w:rFonts w:ascii="黑体" w:eastAsia="黑体" w:hAnsi="Times" w:hint="eastAsia"/>
                <w:sz w:val="24"/>
                <w:szCs w:val="20"/>
              </w:rPr>
              <w:t>4</w:t>
            </w:r>
          </w:p>
        </w:tc>
        <w:tc>
          <w:tcPr>
            <w:tcW w:w="5528" w:type="dxa"/>
            <w:gridSpan w:val="2"/>
            <w:tcBorders>
              <w:top w:val="single" w:sz="4" w:space="0" w:color="auto"/>
              <w:left w:val="single" w:sz="4" w:space="0" w:color="auto"/>
              <w:bottom w:val="single" w:sz="4" w:space="0" w:color="auto"/>
              <w:right w:val="single" w:sz="4" w:space="0" w:color="auto"/>
            </w:tcBorders>
          </w:tcPr>
          <w:p w14:paraId="52145DDC" w14:textId="28DD3DFE" w:rsidR="00100575" w:rsidRDefault="00A949BF" w:rsidP="00B9329E">
            <w:pPr>
              <w:rPr>
                <w:rFonts w:ascii="黑体" w:eastAsia="黑体" w:hAnsi="Times"/>
                <w:sz w:val="24"/>
                <w:szCs w:val="20"/>
              </w:rPr>
            </w:pPr>
            <w:r>
              <w:rPr>
                <w:rFonts w:ascii="黑体" w:eastAsia="黑体" w:hAnsi="Times" w:hint="eastAsia"/>
                <w:sz w:val="24"/>
                <w:szCs w:val="20"/>
              </w:rPr>
              <w:t>实验</w:t>
            </w:r>
            <w:r w:rsidR="00100575">
              <w:rPr>
                <w:rFonts w:ascii="黑体" w:eastAsia="黑体" w:hAnsi="Times" w:hint="eastAsia"/>
                <w:sz w:val="24"/>
                <w:szCs w:val="20"/>
              </w:rPr>
              <w:t xml:space="preserve">日期：   </w:t>
            </w:r>
            <w:r w:rsidR="00282B1D">
              <w:rPr>
                <w:rFonts w:ascii="黑体" w:eastAsia="黑体" w:hAnsi="Times" w:hint="eastAsia"/>
                <w:sz w:val="24"/>
                <w:szCs w:val="20"/>
              </w:rPr>
              <w:t>2025.5.</w:t>
            </w:r>
            <w:r w:rsidR="00750D80">
              <w:rPr>
                <w:rFonts w:ascii="黑体" w:eastAsia="黑体" w:hAnsi="Times" w:hint="eastAsia"/>
                <w:sz w:val="24"/>
                <w:szCs w:val="20"/>
              </w:rPr>
              <w:t>2</w:t>
            </w:r>
            <w:r w:rsidR="00581C80">
              <w:rPr>
                <w:rFonts w:ascii="黑体" w:eastAsia="黑体" w:hAnsi="Times" w:hint="eastAsia"/>
                <w:sz w:val="24"/>
                <w:szCs w:val="20"/>
              </w:rPr>
              <w:t>6</w:t>
            </w:r>
          </w:p>
        </w:tc>
      </w:tr>
      <w:tr w:rsidR="00100575" w14:paraId="50DAC1E2" w14:textId="77777777" w:rsidTr="00100575">
        <w:trPr>
          <w:trHeight w:val="646"/>
        </w:trPr>
        <w:tc>
          <w:tcPr>
            <w:tcW w:w="9747" w:type="dxa"/>
            <w:gridSpan w:val="4"/>
            <w:tcBorders>
              <w:top w:val="single" w:sz="4" w:space="0" w:color="auto"/>
              <w:left w:val="single" w:sz="4" w:space="0" w:color="auto"/>
              <w:bottom w:val="single" w:sz="4" w:space="0" w:color="auto"/>
              <w:right w:val="single" w:sz="4" w:space="0" w:color="auto"/>
            </w:tcBorders>
          </w:tcPr>
          <w:p w14:paraId="28B3F766" w14:textId="77777777" w:rsidR="00100575" w:rsidRDefault="00100575">
            <w:pPr>
              <w:rPr>
                <w:rFonts w:ascii="黑体" w:eastAsia="黑体" w:hAnsi="Times"/>
                <w:sz w:val="24"/>
                <w:szCs w:val="20"/>
              </w:rPr>
            </w:pPr>
            <w:r>
              <w:rPr>
                <w:rFonts w:ascii="黑体" w:eastAsia="黑体" w:hAnsi="Times" w:hint="eastAsia"/>
                <w:sz w:val="24"/>
                <w:szCs w:val="20"/>
              </w:rPr>
              <w:t>实验目的：</w:t>
            </w:r>
          </w:p>
          <w:p w14:paraId="25BFF9B1" w14:textId="0FB2FDC5" w:rsidR="00100575" w:rsidRPr="00AF6CF1" w:rsidRDefault="00581C80" w:rsidP="00581C80">
            <w:pPr>
              <w:rPr>
                <w:rFonts w:ascii="黑体" w:eastAsia="黑体" w:hAnsi="Times"/>
                <w:sz w:val="24"/>
                <w:szCs w:val="20"/>
              </w:rPr>
            </w:pPr>
            <w:r w:rsidRPr="00581C80">
              <w:rPr>
                <w:rFonts w:ascii="黑体" w:eastAsia="黑体" w:hAnsi="Times" w:hint="eastAsia"/>
                <w:sz w:val="24"/>
                <w:szCs w:val="20"/>
              </w:rPr>
              <w:t>通过本实验，加深对数据相关的理解，掌握如何使用定向技术来减少数据相关带来的暂停。</w:t>
            </w:r>
          </w:p>
        </w:tc>
      </w:tr>
      <w:tr w:rsidR="00100575" w14:paraId="40488C87" w14:textId="77777777" w:rsidTr="00100575">
        <w:trPr>
          <w:trHeight w:val="586"/>
        </w:trPr>
        <w:tc>
          <w:tcPr>
            <w:tcW w:w="9747" w:type="dxa"/>
            <w:gridSpan w:val="4"/>
            <w:tcBorders>
              <w:top w:val="single" w:sz="4" w:space="0" w:color="auto"/>
              <w:left w:val="single" w:sz="4" w:space="0" w:color="auto"/>
              <w:bottom w:val="single" w:sz="4" w:space="0" w:color="auto"/>
              <w:right w:val="single" w:sz="4" w:space="0" w:color="auto"/>
            </w:tcBorders>
          </w:tcPr>
          <w:p w14:paraId="734CD8FC" w14:textId="77777777" w:rsidR="00100575" w:rsidRDefault="00100575">
            <w:r>
              <w:rPr>
                <w:rFonts w:ascii="黑体" w:eastAsia="黑体" w:hAnsi="Times" w:hint="eastAsia"/>
                <w:sz w:val="24"/>
                <w:szCs w:val="20"/>
              </w:rPr>
              <w:t>硬件环境：</w:t>
            </w:r>
            <w:r>
              <w:t> </w:t>
            </w:r>
          </w:p>
          <w:p w14:paraId="6E070131" w14:textId="3F1609A4" w:rsidR="00100575" w:rsidRPr="00282B1D" w:rsidRDefault="00282B1D">
            <w:pPr>
              <w:rPr>
                <w:rFonts w:ascii="黑体" w:eastAsia="黑体" w:hAnsi="Times"/>
                <w:sz w:val="24"/>
                <w:szCs w:val="20"/>
              </w:rPr>
            </w:pPr>
            <w:r>
              <w:rPr>
                <w:rFonts w:ascii="黑体" w:eastAsia="黑体" w:hAnsi="Times"/>
                <w:sz w:val="24"/>
                <w:szCs w:val="20"/>
              </w:rPr>
              <w:t xml:space="preserve">CPU: </w:t>
            </w:r>
            <w:r w:rsidRPr="00282B1D">
              <w:rPr>
                <w:rFonts w:ascii="黑体" w:eastAsia="黑体" w:hAnsi="Times"/>
                <w:sz w:val="24"/>
                <w:szCs w:val="20"/>
              </w:rPr>
              <w:t>Intel(R) Core(TM) i5-8400 CPU @ 2.80GHz   2.81 GHz</w:t>
            </w:r>
          </w:p>
          <w:p w14:paraId="1DC59742" w14:textId="4B7CC141" w:rsidR="00100575" w:rsidRDefault="00282B1D">
            <w:pPr>
              <w:rPr>
                <w:rFonts w:ascii="黑体" w:eastAsia="黑体" w:hAnsi="Times"/>
                <w:sz w:val="24"/>
                <w:szCs w:val="20"/>
              </w:rPr>
            </w:pPr>
            <w:r>
              <w:rPr>
                <w:rFonts w:ascii="黑体" w:eastAsia="黑体" w:hAnsi="Times"/>
                <w:sz w:val="24"/>
                <w:szCs w:val="20"/>
              </w:rPr>
              <w:t>RAM: 24.0 GB</w:t>
            </w:r>
          </w:p>
        </w:tc>
      </w:tr>
      <w:tr w:rsidR="00100575" w14:paraId="3E560DE9" w14:textId="77777777" w:rsidTr="00100575">
        <w:trPr>
          <w:trHeight w:val="653"/>
        </w:trPr>
        <w:tc>
          <w:tcPr>
            <w:tcW w:w="9747" w:type="dxa"/>
            <w:gridSpan w:val="4"/>
            <w:tcBorders>
              <w:top w:val="single" w:sz="4" w:space="0" w:color="auto"/>
              <w:left w:val="single" w:sz="4" w:space="0" w:color="auto"/>
              <w:bottom w:val="single" w:sz="4" w:space="0" w:color="auto"/>
              <w:right w:val="single" w:sz="4" w:space="0" w:color="auto"/>
            </w:tcBorders>
          </w:tcPr>
          <w:p w14:paraId="3A43F0CF" w14:textId="77777777" w:rsidR="00100575" w:rsidRDefault="00100575">
            <w:pPr>
              <w:rPr>
                <w:rFonts w:ascii="黑体" w:eastAsia="黑体" w:hAnsi="Times"/>
                <w:sz w:val="24"/>
                <w:szCs w:val="20"/>
              </w:rPr>
            </w:pPr>
            <w:r>
              <w:rPr>
                <w:rFonts w:ascii="黑体" w:eastAsia="黑体" w:hAnsi="Times" w:hint="eastAsia"/>
                <w:sz w:val="24"/>
                <w:szCs w:val="20"/>
              </w:rPr>
              <w:t>软件环境：</w:t>
            </w:r>
          </w:p>
          <w:p w14:paraId="207A4445" w14:textId="70CA5B51" w:rsidR="00282B1D" w:rsidRDefault="00282B1D">
            <w:pPr>
              <w:rPr>
                <w:rFonts w:ascii="黑体" w:eastAsia="黑体" w:hAnsi="Times"/>
                <w:sz w:val="24"/>
                <w:szCs w:val="20"/>
              </w:rPr>
            </w:pPr>
            <w:r>
              <w:rPr>
                <w:rFonts w:ascii="黑体" w:eastAsia="黑体" w:hAnsi="Times"/>
                <w:sz w:val="24"/>
                <w:szCs w:val="20"/>
              </w:rPr>
              <w:t xml:space="preserve">Windows 11 </w:t>
            </w:r>
            <w:r>
              <w:rPr>
                <w:rFonts w:ascii="黑体" w:eastAsia="黑体" w:hAnsi="Times" w:hint="eastAsia"/>
                <w:sz w:val="24"/>
                <w:szCs w:val="20"/>
              </w:rPr>
              <w:t>专业版</w:t>
            </w:r>
          </w:p>
          <w:p w14:paraId="5B79FFE7" w14:textId="720DFDAF" w:rsidR="00100575" w:rsidRDefault="00282B1D">
            <w:pPr>
              <w:rPr>
                <w:rFonts w:ascii="黑体" w:eastAsia="黑体" w:hAnsi="Times"/>
                <w:sz w:val="24"/>
                <w:szCs w:val="20"/>
              </w:rPr>
            </w:pPr>
            <w:r>
              <w:rPr>
                <w:rFonts w:ascii="黑体" w:eastAsia="黑体" w:hAnsi="Times"/>
                <w:sz w:val="24"/>
                <w:szCs w:val="20"/>
              </w:rPr>
              <w:t>Ovtdm 0.9.0</w:t>
            </w:r>
          </w:p>
          <w:p w14:paraId="2CAB2FD0" w14:textId="7962D48A" w:rsidR="00100575" w:rsidRDefault="00282B1D">
            <w:pPr>
              <w:rPr>
                <w:rFonts w:ascii="黑体" w:eastAsia="黑体" w:hAnsi="Times"/>
                <w:sz w:val="24"/>
                <w:szCs w:val="20"/>
              </w:rPr>
            </w:pPr>
            <w:r>
              <w:rPr>
                <w:rFonts w:ascii="黑体" w:eastAsia="黑体" w:hAnsi="Times"/>
                <w:sz w:val="24"/>
                <w:szCs w:val="20"/>
              </w:rPr>
              <w:t>WinDLX</w:t>
            </w:r>
          </w:p>
        </w:tc>
      </w:tr>
      <w:tr w:rsidR="00100575" w14:paraId="1CA9DFD3" w14:textId="77777777" w:rsidTr="00100575">
        <w:trPr>
          <w:trHeight w:val="2746"/>
        </w:trPr>
        <w:tc>
          <w:tcPr>
            <w:tcW w:w="9747" w:type="dxa"/>
            <w:gridSpan w:val="4"/>
            <w:tcBorders>
              <w:top w:val="single" w:sz="4" w:space="0" w:color="auto"/>
              <w:left w:val="single" w:sz="4" w:space="0" w:color="auto"/>
              <w:bottom w:val="single" w:sz="4" w:space="0" w:color="auto"/>
              <w:right w:val="single" w:sz="4" w:space="0" w:color="auto"/>
            </w:tcBorders>
          </w:tcPr>
          <w:p w14:paraId="06608B33" w14:textId="77777777" w:rsidR="00100575" w:rsidRDefault="00100575">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3B55175D" w14:textId="3F155805" w:rsidR="006A1E5D" w:rsidRPr="006A1E5D" w:rsidRDefault="006A1E5D" w:rsidP="006A1E5D">
            <w:pPr>
              <w:rPr>
                <w:rFonts w:ascii="黑体" w:eastAsia="黑体" w:hAnsi="Times"/>
                <w:sz w:val="24"/>
                <w:szCs w:val="20"/>
              </w:rPr>
            </w:pPr>
            <w:r w:rsidRPr="006A1E5D">
              <w:rPr>
                <w:rFonts w:ascii="黑体" w:eastAsia="黑体" w:hAnsi="Times" w:hint="eastAsia"/>
                <w:sz w:val="24"/>
                <w:szCs w:val="20"/>
              </w:rPr>
              <w:t>(1) 在不采用定向技术的情况下（通过 Configuration 菜单中的Enable Forwarding 选项设置），用 WinDLX 模拟器运行程序 data_d.s 。</w:t>
            </w:r>
          </w:p>
          <w:p w14:paraId="7E82BFAA" w14:textId="30DE97BA" w:rsidR="006A1E5D" w:rsidRPr="006A1E5D" w:rsidRDefault="006A1E5D" w:rsidP="006A1E5D">
            <w:pPr>
              <w:rPr>
                <w:rFonts w:ascii="黑体" w:eastAsia="黑体" w:hAnsi="Times"/>
                <w:sz w:val="24"/>
                <w:szCs w:val="20"/>
              </w:rPr>
            </w:pPr>
            <w:r w:rsidRPr="006A1E5D">
              <w:rPr>
                <w:rFonts w:ascii="黑体" w:eastAsia="黑体" w:hAnsi="Times" w:hint="eastAsia"/>
                <w:sz w:val="24"/>
                <w:szCs w:val="20"/>
              </w:rPr>
              <w:t>(2) 记录数据相关引起的暂停时钟周期数以及程序执行的总时钟周期数，计算暂停时钟周期数占总执行周期数的百分比。</w:t>
            </w:r>
          </w:p>
          <w:p w14:paraId="78FFD863" w14:textId="77777777" w:rsidR="006A1E5D" w:rsidRPr="006A1E5D" w:rsidRDefault="006A1E5D" w:rsidP="006A1E5D">
            <w:pPr>
              <w:rPr>
                <w:rFonts w:ascii="黑体" w:eastAsia="黑体" w:hAnsi="Times"/>
                <w:sz w:val="24"/>
                <w:szCs w:val="20"/>
              </w:rPr>
            </w:pPr>
            <w:r w:rsidRPr="006A1E5D">
              <w:rPr>
                <w:rFonts w:ascii="黑体" w:eastAsia="黑体" w:hAnsi="Times" w:hint="eastAsia"/>
                <w:sz w:val="24"/>
                <w:szCs w:val="20"/>
              </w:rPr>
              <w:t>(3) 在采用定向技术的情况下，用 WinDLX 模拟器再次运行程序 data_d.s。</w:t>
            </w:r>
          </w:p>
          <w:p w14:paraId="1F9D6CC5" w14:textId="666F813A" w:rsidR="006A1E5D" w:rsidRPr="006A1E5D" w:rsidRDefault="006A1E5D" w:rsidP="006A1E5D">
            <w:pPr>
              <w:rPr>
                <w:rFonts w:ascii="黑体" w:eastAsia="黑体" w:hAnsi="Times"/>
                <w:sz w:val="24"/>
                <w:szCs w:val="20"/>
              </w:rPr>
            </w:pPr>
            <w:r w:rsidRPr="006A1E5D">
              <w:rPr>
                <w:rFonts w:ascii="黑体" w:eastAsia="黑体" w:hAnsi="Times" w:hint="eastAsia"/>
                <w:sz w:val="24"/>
                <w:szCs w:val="20"/>
              </w:rPr>
              <w:t>(4) 记录数据相关引起的暂停时钟周期数以及程序执行的总时钟周期数，计算暂停时钟周期数占总执行周期数的百分比。</w:t>
            </w:r>
          </w:p>
          <w:p w14:paraId="04CCFB13" w14:textId="51F780FB" w:rsidR="00E43CA9" w:rsidRDefault="006A1E5D" w:rsidP="006A1E5D">
            <w:pPr>
              <w:rPr>
                <w:rFonts w:ascii="黑体" w:eastAsia="黑体" w:hAnsi="Times"/>
                <w:sz w:val="24"/>
                <w:szCs w:val="20"/>
              </w:rPr>
            </w:pPr>
            <w:r w:rsidRPr="006A1E5D">
              <w:rPr>
                <w:rFonts w:ascii="黑体" w:eastAsia="黑体" w:hAnsi="Times" w:hint="eastAsia"/>
                <w:sz w:val="24"/>
                <w:szCs w:val="20"/>
              </w:rPr>
              <w:t>(5) 根据上面记录的数据，计算采用定向技术后性能提高的倍数。</w:t>
            </w:r>
          </w:p>
          <w:p w14:paraId="7B5D337F" w14:textId="5AF462F2" w:rsidR="00C34192" w:rsidRDefault="00C34192" w:rsidP="00914D50">
            <w:pPr>
              <w:rPr>
                <w:rFonts w:ascii="黑体" w:eastAsia="黑体" w:hAnsi="Times"/>
                <w:sz w:val="24"/>
                <w:szCs w:val="20"/>
              </w:rPr>
            </w:pPr>
            <w:r>
              <w:rPr>
                <w:rFonts w:ascii="黑体" w:eastAsia="黑体" w:hAnsi="Times" w:hint="eastAsia"/>
                <w:sz w:val="24"/>
                <w:szCs w:val="20"/>
              </w:rPr>
              <w:t>首先关闭定向技术，运行程序：</w:t>
            </w:r>
          </w:p>
          <w:p w14:paraId="39C101D7" w14:textId="330F6570" w:rsidR="00C34192" w:rsidRDefault="00C34192" w:rsidP="00914D50">
            <w:pPr>
              <w:rPr>
                <w:rFonts w:ascii="黑体" w:eastAsia="黑体" w:hAnsi="Times"/>
                <w:sz w:val="24"/>
                <w:szCs w:val="20"/>
              </w:rPr>
            </w:pPr>
            <w:r w:rsidRPr="00C34192">
              <w:rPr>
                <w:rFonts w:ascii="黑体" w:eastAsia="黑体" w:hAnsi="Times"/>
                <w:noProof/>
                <w:sz w:val="24"/>
                <w:szCs w:val="20"/>
              </w:rPr>
              <w:drawing>
                <wp:inline distT="0" distB="0" distL="0" distR="0" wp14:anchorId="70B352ED" wp14:editId="10191E44">
                  <wp:extent cx="5610796" cy="3511550"/>
                  <wp:effectExtent l="0" t="0" r="3175" b="0"/>
                  <wp:docPr id="135546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060" name=""/>
                          <pic:cNvPicPr/>
                        </pic:nvPicPr>
                        <pic:blipFill>
                          <a:blip r:embed="rId8"/>
                          <a:stretch>
                            <a:fillRect/>
                          </a:stretch>
                        </pic:blipFill>
                        <pic:spPr>
                          <a:xfrm>
                            <a:off x="0" y="0"/>
                            <a:ext cx="5627424" cy="3521957"/>
                          </a:xfrm>
                          <a:prstGeom prst="rect">
                            <a:avLst/>
                          </a:prstGeom>
                        </pic:spPr>
                      </pic:pic>
                    </a:graphicData>
                  </a:graphic>
                </wp:inline>
              </w:drawing>
            </w:r>
          </w:p>
          <w:p w14:paraId="647D1395" w14:textId="06113850" w:rsidR="000808B2" w:rsidRPr="000808B2" w:rsidRDefault="000808B2" w:rsidP="000808B2">
            <w:pPr>
              <w:rPr>
                <w:rFonts w:ascii="黑体" w:eastAsia="黑体" w:hAnsi="Times"/>
                <w:sz w:val="24"/>
                <w:szCs w:val="20"/>
              </w:rPr>
            </w:pPr>
            <w:r w:rsidRPr="000808B2">
              <w:rPr>
                <w:rFonts w:ascii="黑体" w:eastAsia="黑体" w:hAnsi="Times" w:hint="eastAsia"/>
                <w:sz w:val="24"/>
                <w:szCs w:val="20"/>
              </w:rPr>
              <w:lastRenderedPageBreak/>
              <w:t>在关闭定向技术的情况下，程序中的多处数据相关导致流水线频繁停顿：</w:t>
            </w:r>
          </w:p>
          <w:p w14:paraId="2D653424" w14:textId="5D81D160" w:rsidR="000808B2" w:rsidRPr="000808B2" w:rsidRDefault="000808B2" w:rsidP="000808B2">
            <w:pPr>
              <w:pStyle w:val="a9"/>
              <w:numPr>
                <w:ilvl w:val="0"/>
                <w:numId w:val="1"/>
              </w:numPr>
              <w:ind w:firstLineChars="0"/>
              <w:rPr>
                <w:rFonts w:ascii="黑体" w:eastAsia="黑体" w:hAnsi="Times"/>
                <w:sz w:val="24"/>
                <w:szCs w:val="20"/>
              </w:rPr>
            </w:pPr>
            <w:r w:rsidRPr="000808B2">
              <w:rPr>
                <w:rFonts w:ascii="黑体" w:eastAsia="黑体" w:hAnsi="Times" w:hint="eastAsia"/>
                <w:sz w:val="24"/>
                <w:szCs w:val="20"/>
              </w:rPr>
              <w:t>ADDUI R2, R2, 0x134 依赖 LHI R2, 0x0：LHI 的结果在WB阶段才写入寄存器，但 ADDUI 在ID阶段需读取 R2，导致必须等待2个周期（MEM→WB），形成2个stall。</w:t>
            </w:r>
          </w:p>
          <w:p w14:paraId="1E8E09F8" w14:textId="57C4A96B" w:rsidR="000808B2" w:rsidRPr="000808B2" w:rsidRDefault="000808B2" w:rsidP="000808B2">
            <w:pPr>
              <w:pStyle w:val="a9"/>
              <w:numPr>
                <w:ilvl w:val="0"/>
                <w:numId w:val="1"/>
              </w:numPr>
              <w:ind w:firstLineChars="0"/>
              <w:rPr>
                <w:rFonts w:ascii="黑体" w:eastAsia="黑体" w:hAnsi="Times"/>
                <w:sz w:val="24"/>
                <w:szCs w:val="20"/>
              </w:rPr>
            </w:pPr>
            <w:r w:rsidRPr="000808B2">
              <w:rPr>
                <w:rFonts w:ascii="黑体" w:eastAsia="黑体" w:hAnsi="Times" w:hint="eastAsia"/>
                <w:sz w:val="24"/>
                <w:szCs w:val="20"/>
              </w:rPr>
              <w:t>ADD R1, R1, R3 依赖 LW R1, 0(R2)：LW 的加载结果在WB阶段才可用，而 ADD 在ID阶段需读取 R1，同样需等待2个周期，形成2个stall。</w:t>
            </w:r>
          </w:p>
          <w:p w14:paraId="4A212E1C" w14:textId="18625F10" w:rsidR="000808B2" w:rsidRPr="000808B2" w:rsidRDefault="000808B2" w:rsidP="000808B2">
            <w:pPr>
              <w:pStyle w:val="a9"/>
              <w:numPr>
                <w:ilvl w:val="0"/>
                <w:numId w:val="1"/>
              </w:numPr>
              <w:ind w:firstLineChars="0"/>
              <w:rPr>
                <w:rFonts w:ascii="黑体" w:eastAsia="黑体" w:hAnsi="Times"/>
                <w:sz w:val="24"/>
                <w:szCs w:val="20"/>
              </w:rPr>
            </w:pPr>
            <w:r w:rsidRPr="000808B2">
              <w:rPr>
                <w:rFonts w:ascii="黑体" w:eastAsia="黑体" w:hAnsi="Times" w:hint="eastAsia"/>
                <w:sz w:val="24"/>
                <w:szCs w:val="20"/>
              </w:rPr>
              <w:t>SW 0(R2), R1 依赖 ADD R1, R1, R3：ADD 的结果在WB阶段写入寄存器，而 SW 在ID阶段需读取 R1，导致2个stall。</w:t>
            </w:r>
          </w:p>
          <w:p w14:paraId="75F2B8CB" w14:textId="3F343F9D" w:rsidR="000808B2" w:rsidRPr="000808B2" w:rsidRDefault="000808B2" w:rsidP="000808B2">
            <w:pPr>
              <w:pStyle w:val="a9"/>
              <w:numPr>
                <w:ilvl w:val="0"/>
                <w:numId w:val="1"/>
              </w:numPr>
              <w:ind w:firstLineChars="0"/>
              <w:rPr>
                <w:rFonts w:ascii="黑体" w:eastAsia="黑体" w:hAnsi="Times"/>
                <w:sz w:val="24"/>
                <w:szCs w:val="20"/>
              </w:rPr>
            </w:pPr>
            <w:r w:rsidRPr="000808B2">
              <w:rPr>
                <w:rFonts w:ascii="黑体" w:eastAsia="黑体" w:hAnsi="Times" w:hint="eastAsia"/>
                <w:sz w:val="24"/>
                <w:szCs w:val="20"/>
              </w:rPr>
              <w:t>ADDI R5, R5, #10 依赖 LW R5, 0(R1)：LW 的结果在WB阶段才写入 R5，而 ADDI 在ID阶段需读取 R5，形成2个stall。</w:t>
            </w:r>
          </w:p>
          <w:p w14:paraId="7BA82EAA" w14:textId="74B31C25" w:rsidR="000808B2" w:rsidRPr="000808B2" w:rsidRDefault="000808B2" w:rsidP="000808B2">
            <w:pPr>
              <w:pStyle w:val="a9"/>
              <w:numPr>
                <w:ilvl w:val="0"/>
                <w:numId w:val="1"/>
              </w:numPr>
              <w:ind w:firstLineChars="0"/>
              <w:rPr>
                <w:rFonts w:ascii="黑体" w:eastAsia="黑体" w:hAnsi="Times"/>
                <w:sz w:val="24"/>
                <w:szCs w:val="20"/>
              </w:rPr>
            </w:pPr>
            <w:r w:rsidRPr="000808B2">
              <w:rPr>
                <w:rFonts w:ascii="黑体" w:eastAsia="黑体" w:hAnsi="Times" w:hint="eastAsia"/>
                <w:sz w:val="24"/>
                <w:szCs w:val="20"/>
              </w:rPr>
              <w:t>SUB R4, R3, R2 依赖 ADDI R2, R2, #4：ADDI 的结果在WB阶段写入 R2，而 SUB 在ID阶段需读取 R2，形成2个stall。</w:t>
            </w:r>
          </w:p>
          <w:p w14:paraId="7E1337C0" w14:textId="5645371F" w:rsidR="000808B2" w:rsidRDefault="000808B2" w:rsidP="000808B2">
            <w:pPr>
              <w:pStyle w:val="a9"/>
              <w:numPr>
                <w:ilvl w:val="0"/>
                <w:numId w:val="1"/>
              </w:numPr>
              <w:ind w:firstLineChars="0"/>
              <w:rPr>
                <w:rFonts w:ascii="黑体" w:eastAsia="黑体" w:hAnsi="Times"/>
                <w:sz w:val="24"/>
                <w:szCs w:val="20"/>
              </w:rPr>
            </w:pPr>
            <w:r w:rsidRPr="000808B2">
              <w:rPr>
                <w:rFonts w:ascii="黑体" w:eastAsia="黑体" w:hAnsi="Times" w:hint="eastAsia"/>
                <w:sz w:val="24"/>
                <w:szCs w:val="20"/>
              </w:rPr>
              <w:t>BNEZ R4, loop 依赖 SUB R4, R3, R2：SUB 的结果在WB阶段写入 R4，而 BNEZ 在ID阶段需读取 R4，形成2个stall。</w:t>
            </w:r>
          </w:p>
          <w:p w14:paraId="38CB9D88" w14:textId="4BEF4746" w:rsidR="00B129CD" w:rsidRPr="00B129CD" w:rsidRDefault="00B129CD" w:rsidP="00B129CD">
            <w:pPr>
              <w:rPr>
                <w:rFonts w:ascii="黑体" w:eastAsia="黑体" w:hAnsi="Times"/>
                <w:sz w:val="24"/>
                <w:szCs w:val="20"/>
              </w:rPr>
            </w:pPr>
            <w:r w:rsidRPr="00B129CD">
              <w:rPr>
                <w:rFonts w:ascii="黑体" w:eastAsia="黑体" w:hAnsi="Times"/>
                <w:noProof/>
                <w:sz w:val="24"/>
                <w:szCs w:val="20"/>
              </w:rPr>
              <w:drawing>
                <wp:inline distT="0" distB="0" distL="0" distR="0" wp14:anchorId="3E624C49" wp14:editId="324A75FC">
                  <wp:extent cx="2825087" cy="2448721"/>
                  <wp:effectExtent l="0" t="0" r="0" b="2540"/>
                  <wp:docPr id="917851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51520" name=""/>
                          <pic:cNvPicPr/>
                        </pic:nvPicPr>
                        <pic:blipFill>
                          <a:blip r:embed="rId9"/>
                          <a:stretch>
                            <a:fillRect/>
                          </a:stretch>
                        </pic:blipFill>
                        <pic:spPr>
                          <a:xfrm>
                            <a:off x="0" y="0"/>
                            <a:ext cx="2900378" cy="2513982"/>
                          </a:xfrm>
                          <a:prstGeom prst="rect">
                            <a:avLst/>
                          </a:prstGeom>
                        </pic:spPr>
                      </pic:pic>
                    </a:graphicData>
                  </a:graphic>
                </wp:inline>
              </w:drawing>
            </w:r>
            <w:r w:rsidRPr="00B129CD">
              <w:rPr>
                <w:rFonts w:ascii="黑体" w:eastAsia="黑体" w:hAnsi="Times"/>
                <w:noProof/>
                <w:sz w:val="24"/>
                <w:szCs w:val="20"/>
              </w:rPr>
              <w:drawing>
                <wp:inline distT="0" distB="0" distL="0" distR="0" wp14:anchorId="358E208C" wp14:editId="5B3DF857">
                  <wp:extent cx="2682687" cy="2142698"/>
                  <wp:effectExtent l="0" t="0" r="0" b="3810"/>
                  <wp:docPr id="1259498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98851" name=""/>
                          <pic:cNvPicPr/>
                        </pic:nvPicPr>
                        <pic:blipFill>
                          <a:blip r:embed="rId10"/>
                          <a:stretch>
                            <a:fillRect/>
                          </a:stretch>
                        </pic:blipFill>
                        <pic:spPr>
                          <a:xfrm>
                            <a:off x="0" y="0"/>
                            <a:ext cx="2704311" cy="2159969"/>
                          </a:xfrm>
                          <a:prstGeom prst="rect">
                            <a:avLst/>
                          </a:prstGeom>
                        </pic:spPr>
                      </pic:pic>
                    </a:graphicData>
                  </a:graphic>
                </wp:inline>
              </w:drawing>
            </w:r>
          </w:p>
          <w:p w14:paraId="0D5E4C95" w14:textId="134728F0" w:rsidR="000808B2" w:rsidRDefault="00B129CD" w:rsidP="000808B2">
            <w:pPr>
              <w:rPr>
                <w:rFonts w:ascii="黑体" w:eastAsia="黑体" w:hAnsi="Times"/>
                <w:sz w:val="24"/>
                <w:szCs w:val="20"/>
              </w:rPr>
            </w:pPr>
            <w:r>
              <w:rPr>
                <w:rFonts w:ascii="黑体" w:eastAsia="黑体" w:hAnsi="Times" w:hint="eastAsia"/>
                <w:sz w:val="24"/>
                <w:szCs w:val="20"/>
              </w:rPr>
              <w:t>从图中可以看到</w:t>
            </w:r>
            <w:r w:rsidR="000808B2" w:rsidRPr="000808B2">
              <w:rPr>
                <w:rFonts w:ascii="黑体" w:eastAsia="黑体" w:hAnsi="Times" w:hint="eastAsia"/>
                <w:sz w:val="24"/>
                <w:szCs w:val="20"/>
              </w:rPr>
              <w:t>这些</w:t>
            </w:r>
            <w:r>
              <w:rPr>
                <w:rFonts w:ascii="黑体" w:eastAsia="黑体" w:hAnsi="Times" w:hint="eastAsia"/>
                <w:sz w:val="24"/>
                <w:szCs w:val="20"/>
              </w:rPr>
              <w:t xml:space="preserve"> RAW 类型</w:t>
            </w:r>
            <w:r w:rsidR="000808B2" w:rsidRPr="000808B2">
              <w:rPr>
                <w:rFonts w:ascii="黑体" w:eastAsia="黑体" w:hAnsi="Times" w:hint="eastAsia"/>
                <w:sz w:val="24"/>
                <w:szCs w:val="20"/>
              </w:rPr>
              <w:t>数据相关在无定向技术时，均需等待前序指令的写回阶段，导致每个依赖引入2个stall，总计104次，占总周期数的51.48%。</w:t>
            </w:r>
          </w:p>
          <w:p w14:paraId="103679DE" w14:textId="77777777" w:rsidR="00815F62" w:rsidRPr="00C34192" w:rsidRDefault="00815F62" w:rsidP="00815F62">
            <w:pPr>
              <w:rPr>
                <w:rFonts w:ascii="黑体" w:eastAsia="黑体" w:hAnsi="Times"/>
                <w:sz w:val="24"/>
                <w:szCs w:val="20"/>
              </w:rPr>
            </w:pPr>
            <w:r>
              <w:rPr>
                <w:rFonts w:ascii="黑体" w:eastAsia="黑体" w:hAnsi="Times" w:hint="eastAsia"/>
                <w:sz w:val="24"/>
                <w:szCs w:val="20"/>
              </w:rPr>
              <w:t>启用定向技术，运行程序：</w:t>
            </w:r>
          </w:p>
          <w:p w14:paraId="14EDEEA0" w14:textId="77777777" w:rsidR="00815F62" w:rsidRDefault="00815F62" w:rsidP="00815F62">
            <w:pPr>
              <w:rPr>
                <w:rFonts w:ascii="黑体" w:eastAsia="黑体" w:hAnsi="Times"/>
                <w:sz w:val="24"/>
                <w:szCs w:val="20"/>
              </w:rPr>
            </w:pPr>
            <w:r w:rsidRPr="00C34192">
              <w:rPr>
                <w:rFonts w:ascii="黑体" w:eastAsia="黑体" w:hAnsi="Times"/>
                <w:noProof/>
                <w:sz w:val="24"/>
                <w:szCs w:val="20"/>
              </w:rPr>
              <w:drawing>
                <wp:inline distT="0" distB="0" distL="0" distR="0" wp14:anchorId="06E833B7" wp14:editId="1F3DCC7D">
                  <wp:extent cx="5213445" cy="3262865"/>
                  <wp:effectExtent l="0" t="0" r="0" b="1270"/>
                  <wp:docPr id="150471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1640" name=""/>
                          <pic:cNvPicPr/>
                        </pic:nvPicPr>
                        <pic:blipFill>
                          <a:blip r:embed="rId11"/>
                          <a:stretch>
                            <a:fillRect/>
                          </a:stretch>
                        </pic:blipFill>
                        <pic:spPr>
                          <a:xfrm>
                            <a:off x="0" y="0"/>
                            <a:ext cx="5297103" cy="3315223"/>
                          </a:xfrm>
                          <a:prstGeom prst="rect">
                            <a:avLst/>
                          </a:prstGeom>
                        </pic:spPr>
                      </pic:pic>
                    </a:graphicData>
                  </a:graphic>
                </wp:inline>
              </w:drawing>
            </w:r>
          </w:p>
          <w:p w14:paraId="1E1CF08A" w14:textId="232CBDE7" w:rsidR="0038187B" w:rsidRPr="0022616C" w:rsidRDefault="0038187B" w:rsidP="0038187B">
            <w:pPr>
              <w:rPr>
                <w:rFonts w:ascii="黑体" w:eastAsia="黑体" w:hAnsi="Times"/>
                <w:sz w:val="24"/>
                <w:szCs w:val="20"/>
              </w:rPr>
            </w:pPr>
            <w:r w:rsidRPr="0038187B">
              <w:rPr>
                <w:rFonts w:ascii="黑体" w:eastAsia="黑体" w:hAnsi="Times" w:hint="eastAsia"/>
                <w:sz w:val="24"/>
                <w:szCs w:val="20"/>
              </w:rPr>
              <w:lastRenderedPageBreak/>
              <w:t>启用定向技术后，硬件通过数据转发路径（如 EX→EX、MEM→EX）直接传递中间结果，无需等待写回阶段：</w:t>
            </w:r>
          </w:p>
          <w:p w14:paraId="57449DBF" w14:textId="39A70309" w:rsidR="0038187B" w:rsidRPr="00164D76" w:rsidRDefault="0038187B" w:rsidP="00164D76">
            <w:pPr>
              <w:pStyle w:val="a9"/>
              <w:numPr>
                <w:ilvl w:val="0"/>
                <w:numId w:val="1"/>
              </w:numPr>
              <w:ind w:firstLineChars="0"/>
              <w:rPr>
                <w:rFonts w:ascii="黑体" w:eastAsia="黑体" w:hAnsi="Times"/>
                <w:sz w:val="24"/>
                <w:szCs w:val="20"/>
              </w:rPr>
            </w:pPr>
            <w:r w:rsidRPr="00164D76">
              <w:rPr>
                <w:rFonts w:ascii="黑体" w:eastAsia="黑体" w:hAnsi="Times" w:hint="eastAsia"/>
                <w:sz w:val="24"/>
                <w:szCs w:val="20"/>
              </w:rPr>
              <w:t>ADDUI R2, R2, 0x134 依赖 LHI R2, 0x0：LHI 的执行结果可在EX阶段通过 EX→EX 路径直接传递给 ADDUI，无需等待WB，消除2个stall。</w:t>
            </w:r>
          </w:p>
          <w:p w14:paraId="7E648A64" w14:textId="5057E5DF" w:rsidR="0038187B" w:rsidRPr="00164D76" w:rsidRDefault="0038187B" w:rsidP="00164D76">
            <w:pPr>
              <w:pStyle w:val="a9"/>
              <w:numPr>
                <w:ilvl w:val="0"/>
                <w:numId w:val="1"/>
              </w:numPr>
              <w:ind w:firstLineChars="0"/>
              <w:rPr>
                <w:rFonts w:ascii="黑体" w:eastAsia="黑体" w:hAnsi="Times"/>
                <w:sz w:val="24"/>
                <w:szCs w:val="20"/>
              </w:rPr>
            </w:pPr>
            <w:r w:rsidRPr="00164D76">
              <w:rPr>
                <w:rFonts w:ascii="黑体" w:eastAsia="黑体" w:hAnsi="Times" w:hint="eastAsia"/>
                <w:sz w:val="24"/>
                <w:szCs w:val="20"/>
              </w:rPr>
              <w:t>ADD R1, R1, R3 依赖 LW R1, 0(R2)：LW 的加载结果在MEM阶段通过 MEM→EX 路径直接传递给 ADD，节省2个周期。</w:t>
            </w:r>
          </w:p>
          <w:p w14:paraId="721E0EA5" w14:textId="71A8881A" w:rsidR="0038187B" w:rsidRPr="00164D76" w:rsidRDefault="0038187B" w:rsidP="00164D76">
            <w:pPr>
              <w:pStyle w:val="a9"/>
              <w:numPr>
                <w:ilvl w:val="0"/>
                <w:numId w:val="1"/>
              </w:numPr>
              <w:ind w:firstLineChars="0"/>
              <w:rPr>
                <w:rFonts w:ascii="黑体" w:eastAsia="黑体" w:hAnsi="Times"/>
                <w:sz w:val="24"/>
                <w:szCs w:val="20"/>
              </w:rPr>
            </w:pPr>
            <w:r w:rsidRPr="00164D76">
              <w:rPr>
                <w:rFonts w:ascii="黑体" w:eastAsia="黑体" w:hAnsi="Times" w:hint="eastAsia"/>
                <w:sz w:val="24"/>
                <w:szCs w:val="20"/>
              </w:rPr>
              <w:t>SW 0(R2), R1 依赖 ADD R1, R1, R3：ADD 的执行结果通过 EX→MEM 路径直接传递给 SW，无需等待WB。</w:t>
            </w:r>
          </w:p>
          <w:p w14:paraId="0624B493" w14:textId="25E0515F" w:rsidR="0038187B" w:rsidRPr="00164D76" w:rsidRDefault="0038187B" w:rsidP="00164D76">
            <w:pPr>
              <w:pStyle w:val="a9"/>
              <w:numPr>
                <w:ilvl w:val="0"/>
                <w:numId w:val="1"/>
              </w:numPr>
              <w:ind w:firstLineChars="0"/>
              <w:rPr>
                <w:rFonts w:ascii="黑体" w:eastAsia="黑体" w:hAnsi="Times"/>
                <w:sz w:val="24"/>
                <w:szCs w:val="20"/>
              </w:rPr>
            </w:pPr>
            <w:r w:rsidRPr="00164D76">
              <w:rPr>
                <w:rFonts w:ascii="黑体" w:eastAsia="黑体" w:hAnsi="Times" w:hint="eastAsia"/>
                <w:sz w:val="24"/>
                <w:szCs w:val="20"/>
              </w:rPr>
              <w:t>ADDI R5, R5, #10 依赖 LW R5, 0(R1)：LW 的结果通过 MEM→EX 路径传递给 ADDI。</w:t>
            </w:r>
          </w:p>
          <w:p w14:paraId="49301CC8" w14:textId="1A5AD5CB" w:rsidR="0038187B" w:rsidRPr="00164D76" w:rsidRDefault="0038187B" w:rsidP="00164D76">
            <w:pPr>
              <w:pStyle w:val="a9"/>
              <w:numPr>
                <w:ilvl w:val="0"/>
                <w:numId w:val="1"/>
              </w:numPr>
              <w:ind w:firstLineChars="0"/>
              <w:rPr>
                <w:rFonts w:ascii="黑体" w:eastAsia="黑体" w:hAnsi="Times"/>
                <w:sz w:val="24"/>
                <w:szCs w:val="20"/>
              </w:rPr>
            </w:pPr>
            <w:r w:rsidRPr="00164D76">
              <w:rPr>
                <w:rFonts w:ascii="黑体" w:eastAsia="黑体" w:hAnsi="Times" w:hint="eastAsia"/>
                <w:sz w:val="24"/>
                <w:szCs w:val="20"/>
              </w:rPr>
              <w:t>SUB R4, R3, R2 依赖 ADDI R2, R2, #4：ADDI 的执行结果通过 EX→EX 路径传递给 SUB。</w:t>
            </w:r>
          </w:p>
          <w:p w14:paraId="55CCF308" w14:textId="3A96C5F1" w:rsidR="0038187B" w:rsidRPr="00164D76" w:rsidRDefault="0038187B" w:rsidP="00164D76">
            <w:pPr>
              <w:pStyle w:val="a9"/>
              <w:numPr>
                <w:ilvl w:val="0"/>
                <w:numId w:val="1"/>
              </w:numPr>
              <w:ind w:firstLineChars="0"/>
              <w:rPr>
                <w:rFonts w:ascii="黑体" w:eastAsia="黑体" w:hAnsi="Times"/>
                <w:sz w:val="24"/>
                <w:szCs w:val="20"/>
              </w:rPr>
            </w:pPr>
            <w:r w:rsidRPr="00164D76">
              <w:rPr>
                <w:rFonts w:ascii="黑体" w:eastAsia="黑体" w:hAnsi="Times" w:hint="eastAsia"/>
                <w:sz w:val="24"/>
                <w:szCs w:val="20"/>
              </w:rPr>
              <w:t>BNEZ R4, loop 依赖 SUB R4, R3, R2：SUB 的结果通过 EX→ID 路径传递给 BNEZ。</w:t>
            </w:r>
          </w:p>
          <w:p w14:paraId="5C8A1E9F" w14:textId="32945399" w:rsidR="0038187B" w:rsidRPr="0038187B" w:rsidRDefault="0038187B" w:rsidP="0038187B">
            <w:pPr>
              <w:rPr>
                <w:rFonts w:ascii="黑体" w:eastAsia="黑体" w:hAnsi="Times"/>
                <w:sz w:val="24"/>
                <w:szCs w:val="20"/>
              </w:rPr>
            </w:pPr>
            <w:r w:rsidRPr="0038187B">
              <w:rPr>
                <w:rFonts w:ascii="黑体" w:eastAsia="黑体" w:hAnsi="Times" w:hint="eastAsia"/>
                <w:sz w:val="24"/>
                <w:szCs w:val="20"/>
              </w:rPr>
              <w:t>通过这些转发路径，上述数据相关引发的stall被完全或部分消除。最终，RAW stalls从104次降至30次，占比从51.48%降至23.44%。总周期数也从202减少到128，性能提升约1.58倍（202/128）。</w:t>
            </w:r>
          </w:p>
          <w:p w14:paraId="53EED262" w14:textId="77777777" w:rsidR="000808B2" w:rsidRPr="000808B2" w:rsidRDefault="000808B2" w:rsidP="000808B2">
            <w:pPr>
              <w:rPr>
                <w:rFonts w:ascii="黑体" w:eastAsia="黑体" w:hAnsi="Times"/>
                <w:sz w:val="24"/>
                <w:szCs w:val="20"/>
              </w:rPr>
            </w:pPr>
          </w:p>
          <w:p w14:paraId="5803436E" w14:textId="765017C8" w:rsidR="00A92E1C" w:rsidRPr="00A92E1C" w:rsidRDefault="00A92E1C" w:rsidP="00A92E1C">
            <w:pPr>
              <w:rPr>
                <w:rFonts w:ascii="黑体" w:eastAsia="黑体" w:hAnsi="Times"/>
                <w:sz w:val="24"/>
                <w:szCs w:val="20"/>
              </w:rPr>
            </w:pPr>
            <w:r>
              <w:rPr>
                <w:rFonts w:ascii="黑体" w:eastAsia="黑体" w:hAnsi="Times" w:hint="eastAsia"/>
                <w:sz w:val="24"/>
                <w:szCs w:val="20"/>
              </w:rPr>
              <w:t>代码分析：</w:t>
            </w:r>
          </w:p>
          <w:p w14:paraId="523981D4" w14:textId="77777777" w:rsidR="00D41DD8" w:rsidRPr="00D41DD8" w:rsidRDefault="00D41DD8" w:rsidP="00D41DD8">
            <w:pPr>
              <w:rPr>
                <w:rFonts w:ascii="黑体" w:eastAsia="黑体" w:hAnsi="Times"/>
                <w:sz w:val="24"/>
                <w:szCs w:val="20"/>
              </w:rPr>
            </w:pPr>
            <w:r w:rsidRPr="00D41DD8">
              <w:rPr>
                <w:rFonts w:ascii="黑体" w:eastAsia="黑体" w:hAnsi="Times"/>
                <w:sz w:val="24"/>
                <w:szCs w:val="20"/>
              </w:rPr>
              <w:t>loop:</w:t>
            </w:r>
          </w:p>
          <w:p w14:paraId="0336738B" w14:textId="6401C141" w:rsidR="00D41DD8" w:rsidRPr="00D41DD8" w:rsidRDefault="00D41DD8" w:rsidP="00D41DD8">
            <w:pPr>
              <w:rPr>
                <w:rFonts w:ascii="黑体" w:eastAsia="黑体" w:hAnsi="Times"/>
                <w:sz w:val="24"/>
                <w:szCs w:val="20"/>
              </w:rPr>
            </w:pPr>
            <w:r w:rsidRPr="00D41DD8">
              <w:rPr>
                <w:rFonts w:ascii="黑体" w:eastAsia="黑体" w:hAnsi="Times" w:hint="eastAsia"/>
                <w:sz w:val="24"/>
                <w:szCs w:val="20"/>
              </w:rPr>
              <w:t>LW R1, 0(R2)               # 从R2指向的地址加载一个字到R1（读取数组元素A[i]）</w:t>
            </w:r>
          </w:p>
          <w:p w14:paraId="5AFB4096" w14:textId="0B33236D" w:rsidR="00D41DD8" w:rsidRPr="00D41DD8" w:rsidRDefault="00D41DD8" w:rsidP="00D41DD8">
            <w:pPr>
              <w:rPr>
                <w:rFonts w:ascii="黑体" w:eastAsia="黑体" w:hAnsi="Times"/>
                <w:sz w:val="24"/>
                <w:szCs w:val="20"/>
              </w:rPr>
            </w:pPr>
            <w:r w:rsidRPr="00D41DD8">
              <w:rPr>
                <w:rFonts w:ascii="黑体" w:eastAsia="黑体" w:hAnsi="Times" w:hint="eastAsia"/>
                <w:sz w:val="24"/>
                <w:szCs w:val="20"/>
              </w:rPr>
              <w:t>ADD R1, R1, R3             # R1 = R1 + R3（将B加到当前数组元素上）</w:t>
            </w:r>
          </w:p>
          <w:p w14:paraId="626B0F5F" w14:textId="3CFFED0B" w:rsidR="00D41DD8" w:rsidRPr="00D41DD8" w:rsidRDefault="00D41DD8" w:rsidP="00D41DD8">
            <w:pPr>
              <w:rPr>
                <w:rFonts w:ascii="黑体" w:eastAsia="黑体" w:hAnsi="Times"/>
                <w:sz w:val="24"/>
                <w:szCs w:val="20"/>
              </w:rPr>
            </w:pPr>
            <w:r w:rsidRPr="00D41DD8">
              <w:rPr>
                <w:rFonts w:ascii="黑体" w:eastAsia="黑体" w:hAnsi="Times" w:hint="eastAsia"/>
                <w:sz w:val="24"/>
                <w:szCs w:val="20"/>
              </w:rPr>
              <w:t>SW 0(R2), R1               # 将结果写回R2指向的地址（更新A[i]）</w:t>
            </w:r>
          </w:p>
          <w:p w14:paraId="40399FD4" w14:textId="1122057B" w:rsidR="00D41DD8" w:rsidRPr="00D41DD8" w:rsidRDefault="00D41DD8" w:rsidP="00D41DD8">
            <w:pPr>
              <w:rPr>
                <w:rFonts w:ascii="黑体" w:eastAsia="黑体" w:hAnsi="Times"/>
                <w:sz w:val="24"/>
                <w:szCs w:val="20"/>
              </w:rPr>
            </w:pPr>
            <w:r w:rsidRPr="00D41DD8">
              <w:rPr>
                <w:rFonts w:ascii="黑体" w:eastAsia="黑体" w:hAnsi="Times" w:hint="eastAsia"/>
                <w:sz w:val="24"/>
                <w:szCs w:val="20"/>
              </w:rPr>
              <w:t>LW R5, 0(R1)               # 从R1指向的地址加载一个字到R5（可能为链式访问）</w:t>
            </w:r>
          </w:p>
          <w:p w14:paraId="3412EDBD" w14:textId="29F527AD" w:rsidR="00D41DD8" w:rsidRPr="00D41DD8" w:rsidRDefault="00D41DD8" w:rsidP="00D41DD8">
            <w:pPr>
              <w:rPr>
                <w:rFonts w:ascii="黑体" w:eastAsia="黑体" w:hAnsi="Times"/>
                <w:sz w:val="24"/>
                <w:szCs w:val="20"/>
              </w:rPr>
            </w:pPr>
            <w:r w:rsidRPr="00D41DD8">
              <w:rPr>
                <w:rFonts w:ascii="黑体" w:eastAsia="黑体" w:hAnsi="Times" w:hint="eastAsia"/>
                <w:sz w:val="24"/>
                <w:szCs w:val="20"/>
              </w:rPr>
              <w:t>ADDI R5, R5, #10           # R5 = R5 + 10（对加载的数据进行简单运算）</w:t>
            </w:r>
          </w:p>
          <w:p w14:paraId="55373743" w14:textId="212AE195" w:rsidR="00D41DD8" w:rsidRPr="00D41DD8" w:rsidRDefault="00D41DD8" w:rsidP="00D41DD8">
            <w:pPr>
              <w:rPr>
                <w:rFonts w:ascii="黑体" w:eastAsia="黑体" w:hAnsi="Times"/>
                <w:sz w:val="24"/>
                <w:szCs w:val="20"/>
              </w:rPr>
            </w:pPr>
            <w:r w:rsidRPr="00D41DD8">
              <w:rPr>
                <w:rFonts w:ascii="黑体" w:eastAsia="黑体" w:hAnsi="Times" w:hint="eastAsia"/>
                <w:sz w:val="24"/>
                <w:szCs w:val="20"/>
              </w:rPr>
              <w:t>ADDI R2, R2, #4            # R2 += 4（移动到下一个数组元素地址）</w:t>
            </w:r>
          </w:p>
          <w:p w14:paraId="424FE9BE" w14:textId="769C6C32" w:rsidR="00D41DD8" w:rsidRPr="00D41DD8" w:rsidRDefault="00D41DD8" w:rsidP="00D41DD8">
            <w:pPr>
              <w:rPr>
                <w:rFonts w:ascii="黑体" w:eastAsia="黑体" w:hAnsi="Times"/>
                <w:sz w:val="24"/>
                <w:szCs w:val="20"/>
              </w:rPr>
            </w:pPr>
            <w:r w:rsidRPr="00D41DD8">
              <w:rPr>
                <w:rFonts w:ascii="黑体" w:eastAsia="黑体" w:hAnsi="Times" w:hint="eastAsia"/>
                <w:sz w:val="24"/>
                <w:szCs w:val="20"/>
              </w:rPr>
              <w:t>SUB R4, R3, R2             # R4 = R3 - R2（用于计算循环终止条件）</w:t>
            </w:r>
          </w:p>
          <w:p w14:paraId="31D3928C" w14:textId="6C2386BE" w:rsidR="00A92E1C" w:rsidRPr="00D41DD8" w:rsidRDefault="00D41DD8" w:rsidP="00D41DD8">
            <w:pPr>
              <w:rPr>
                <w:rFonts w:ascii="黑体" w:eastAsia="黑体" w:hAnsi="Times"/>
                <w:sz w:val="24"/>
                <w:szCs w:val="20"/>
              </w:rPr>
            </w:pPr>
            <w:r w:rsidRPr="00D41DD8">
              <w:rPr>
                <w:rFonts w:ascii="黑体" w:eastAsia="黑体" w:hAnsi="Times" w:hint="eastAsia"/>
                <w:sz w:val="24"/>
                <w:szCs w:val="20"/>
              </w:rPr>
              <w:t>BNEZ R4, loop              # 如果R4不等于0，跳转到loop继续执行</w:t>
            </w:r>
          </w:p>
        </w:tc>
      </w:tr>
      <w:tr w:rsidR="00100575" w14:paraId="161C5536" w14:textId="77777777" w:rsidTr="00100575">
        <w:trPr>
          <w:trHeight w:val="1998"/>
        </w:trPr>
        <w:tc>
          <w:tcPr>
            <w:tcW w:w="9747" w:type="dxa"/>
            <w:gridSpan w:val="4"/>
            <w:tcBorders>
              <w:top w:val="single" w:sz="4" w:space="0" w:color="auto"/>
              <w:left w:val="single" w:sz="4" w:space="0" w:color="auto"/>
              <w:bottom w:val="single" w:sz="4" w:space="0" w:color="auto"/>
              <w:right w:val="single" w:sz="4" w:space="0" w:color="auto"/>
            </w:tcBorders>
          </w:tcPr>
          <w:p w14:paraId="3BFC68C3" w14:textId="77777777" w:rsidR="00100575" w:rsidRDefault="00100575">
            <w:pPr>
              <w:rPr>
                <w:rFonts w:ascii="黑体" w:eastAsia="黑体" w:hAnsi="Times"/>
                <w:sz w:val="24"/>
                <w:szCs w:val="20"/>
              </w:rPr>
            </w:pPr>
            <w:bookmarkStart w:id="0" w:name="_Hlk199197618"/>
            <w:r>
              <w:rPr>
                <w:rFonts w:ascii="黑体" w:eastAsia="黑体" w:hAnsi="Times" w:hint="eastAsia"/>
                <w:sz w:val="24"/>
                <w:szCs w:val="20"/>
              </w:rPr>
              <w:lastRenderedPageBreak/>
              <w:t>结论分析与体会：</w:t>
            </w:r>
          </w:p>
          <w:bookmarkEnd w:id="0"/>
          <w:p w14:paraId="34D28051" w14:textId="56D48778" w:rsidR="00100575" w:rsidRDefault="00BA7BA3">
            <w:pPr>
              <w:rPr>
                <w:rFonts w:ascii="黑体" w:eastAsia="黑体" w:hAnsi="Times"/>
                <w:sz w:val="24"/>
                <w:szCs w:val="20"/>
              </w:rPr>
            </w:pPr>
            <w:r w:rsidRPr="00BA7BA3">
              <w:rPr>
                <w:rFonts w:ascii="黑体" w:eastAsia="黑体" w:hAnsi="Times" w:hint="eastAsia"/>
                <w:sz w:val="24"/>
                <w:szCs w:val="20"/>
              </w:rPr>
              <w:t>通过WinDLX模拟器运行data_d.s程序，验证了数据相关对CPU性能的影响及定向技术的优化效果。实验中，代码中LW→ADD、ADD→SW等典型数据依赖在关闭定向技术时因需等待寄存器写回导致大量停顿（占57.42%），而启用定向技术后，硬件通过转发路径直接传递中间结果（如MEM→EX、EX→EX），显著减少停顿至32.81%，程序总周期数从202降至128，性能提升约1.58倍。这一过程直观体现了数据转发机制在解决RAW数据相关中的关键作用，也表明合理设计指令流水线与硬件资源调度是提高处理器效率的核心手段。</w:t>
            </w:r>
          </w:p>
          <w:p w14:paraId="0A917A0C" w14:textId="77777777" w:rsidR="00100575" w:rsidRDefault="00100575">
            <w:pPr>
              <w:rPr>
                <w:rFonts w:ascii="黑体" w:eastAsia="黑体" w:hAnsi="Times"/>
                <w:sz w:val="24"/>
                <w:szCs w:val="20"/>
              </w:rPr>
            </w:pPr>
          </w:p>
          <w:p w14:paraId="0A03D0F1" w14:textId="77777777" w:rsidR="00100575" w:rsidRDefault="00100575">
            <w:pPr>
              <w:rPr>
                <w:rFonts w:ascii="黑体" w:eastAsia="黑体" w:hAnsi="Times"/>
                <w:sz w:val="24"/>
                <w:szCs w:val="20"/>
              </w:rPr>
            </w:pPr>
          </w:p>
          <w:p w14:paraId="4F7351F7" w14:textId="77777777" w:rsidR="00100575" w:rsidRDefault="00100575">
            <w:pPr>
              <w:rPr>
                <w:rFonts w:ascii="黑体" w:eastAsia="黑体" w:hAnsi="Times"/>
                <w:sz w:val="24"/>
                <w:szCs w:val="20"/>
              </w:rPr>
            </w:pPr>
          </w:p>
        </w:tc>
      </w:tr>
    </w:tbl>
    <w:p w14:paraId="57FDC258" w14:textId="77777777" w:rsidR="00100575" w:rsidRDefault="00100575">
      <w:pPr>
        <w:rPr>
          <w:rFonts w:ascii="黑体" w:eastAsia="黑体" w:hAnsi="Times"/>
          <w:b/>
          <w:bCs/>
          <w:sz w:val="24"/>
          <w:szCs w:val="30"/>
        </w:rPr>
      </w:pPr>
    </w:p>
    <w:p w14:paraId="3D159FFB" w14:textId="77777777" w:rsidR="00100575" w:rsidRDefault="00100575" w:rsidP="00100575">
      <w:pPr>
        <w:spacing w:line="320" w:lineRule="atLeast"/>
        <w:rPr>
          <w:rFonts w:cs="Times New Roman"/>
        </w:rPr>
      </w:pPr>
    </w:p>
    <w:sectPr w:rsidR="00100575" w:rsidSect="00996702">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4CE65" w14:textId="77777777" w:rsidR="008F2665" w:rsidRDefault="008F2665" w:rsidP="00494B3E">
      <w:r>
        <w:separator/>
      </w:r>
    </w:p>
  </w:endnote>
  <w:endnote w:type="continuationSeparator" w:id="0">
    <w:p w14:paraId="2E7024F8" w14:textId="77777777" w:rsidR="008F2665" w:rsidRDefault="008F2665" w:rsidP="0049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w:altName w:val="Sylfaen"/>
    <w:panose1 w:val="020B06040202020202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66FD9" w14:textId="77777777" w:rsidR="008F2665" w:rsidRDefault="008F2665" w:rsidP="00494B3E">
      <w:r>
        <w:separator/>
      </w:r>
    </w:p>
  </w:footnote>
  <w:footnote w:type="continuationSeparator" w:id="0">
    <w:p w14:paraId="75AB9457" w14:textId="77777777" w:rsidR="008F2665" w:rsidRDefault="008F2665" w:rsidP="00494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493450"/>
    <w:multiLevelType w:val="hybridMultilevel"/>
    <w:tmpl w:val="6E1A40EA"/>
    <w:lvl w:ilvl="0" w:tplc="F5B817DA">
      <w:start w:val="5"/>
      <w:numFmt w:val="bullet"/>
      <w:lvlText w:val="-"/>
      <w:lvlJc w:val="left"/>
      <w:pPr>
        <w:ind w:left="360" w:hanging="360"/>
      </w:pPr>
      <w:rPr>
        <w:rFonts w:ascii="黑体" w:eastAsia="黑体" w:hAnsi="黑体" w:cs="Calibr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95873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embedSystemFonts/>
  <w:bordersDoNotSurroundHeader/>
  <w:bordersDoNotSurroundFooter/>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D9E"/>
    <w:rsid w:val="000127B2"/>
    <w:rsid w:val="000241A2"/>
    <w:rsid w:val="000808B2"/>
    <w:rsid w:val="000C4EE0"/>
    <w:rsid w:val="00100575"/>
    <w:rsid w:val="00110008"/>
    <w:rsid w:val="00116738"/>
    <w:rsid w:val="00164D76"/>
    <w:rsid w:val="00171E16"/>
    <w:rsid w:val="001A6BF5"/>
    <w:rsid w:val="001E1F78"/>
    <w:rsid w:val="0020136C"/>
    <w:rsid w:val="00217707"/>
    <w:rsid w:val="00224D20"/>
    <w:rsid w:val="0022616C"/>
    <w:rsid w:val="00265695"/>
    <w:rsid w:val="00282B1D"/>
    <w:rsid w:val="00293CC1"/>
    <w:rsid w:val="002B5CDC"/>
    <w:rsid w:val="002B7733"/>
    <w:rsid w:val="002D556F"/>
    <w:rsid w:val="00313F75"/>
    <w:rsid w:val="003173C1"/>
    <w:rsid w:val="00326B22"/>
    <w:rsid w:val="00327A18"/>
    <w:rsid w:val="0034580A"/>
    <w:rsid w:val="0038187B"/>
    <w:rsid w:val="003B4BEB"/>
    <w:rsid w:val="003E3165"/>
    <w:rsid w:val="00401BA1"/>
    <w:rsid w:val="0042758A"/>
    <w:rsid w:val="00475C32"/>
    <w:rsid w:val="00494B12"/>
    <w:rsid w:val="00494B3E"/>
    <w:rsid w:val="004D427A"/>
    <w:rsid w:val="00501EEE"/>
    <w:rsid w:val="005235D9"/>
    <w:rsid w:val="00564C7F"/>
    <w:rsid w:val="00581C80"/>
    <w:rsid w:val="005C637F"/>
    <w:rsid w:val="005F34AA"/>
    <w:rsid w:val="00654FD5"/>
    <w:rsid w:val="006811DD"/>
    <w:rsid w:val="00696A30"/>
    <w:rsid w:val="006A1E5D"/>
    <w:rsid w:val="006B3867"/>
    <w:rsid w:val="006C507B"/>
    <w:rsid w:val="006D3A9C"/>
    <w:rsid w:val="007112DA"/>
    <w:rsid w:val="00750D80"/>
    <w:rsid w:val="00766734"/>
    <w:rsid w:val="007C18A4"/>
    <w:rsid w:val="007D1AD5"/>
    <w:rsid w:val="00806923"/>
    <w:rsid w:val="00815F62"/>
    <w:rsid w:val="00816E24"/>
    <w:rsid w:val="00823715"/>
    <w:rsid w:val="0082456F"/>
    <w:rsid w:val="0085057C"/>
    <w:rsid w:val="008C7347"/>
    <w:rsid w:val="008F2665"/>
    <w:rsid w:val="00907279"/>
    <w:rsid w:val="00914D50"/>
    <w:rsid w:val="0092532A"/>
    <w:rsid w:val="00966FB9"/>
    <w:rsid w:val="009865D2"/>
    <w:rsid w:val="009964A7"/>
    <w:rsid w:val="00996702"/>
    <w:rsid w:val="009F0006"/>
    <w:rsid w:val="00A0241C"/>
    <w:rsid w:val="00A02612"/>
    <w:rsid w:val="00A13643"/>
    <w:rsid w:val="00A30A38"/>
    <w:rsid w:val="00A428AB"/>
    <w:rsid w:val="00A703F5"/>
    <w:rsid w:val="00A92E1C"/>
    <w:rsid w:val="00A949BF"/>
    <w:rsid w:val="00AB6775"/>
    <w:rsid w:val="00AF6CF1"/>
    <w:rsid w:val="00B129CD"/>
    <w:rsid w:val="00B20D9E"/>
    <w:rsid w:val="00B27301"/>
    <w:rsid w:val="00B52E89"/>
    <w:rsid w:val="00B532BB"/>
    <w:rsid w:val="00BA2F81"/>
    <w:rsid w:val="00BA7BA3"/>
    <w:rsid w:val="00BC2C00"/>
    <w:rsid w:val="00BC767C"/>
    <w:rsid w:val="00C06D7C"/>
    <w:rsid w:val="00C34192"/>
    <w:rsid w:val="00CC2EA0"/>
    <w:rsid w:val="00CF413D"/>
    <w:rsid w:val="00D06B41"/>
    <w:rsid w:val="00D41DD8"/>
    <w:rsid w:val="00D705A9"/>
    <w:rsid w:val="00D76355"/>
    <w:rsid w:val="00E21F10"/>
    <w:rsid w:val="00E43CA9"/>
    <w:rsid w:val="00E460F7"/>
    <w:rsid w:val="00E46F23"/>
    <w:rsid w:val="00E955BD"/>
    <w:rsid w:val="00EC1F98"/>
    <w:rsid w:val="00EC7708"/>
    <w:rsid w:val="00EE3FF9"/>
    <w:rsid w:val="00F52B68"/>
    <w:rsid w:val="00F570E8"/>
    <w:rsid w:val="00F6138E"/>
    <w:rsid w:val="00F62A27"/>
    <w:rsid w:val="00FC5EB3"/>
    <w:rsid w:val="00FE783B"/>
    <w:rsid w:val="00FF6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9B17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3FF9"/>
    <w:pPr>
      <w:widowControl w:val="0"/>
      <w:jc w:val="both"/>
    </w:pPr>
    <w:rPr>
      <w:rFonts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94B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494B3E"/>
    <w:rPr>
      <w:rFonts w:cs="Calibri"/>
      <w:sz w:val="18"/>
      <w:szCs w:val="18"/>
    </w:rPr>
  </w:style>
  <w:style w:type="paragraph" w:styleId="a5">
    <w:name w:val="footer"/>
    <w:basedOn w:val="a"/>
    <w:link w:val="a6"/>
    <w:uiPriority w:val="99"/>
    <w:semiHidden/>
    <w:unhideWhenUsed/>
    <w:rsid w:val="00494B3E"/>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494B3E"/>
    <w:rPr>
      <w:rFonts w:cs="Calibri"/>
      <w:sz w:val="18"/>
      <w:szCs w:val="18"/>
    </w:rPr>
  </w:style>
  <w:style w:type="paragraph" w:styleId="a7">
    <w:name w:val="Date"/>
    <w:basedOn w:val="a"/>
    <w:next w:val="a"/>
    <w:link w:val="a8"/>
    <w:uiPriority w:val="99"/>
    <w:semiHidden/>
    <w:unhideWhenUsed/>
    <w:rsid w:val="00100575"/>
    <w:pPr>
      <w:ind w:leftChars="2500" w:left="100"/>
    </w:pPr>
  </w:style>
  <w:style w:type="character" w:customStyle="1" w:styleId="a8">
    <w:name w:val="日期 字符"/>
    <w:basedOn w:val="a0"/>
    <w:link w:val="a7"/>
    <w:uiPriority w:val="99"/>
    <w:semiHidden/>
    <w:rsid w:val="00100575"/>
    <w:rPr>
      <w:rFonts w:cs="Calibri"/>
      <w:kern w:val="2"/>
      <w:sz w:val="21"/>
      <w:szCs w:val="21"/>
    </w:rPr>
  </w:style>
  <w:style w:type="paragraph" w:styleId="a9">
    <w:name w:val="List Paragraph"/>
    <w:basedOn w:val="a"/>
    <w:uiPriority w:val="34"/>
    <w:qFormat/>
    <w:rsid w:val="000808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31697">
      <w:bodyDiv w:val="1"/>
      <w:marLeft w:val="0"/>
      <w:marRight w:val="0"/>
      <w:marTop w:val="0"/>
      <w:marBottom w:val="0"/>
      <w:divBdr>
        <w:top w:val="none" w:sz="0" w:space="0" w:color="auto"/>
        <w:left w:val="none" w:sz="0" w:space="0" w:color="auto"/>
        <w:bottom w:val="none" w:sz="0" w:space="0" w:color="auto"/>
        <w:right w:val="none" w:sz="0" w:space="0" w:color="auto"/>
      </w:divBdr>
    </w:div>
    <w:div w:id="76052303">
      <w:bodyDiv w:val="1"/>
      <w:marLeft w:val="0"/>
      <w:marRight w:val="0"/>
      <w:marTop w:val="0"/>
      <w:marBottom w:val="0"/>
      <w:divBdr>
        <w:top w:val="none" w:sz="0" w:space="0" w:color="auto"/>
        <w:left w:val="none" w:sz="0" w:space="0" w:color="auto"/>
        <w:bottom w:val="none" w:sz="0" w:space="0" w:color="auto"/>
        <w:right w:val="none" w:sz="0" w:space="0" w:color="auto"/>
      </w:divBdr>
    </w:div>
    <w:div w:id="83844535">
      <w:bodyDiv w:val="1"/>
      <w:marLeft w:val="0"/>
      <w:marRight w:val="0"/>
      <w:marTop w:val="0"/>
      <w:marBottom w:val="0"/>
      <w:divBdr>
        <w:top w:val="none" w:sz="0" w:space="0" w:color="auto"/>
        <w:left w:val="none" w:sz="0" w:space="0" w:color="auto"/>
        <w:bottom w:val="none" w:sz="0" w:space="0" w:color="auto"/>
        <w:right w:val="none" w:sz="0" w:space="0" w:color="auto"/>
      </w:divBdr>
    </w:div>
    <w:div w:id="130633381">
      <w:bodyDiv w:val="1"/>
      <w:marLeft w:val="0"/>
      <w:marRight w:val="0"/>
      <w:marTop w:val="0"/>
      <w:marBottom w:val="0"/>
      <w:divBdr>
        <w:top w:val="none" w:sz="0" w:space="0" w:color="auto"/>
        <w:left w:val="none" w:sz="0" w:space="0" w:color="auto"/>
        <w:bottom w:val="none" w:sz="0" w:space="0" w:color="auto"/>
        <w:right w:val="none" w:sz="0" w:space="0" w:color="auto"/>
      </w:divBdr>
    </w:div>
    <w:div w:id="142549009">
      <w:bodyDiv w:val="1"/>
      <w:marLeft w:val="0"/>
      <w:marRight w:val="0"/>
      <w:marTop w:val="0"/>
      <w:marBottom w:val="0"/>
      <w:divBdr>
        <w:top w:val="none" w:sz="0" w:space="0" w:color="auto"/>
        <w:left w:val="none" w:sz="0" w:space="0" w:color="auto"/>
        <w:bottom w:val="none" w:sz="0" w:space="0" w:color="auto"/>
        <w:right w:val="none" w:sz="0" w:space="0" w:color="auto"/>
      </w:divBdr>
    </w:div>
    <w:div w:id="239220454">
      <w:bodyDiv w:val="1"/>
      <w:marLeft w:val="0"/>
      <w:marRight w:val="0"/>
      <w:marTop w:val="0"/>
      <w:marBottom w:val="0"/>
      <w:divBdr>
        <w:top w:val="none" w:sz="0" w:space="0" w:color="auto"/>
        <w:left w:val="none" w:sz="0" w:space="0" w:color="auto"/>
        <w:bottom w:val="none" w:sz="0" w:space="0" w:color="auto"/>
        <w:right w:val="none" w:sz="0" w:space="0" w:color="auto"/>
      </w:divBdr>
    </w:div>
    <w:div w:id="476801262">
      <w:bodyDiv w:val="1"/>
      <w:marLeft w:val="0"/>
      <w:marRight w:val="0"/>
      <w:marTop w:val="0"/>
      <w:marBottom w:val="0"/>
      <w:divBdr>
        <w:top w:val="none" w:sz="0" w:space="0" w:color="auto"/>
        <w:left w:val="none" w:sz="0" w:space="0" w:color="auto"/>
        <w:bottom w:val="none" w:sz="0" w:space="0" w:color="auto"/>
        <w:right w:val="none" w:sz="0" w:space="0" w:color="auto"/>
      </w:divBdr>
    </w:div>
    <w:div w:id="780026343">
      <w:bodyDiv w:val="1"/>
      <w:marLeft w:val="0"/>
      <w:marRight w:val="0"/>
      <w:marTop w:val="0"/>
      <w:marBottom w:val="0"/>
      <w:divBdr>
        <w:top w:val="none" w:sz="0" w:space="0" w:color="auto"/>
        <w:left w:val="none" w:sz="0" w:space="0" w:color="auto"/>
        <w:bottom w:val="none" w:sz="0" w:space="0" w:color="auto"/>
        <w:right w:val="none" w:sz="0" w:space="0" w:color="auto"/>
      </w:divBdr>
    </w:div>
    <w:div w:id="852382314">
      <w:bodyDiv w:val="1"/>
      <w:marLeft w:val="0"/>
      <w:marRight w:val="0"/>
      <w:marTop w:val="0"/>
      <w:marBottom w:val="0"/>
      <w:divBdr>
        <w:top w:val="none" w:sz="0" w:space="0" w:color="auto"/>
        <w:left w:val="none" w:sz="0" w:space="0" w:color="auto"/>
        <w:bottom w:val="none" w:sz="0" w:space="0" w:color="auto"/>
        <w:right w:val="none" w:sz="0" w:space="0" w:color="auto"/>
      </w:divBdr>
    </w:div>
    <w:div w:id="1011645609">
      <w:bodyDiv w:val="1"/>
      <w:marLeft w:val="0"/>
      <w:marRight w:val="0"/>
      <w:marTop w:val="0"/>
      <w:marBottom w:val="0"/>
      <w:divBdr>
        <w:top w:val="none" w:sz="0" w:space="0" w:color="auto"/>
        <w:left w:val="none" w:sz="0" w:space="0" w:color="auto"/>
        <w:bottom w:val="none" w:sz="0" w:space="0" w:color="auto"/>
        <w:right w:val="none" w:sz="0" w:space="0" w:color="auto"/>
      </w:divBdr>
    </w:div>
    <w:div w:id="1128009877">
      <w:bodyDiv w:val="1"/>
      <w:marLeft w:val="0"/>
      <w:marRight w:val="0"/>
      <w:marTop w:val="0"/>
      <w:marBottom w:val="0"/>
      <w:divBdr>
        <w:top w:val="none" w:sz="0" w:space="0" w:color="auto"/>
        <w:left w:val="none" w:sz="0" w:space="0" w:color="auto"/>
        <w:bottom w:val="none" w:sz="0" w:space="0" w:color="auto"/>
        <w:right w:val="none" w:sz="0" w:space="0" w:color="auto"/>
      </w:divBdr>
    </w:div>
    <w:div w:id="1135101582">
      <w:bodyDiv w:val="1"/>
      <w:marLeft w:val="0"/>
      <w:marRight w:val="0"/>
      <w:marTop w:val="0"/>
      <w:marBottom w:val="0"/>
      <w:divBdr>
        <w:top w:val="none" w:sz="0" w:space="0" w:color="auto"/>
        <w:left w:val="none" w:sz="0" w:space="0" w:color="auto"/>
        <w:bottom w:val="none" w:sz="0" w:space="0" w:color="auto"/>
        <w:right w:val="none" w:sz="0" w:space="0" w:color="auto"/>
      </w:divBdr>
    </w:div>
    <w:div w:id="1333527583">
      <w:bodyDiv w:val="1"/>
      <w:marLeft w:val="0"/>
      <w:marRight w:val="0"/>
      <w:marTop w:val="0"/>
      <w:marBottom w:val="0"/>
      <w:divBdr>
        <w:top w:val="none" w:sz="0" w:space="0" w:color="auto"/>
        <w:left w:val="none" w:sz="0" w:space="0" w:color="auto"/>
        <w:bottom w:val="none" w:sz="0" w:space="0" w:color="auto"/>
        <w:right w:val="none" w:sz="0" w:space="0" w:color="auto"/>
      </w:divBdr>
    </w:div>
    <w:div w:id="1365205452">
      <w:bodyDiv w:val="1"/>
      <w:marLeft w:val="0"/>
      <w:marRight w:val="0"/>
      <w:marTop w:val="0"/>
      <w:marBottom w:val="0"/>
      <w:divBdr>
        <w:top w:val="none" w:sz="0" w:space="0" w:color="auto"/>
        <w:left w:val="none" w:sz="0" w:space="0" w:color="auto"/>
        <w:bottom w:val="none" w:sz="0" w:space="0" w:color="auto"/>
        <w:right w:val="none" w:sz="0" w:space="0" w:color="auto"/>
      </w:divBdr>
    </w:div>
    <w:div w:id="1520390350">
      <w:bodyDiv w:val="1"/>
      <w:marLeft w:val="0"/>
      <w:marRight w:val="0"/>
      <w:marTop w:val="0"/>
      <w:marBottom w:val="0"/>
      <w:divBdr>
        <w:top w:val="none" w:sz="0" w:space="0" w:color="auto"/>
        <w:left w:val="none" w:sz="0" w:space="0" w:color="auto"/>
        <w:bottom w:val="none" w:sz="0" w:space="0" w:color="auto"/>
        <w:right w:val="none" w:sz="0" w:space="0" w:color="auto"/>
      </w:divBdr>
    </w:div>
    <w:div w:id="1546478561">
      <w:bodyDiv w:val="1"/>
      <w:marLeft w:val="0"/>
      <w:marRight w:val="0"/>
      <w:marTop w:val="0"/>
      <w:marBottom w:val="0"/>
      <w:divBdr>
        <w:top w:val="none" w:sz="0" w:space="0" w:color="auto"/>
        <w:left w:val="none" w:sz="0" w:space="0" w:color="auto"/>
        <w:bottom w:val="none" w:sz="0" w:space="0" w:color="auto"/>
        <w:right w:val="none" w:sz="0" w:space="0" w:color="auto"/>
      </w:divBdr>
    </w:div>
    <w:div w:id="1567374156">
      <w:bodyDiv w:val="1"/>
      <w:marLeft w:val="0"/>
      <w:marRight w:val="0"/>
      <w:marTop w:val="0"/>
      <w:marBottom w:val="0"/>
      <w:divBdr>
        <w:top w:val="none" w:sz="0" w:space="0" w:color="auto"/>
        <w:left w:val="none" w:sz="0" w:space="0" w:color="auto"/>
        <w:bottom w:val="none" w:sz="0" w:space="0" w:color="auto"/>
        <w:right w:val="none" w:sz="0" w:space="0" w:color="auto"/>
      </w:divBdr>
    </w:div>
    <w:div w:id="1687363125">
      <w:bodyDiv w:val="1"/>
      <w:marLeft w:val="0"/>
      <w:marRight w:val="0"/>
      <w:marTop w:val="0"/>
      <w:marBottom w:val="0"/>
      <w:divBdr>
        <w:top w:val="none" w:sz="0" w:space="0" w:color="auto"/>
        <w:left w:val="none" w:sz="0" w:space="0" w:color="auto"/>
        <w:bottom w:val="none" w:sz="0" w:space="0" w:color="auto"/>
        <w:right w:val="none" w:sz="0" w:space="0" w:color="auto"/>
      </w:divBdr>
    </w:div>
    <w:div w:id="1755467787">
      <w:bodyDiv w:val="1"/>
      <w:marLeft w:val="0"/>
      <w:marRight w:val="0"/>
      <w:marTop w:val="0"/>
      <w:marBottom w:val="0"/>
      <w:divBdr>
        <w:top w:val="none" w:sz="0" w:space="0" w:color="auto"/>
        <w:left w:val="none" w:sz="0" w:space="0" w:color="auto"/>
        <w:bottom w:val="none" w:sz="0" w:space="0" w:color="auto"/>
        <w:right w:val="none" w:sz="0" w:space="0" w:color="auto"/>
      </w:divBdr>
    </w:div>
    <w:div w:id="1761176346">
      <w:bodyDiv w:val="1"/>
      <w:marLeft w:val="0"/>
      <w:marRight w:val="0"/>
      <w:marTop w:val="0"/>
      <w:marBottom w:val="0"/>
      <w:divBdr>
        <w:top w:val="none" w:sz="0" w:space="0" w:color="auto"/>
        <w:left w:val="none" w:sz="0" w:space="0" w:color="auto"/>
        <w:bottom w:val="none" w:sz="0" w:space="0" w:color="auto"/>
        <w:right w:val="none" w:sz="0" w:space="0" w:color="auto"/>
      </w:divBdr>
    </w:div>
    <w:div w:id="1796676554">
      <w:bodyDiv w:val="1"/>
      <w:marLeft w:val="0"/>
      <w:marRight w:val="0"/>
      <w:marTop w:val="0"/>
      <w:marBottom w:val="0"/>
      <w:divBdr>
        <w:top w:val="none" w:sz="0" w:space="0" w:color="auto"/>
        <w:left w:val="none" w:sz="0" w:space="0" w:color="auto"/>
        <w:bottom w:val="none" w:sz="0" w:space="0" w:color="auto"/>
        <w:right w:val="none" w:sz="0" w:space="0" w:color="auto"/>
      </w:divBdr>
    </w:div>
    <w:div w:id="1831435638">
      <w:bodyDiv w:val="1"/>
      <w:marLeft w:val="0"/>
      <w:marRight w:val="0"/>
      <w:marTop w:val="0"/>
      <w:marBottom w:val="0"/>
      <w:divBdr>
        <w:top w:val="none" w:sz="0" w:space="0" w:color="auto"/>
        <w:left w:val="none" w:sz="0" w:space="0" w:color="auto"/>
        <w:bottom w:val="none" w:sz="0" w:space="0" w:color="auto"/>
        <w:right w:val="none" w:sz="0" w:space="0" w:color="auto"/>
      </w:divBdr>
    </w:div>
    <w:div w:id="1863547103">
      <w:bodyDiv w:val="1"/>
      <w:marLeft w:val="0"/>
      <w:marRight w:val="0"/>
      <w:marTop w:val="0"/>
      <w:marBottom w:val="0"/>
      <w:divBdr>
        <w:top w:val="none" w:sz="0" w:space="0" w:color="auto"/>
        <w:left w:val="none" w:sz="0" w:space="0" w:color="auto"/>
        <w:bottom w:val="none" w:sz="0" w:space="0" w:color="auto"/>
        <w:right w:val="none" w:sz="0" w:space="0" w:color="auto"/>
      </w:divBdr>
    </w:div>
    <w:div w:id="1883325818">
      <w:bodyDiv w:val="1"/>
      <w:marLeft w:val="0"/>
      <w:marRight w:val="0"/>
      <w:marTop w:val="0"/>
      <w:marBottom w:val="0"/>
      <w:divBdr>
        <w:top w:val="none" w:sz="0" w:space="0" w:color="auto"/>
        <w:left w:val="none" w:sz="0" w:space="0" w:color="auto"/>
        <w:bottom w:val="none" w:sz="0" w:space="0" w:color="auto"/>
        <w:right w:val="none" w:sz="0" w:space="0" w:color="auto"/>
      </w:divBdr>
    </w:div>
    <w:div w:id="1896116532">
      <w:bodyDiv w:val="1"/>
      <w:marLeft w:val="0"/>
      <w:marRight w:val="0"/>
      <w:marTop w:val="0"/>
      <w:marBottom w:val="0"/>
      <w:divBdr>
        <w:top w:val="none" w:sz="0" w:space="0" w:color="auto"/>
        <w:left w:val="none" w:sz="0" w:space="0" w:color="auto"/>
        <w:bottom w:val="none" w:sz="0" w:space="0" w:color="auto"/>
        <w:right w:val="none" w:sz="0" w:space="0" w:color="auto"/>
      </w:divBdr>
    </w:div>
    <w:div w:id="210248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48F387-D2A7-B64D-9F77-2A929C2E7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Pages>
  <Words>377</Words>
  <Characters>2154</Characters>
  <Application>Microsoft Office Word</Application>
  <DocSecurity>0</DocSecurity>
  <Lines>17</Lines>
  <Paragraphs>5</Paragraphs>
  <ScaleCrop>false</ScaleCrop>
  <Company>lenovo</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关于进一步规范管理本科实验教学的通知</dc:title>
  <dc:subject/>
  <dc:creator>kitty_whl</dc:creator>
  <cp:keywords/>
  <dc:description/>
  <cp:lastModifiedBy>Choimoe</cp:lastModifiedBy>
  <cp:revision>48</cp:revision>
  <dcterms:created xsi:type="dcterms:W3CDTF">2025-05-14T08:06:00Z</dcterms:created>
  <dcterms:modified xsi:type="dcterms:W3CDTF">2025-05-27T11:31:00Z</dcterms:modified>
</cp:coreProperties>
</file>